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line="312" w:lineRule="auto" w:before="74"/>
        <w:ind w:left="148" w:right="335"/>
        <w:jc w:val="center"/>
      </w:pPr>
      <w:r>
        <w:rPr/>
        <w:t>Федеральное государственное бюджетное учреждение ”Федеральный научно­клинический центр физико­химической медицины Федерального медико­биологического агентства”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1"/>
        <w:rPr>
          <w:sz w:val="44"/>
        </w:rPr>
      </w:pPr>
    </w:p>
    <w:p>
      <w:pPr>
        <w:pStyle w:val="BodyText"/>
        <w:ind w:right="345"/>
        <w:jc w:val="right"/>
      </w:pPr>
      <w:r>
        <w:rPr/>
        <w:t>На правах рукописи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6"/>
        <w:rPr>
          <w:sz w:val="27"/>
        </w:rPr>
      </w:pPr>
    </w:p>
    <w:p>
      <w:pPr>
        <w:spacing w:before="0"/>
        <w:ind w:left="148" w:right="335" w:firstLine="0"/>
        <w:jc w:val="center"/>
        <w:rPr>
          <w:sz w:val="34"/>
        </w:rPr>
      </w:pPr>
      <w:r>
        <w:rPr>
          <w:sz w:val="34"/>
        </w:rPr>
        <w:t>Манолов Александр Иванович</w:t>
      </w:r>
    </w:p>
    <w:p>
      <w:pPr>
        <w:pStyle w:val="BodyText"/>
        <w:rPr>
          <w:sz w:val="38"/>
        </w:rPr>
      </w:pPr>
    </w:p>
    <w:p>
      <w:pPr>
        <w:pStyle w:val="BodyText"/>
        <w:spacing w:before="10"/>
        <w:rPr>
          <w:sz w:val="38"/>
        </w:rPr>
      </w:pPr>
    </w:p>
    <w:p>
      <w:pPr>
        <w:pStyle w:val="Title"/>
        <w:spacing w:line="256" w:lineRule="auto"/>
      </w:pPr>
      <w:r>
        <w:rPr/>
        <w:t>Биоинфор</w:t>
      </w:r>
      <w:r>
        <w:rPr>
          <w:smallCaps/>
        </w:rPr>
        <w:t>м</w:t>
      </w:r>
      <w:r>
        <w:rPr>
          <w:smallCaps w:val="0"/>
        </w:rPr>
        <w:t>атический анализ из</w:t>
      </w:r>
      <w:r>
        <w:rPr>
          <w:smallCaps/>
        </w:rPr>
        <w:t>м</w:t>
      </w:r>
      <w:r>
        <w:rPr>
          <w:smallCaps w:val="0"/>
        </w:rPr>
        <w:t>енчивости генного состава прокариот, в то</w:t>
      </w:r>
      <w:r>
        <w:rPr>
          <w:smallCaps/>
        </w:rPr>
        <w:t>м</w:t>
      </w:r>
      <w:r>
        <w:rPr>
          <w:smallCaps w:val="0"/>
        </w:rPr>
        <w:t> числе в ассоциации с патогенностью</w:t>
      </w:r>
    </w:p>
    <w:p>
      <w:pPr>
        <w:pStyle w:val="BodyText"/>
        <w:spacing w:before="8"/>
        <w:rPr>
          <w:b/>
          <w:sz w:val="48"/>
        </w:rPr>
      </w:pPr>
    </w:p>
    <w:p>
      <w:pPr>
        <w:pStyle w:val="BodyText"/>
        <w:ind w:left="62" w:right="335"/>
        <w:jc w:val="center"/>
        <w:rPr>
          <w:b/>
        </w:rPr>
      </w:pPr>
      <w:r>
        <w:rPr/>
        <w:t>Специальность 1.5.8 </w:t>
      </w:r>
      <w:r>
        <w:rPr>
          <w:b/>
        </w:rPr>
        <w:t>–</w:t>
      </w:r>
    </w:p>
    <w:p>
      <w:pPr>
        <w:pStyle w:val="BodyText"/>
        <w:spacing w:before="96"/>
        <w:ind w:left="77" w:right="335"/>
        <w:jc w:val="center"/>
      </w:pPr>
      <w:r>
        <w:rPr/>
        <w:t>«Математическая биология, биоинформатика»</w:t>
      </w:r>
    </w:p>
    <w:p>
      <w:pPr>
        <w:pStyle w:val="BodyText"/>
        <w:rPr>
          <w:sz w:val="32"/>
        </w:rPr>
      </w:pPr>
    </w:p>
    <w:p>
      <w:pPr>
        <w:pStyle w:val="BodyText"/>
        <w:spacing w:line="312" w:lineRule="auto" w:before="232"/>
        <w:ind w:left="2196" w:right="2383"/>
        <w:jc w:val="center"/>
      </w:pPr>
      <w:r>
        <w:rPr/>
        <w:t>Диссертация на соискание учёной степени кандидата биологических наук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2"/>
        <w:rPr>
          <w:sz w:val="44"/>
        </w:rPr>
      </w:pPr>
    </w:p>
    <w:p>
      <w:pPr>
        <w:pStyle w:val="BodyText"/>
        <w:spacing w:line="312" w:lineRule="auto"/>
        <w:ind w:left="3476" w:right="344" w:firstLine="3696"/>
        <w:jc w:val="right"/>
      </w:pPr>
      <w:r>
        <w:rPr>
          <w:spacing w:val="-3"/>
        </w:rPr>
        <w:t>Научный </w:t>
      </w:r>
      <w:r>
        <w:rPr>
          <w:spacing w:val="-4"/>
        </w:rPr>
        <w:t>руководитель: </w:t>
      </w:r>
      <w:r>
        <w:rPr/>
        <w:t>доктор биологических </w:t>
      </w:r>
      <w:r>
        <w:rPr>
          <w:spacing w:val="-4"/>
        </w:rPr>
        <w:t>наук,  </w:t>
      </w:r>
      <w:r>
        <w:rPr/>
        <w:t>член­корреспондент </w:t>
      </w:r>
      <w:r>
        <w:rPr>
          <w:spacing w:val="14"/>
        </w:rPr>
        <w:t> </w:t>
      </w:r>
      <w:r>
        <w:rPr>
          <w:spacing w:val="-13"/>
        </w:rPr>
        <w:t>РАН</w:t>
      </w:r>
    </w:p>
    <w:p>
      <w:pPr>
        <w:pStyle w:val="BodyText"/>
        <w:spacing w:line="322" w:lineRule="exact"/>
        <w:ind w:right="344"/>
        <w:jc w:val="right"/>
      </w:pPr>
      <w:r>
        <w:rPr/>
        <w:t>Ильина  Елена</w:t>
      </w:r>
      <w:r>
        <w:rPr>
          <w:spacing w:val="10"/>
        </w:rPr>
        <w:t> </w:t>
      </w:r>
      <w:r>
        <w:rPr>
          <w:spacing w:val="-3"/>
        </w:rPr>
        <w:t>Николаевна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3"/>
        <w:rPr>
          <w:sz w:val="26"/>
        </w:rPr>
      </w:pPr>
    </w:p>
    <w:p>
      <w:pPr>
        <w:pStyle w:val="BodyText"/>
        <w:ind w:left="148" w:right="335"/>
        <w:jc w:val="center"/>
      </w:pPr>
      <w:r>
        <w:rPr/>
        <w:t>Москва </w:t>
      </w:r>
      <w:r>
        <w:rPr>
          <w:b/>
        </w:rPr>
        <w:t>–</w:t>
      </w:r>
      <w:r>
        <w:rPr>
          <w:b/>
          <w:spacing w:val="60"/>
        </w:rPr>
        <w:t> </w:t>
      </w:r>
      <w:r>
        <w:rPr/>
        <w:t>2021</w:t>
      </w:r>
    </w:p>
    <w:p>
      <w:pPr>
        <w:spacing w:after="0"/>
        <w:jc w:val="center"/>
        <w:sectPr>
          <w:type w:val="continuous"/>
          <w:pgSz w:w="11910" w:h="16840"/>
          <w:pgMar w:top="980" w:bottom="280" w:left="1260" w:right="220"/>
        </w:sectPr>
      </w:pPr>
    </w:p>
    <w:p>
      <w:pPr>
        <w:pStyle w:val="Heading1"/>
        <w:spacing w:before="141"/>
        <w:ind w:right="335"/>
        <w:jc w:val="center"/>
      </w:pPr>
      <w:r>
        <w:rPr/>
        <w:t>Оглавление</w:t>
      </w:r>
    </w:p>
    <w:p>
      <w:pPr>
        <w:pStyle w:val="BodyText"/>
        <w:spacing w:before="96"/>
        <w:ind w:left="9534" w:right="335"/>
        <w:jc w:val="center"/>
      </w:pPr>
      <w:r>
        <w:rPr/>
        <w:t>Стр.</w:t>
      </w:r>
    </w:p>
    <w:p>
      <w:pPr>
        <w:pStyle w:val="BodyText"/>
        <w:spacing w:before="2"/>
        <w:rPr>
          <w:sz w:val="25"/>
        </w:rPr>
      </w:pPr>
    </w:p>
    <w:p>
      <w:pPr>
        <w:pStyle w:val="Heading1"/>
        <w:tabs>
          <w:tab w:pos="10078" w:val="right" w:leader="dot"/>
        </w:tabs>
        <w:spacing w:before="94"/>
        <w:ind w:left="157"/>
        <w:rPr>
          <w:b w:val="0"/>
        </w:rPr>
      </w:pPr>
      <w:r>
        <w:rPr/>
        <w:t>Введение</w:t>
      </w:r>
      <w:r>
        <w:rPr/>
        <w:tab/>
      </w:r>
      <w:hyperlink w:history="true" w:anchor="_bookmark0">
        <w:r>
          <w:rPr>
            <w:b w:val="0"/>
            <w:color w:val="E50000"/>
          </w:rPr>
          <w:t>5</w:t>
        </w:r>
      </w:hyperlink>
    </w:p>
    <w:p>
      <w:pPr>
        <w:pStyle w:val="Heading1"/>
        <w:tabs>
          <w:tab w:pos="1412" w:val="left" w:leader="none"/>
          <w:tab w:pos="10078" w:val="right" w:leader="dot"/>
        </w:tabs>
        <w:spacing w:before="383"/>
        <w:ind w:left="157"/>
        <w:rPr>
          <w:b w:val="0"/>
        </w:rPr>
      </w:pPr>
      <w:r>
        <w:rPr>
          <w:spacing w:val="-8"/>
        </w:rPr>
        <w:t>Глава</w:t>
      </w:r>
      <w:r>
        <w:rPr>
          <w:spacing w:val="9"/>
        </w:rPr>
        <w:t> </w:t>
      </w:r>
      <w:r>
        <w:rPr/>
        <w:t>1.</w:t>
        <w:tab/>
        <w:t>Обзор</w:t>
      </w:r>
      <w:r>
        <w:rPr>
          <w:spacing w:val="2"/>
        </w:rPr>
        <w:t> </w:t>
      </w:r>
      <w:r>
        <w:rPr/>
        <w:t>литературы</w:t>
      </w:r>
      <w:r>
        <w:rPr/>
        <w:tab/>
      </w:r>
      <w:hyperlink w:history="true" w:anchor="_bookmark1">
        <w:r>
          <w:rPr>
            <w:b w:val="0"/>
            <w:color w:val="E50000"/>
          </w:rPr>
          <w:t>9</w:t>
        </w:r>
      </w:hyperlink>
    </w:p>
    <w:p>
      <w:pPr>
        <w:pStyle w:val="ListParagraph"/>
        <w:numPr>
          <w:ilvl w:val="1"/>
          <w:numId w:val="1"/>
        </w:numPr>
        <w:tabs>
          <w:tab w:pos="1247" w:val="left" w:leader="none"/>
          <w:tab w:pos="1248" w:val="left" w:leader="none"/>
          <w:tab w:pos="10078" w:val="right" w:leader="dot"/>
        </w:tabs>
        <w:spacing w:line="240" w:lineRule="auto" w:before="97" w:after="0"/>
        <w:ind w:left="1247" w:right="0" w:hanging="661"/>
        <w:jc w:val="left"/>
        <w:rPr>
          <w:sz w:val="28"/>
        </w:rPr>
      </w:pPr>
      <w:r>
        <w:rPr>
          <w:sz w:val="28"/>
        </w:rPr>
        <w:t>Архитектура</w:t>
      </w:r>
      <w:r>
        <w:rPr>
          <w:spacing w:val="1"/>
          <w:sz w:val="28"/>
        </w:rPr>
        <w:t> </w:t>
      </w:r>
      <w:r>
        <w:rPr>
          <w:sz w:val="28"/>
        </w:rPr>
        <w:t>генома</w:t>
      </w:r>
      <w:r>
        <w:rPr>
          <w:spacing w:val="2"/>
          <w:sz w:val="28"/>
        </w:rPr>
        <w:t> </w:t>
      </w:r>
      <w:r>
        <w:rPr>
          <w:sz w:val="28"/>
        </w:rPr>
        <w:t>прокариот</w:t>
        <w:tab/>
      </w:r>
      <w:hyperlink w:history="true" w:anchor="_bookmark2">
        <w:r>
          <w:rPr>
            <w:color w:val="E50000"/>
            <w:sz w:val="28"/>
          </w:rPr>
          <w:t>9</w:t>
        </w:r>
      </w:hyperlink>
    </w:p>
    <w:p>
      <w:pPr>
        <w:pStyle w:val="ListParagraph"/>
        <w:numPr>
          <w:ilvl w:val="2"/>
          <w:numId w:val="1"/>
        </w:numPr>
        <w:tabs>
          <w:tab w:pos="2165" w:val="left" w:leader="none"/>
          <w:tab w:pos="2166" w:val="left" w:leader="none"/>
          <w:tab w:pos="10078" w:val="right" w:leader="dot"/>
        </w:tabs>
        <w:spacing w:line="240" w:lineRule="auto" w:before="96" w:after="0"/>
        <w:ind w:left="2165" w:right="0" w:hanging="919"/>
        <w:jc w:val="left"/>
        <w:rPr>
          <w:sz w:val="28"/>
        </w:rPr>
      </w:pPr>
      <w:r>
        <w:rPr>
          <w:spacing w:val="-6"/>
          <w:sz w:val="28"/>
        </w:rPr>
        <w:t>Гены </w:t>
      </w:r>
      <w:r>
        <w:rPr>
          <w:sz w:val="28"/>
        </w:rPr>
        <w:t>неравномерно расположены на (+) и (­)</w:t>
      </w:r>
      <w:r>
        <w:rPr>
          <w:spacing w:val="62"/>
          <w:sz w:val="28"/>
        </w:rPr>
        <w:t> </w:t>
      </w:r>
      <w:r>
        <w:rPr>
          <w:sz w:val="28"/>
        </w:rPr>
        <w:t>цепях</w:t>
      </w:r>
      <w:r>
        <w:rPr>
          <w:spacing w:val="8"/>
          <w:sz w:val="28"/>
        </w:rPr>
        <w:t> </w:t>
      </w:r>
      <w:r>
        <w:rPr>
          <w:sz w:val="28"/>
        </w:rPr>
        <w:t>ДНК</w:t>
        <w:tab/>
      </w:r>
      <w:hyperlink w:history="true" w:anchor="_bookmark3">
        <w:r>
          <w:rPr>
            <w:color w:val="E50000"/>
            <w:sz w:val="28"/>
          </w:rPr>
          <w:t>10</w:t>
        </w:r>
      </w:hyperlink>
    </w:p>
    <w:p>
      <w:pPr>
        <w:pStyle w:val="ListParagraph"/>
        <w:numPr>
          <w:ilvl w:val="2"/>
          <w:numId w:val="1"/>
        </w:numPr>
        <w:tabs>
          <w:tab w:pos="2165" w:val="left" w:leader="none"/>
          <w:tab w:pos="2166" w:val="left" w:leader="none"/>
          <w:tab w:pos="10078" w:val="right" w:leader="dot"/>
        </w:tabs>
        <w:spacing w:line="240" w:lineRule="auto" w:before="97" w:after="0"/>
        <w:ind w:left="2165" w:right="0" w:hanging="919"/>
        <w:jc w:val="left"/>
        <w:rPr>
          <w:sz w:val="28"/>
        </w:rPr>
      </w:pPr>
      <w:r>
        <w:rPr>
          <w:sz w:val="28"/>
        </w:rPr>
        <w:t>ГЦ­состав</w:t>
      </w:r>
      <w:r>
        <w:rPr>
          <w:spacing w:val="1"/>
          <w:sz w:val="28"/>
        </w:rPr>
        <w:t> </w:t>
      </w:r>
      <w:r>
        <w:rPr>
          <w:sz w:val="28"/>
        </w:rPr>
        <w:t>генома</w:t>
        <w:tab/>
      </w:r>
      <w:hyperlink w:history="true" w:anchor="_bookmark4">
        <w:r>
          <w:rPr>
            <w:color w:val="E50000"/>
            <w:spacing w:val="-6"/>
            <w:sz w:val="28"/>
          </w:rPr>
          <w:t>11</w:t>
        </w:r>
      </w:hyperlink>
    </w:p>
    <w:p>
      <w:pPr>
        <w:pStyle w:val="ListParagraph"/>
        <w:numPr>
          <w:ilvl w:val="2"/>
          <w:numId w:val="1"/>
        </w:numPr>
        <w:tabs>
          <w:tab w:pos="2165" w:val="left" w:leader="none"/>
          <w:tab w:pos="2166" w:val="left" w:leader="none"/>
          <w:tab w:pos="10078" w:val="right" w:leader="dot"/>
        </w:tabs>
        <w:spacing w:line="240" w:lineRule="auto" w:before="96" w:after="0"/>
        <w:ind w:left="2165" w:right="0" w:hanging="919"/>
        <w:jc w:val="left"/>
        <w:rPr>
          <w:sz w:val="28"/>
        </w:rPr>
      </w:pPr>
      <w:r>
        <w:rPr>
          <w:sz w:val="28"/>
        </w:rPr>
        <w:t>ГЦ</w:t>
      </w:r>
      <w:r>
        <w:rPr>
          <w:spacing w:val="1"/>
          <w:sz w:val="28"/>
        </w:rPr>
        <w:t> </w:t>
      </w:r>
      <w:r>
        <w:rPr>
          <w:sz w:val="28"/>
        </w:rPr>
        <w:t>смещение</w:t>
      </w:r>
      <w:r>
        <w:rPr>
          <w:spacing w:val="2"/>
          <w:sz w:val="28"/>
        </w:rPr>
        <w:t> </w:t>
      </w:r>
      <w:r>
        <w:rPr>
          <w:sz w:val="28"/>
        </w:rPr>
        <w:t>генома</w:t>
        <w:tab/>
      </w:r>
      <w:hyperlink w:history="true" w:anchor="_bookmark5">
        <w:r>
          <w:rPr>
            <w:color w:val="E50000"/>
            <w:sz w:val="28"/>
          </w:rPr>
          <w:t>12</w:t>
        </w:r>
      </w:hyperlink>
    </w:p>
    <w:p>
      <w:pPr>
        <w:pStyle w:val="ListParagraph"/>
        <w:numPr>
          <w:ilvl w:val="2"/>
          <w:numId w:val="1"/>
        </w:numPr>
        <w:tabs>
          <w:tab w:pos="2165" w:val="left" w:leader="none"/>
          <w:tab w:pos="2166" w:val="left" w:leader="none"/>
          <w:tab w:pos="10078" w:val="right" w:leader="dot"/>
        </w:tabs>
        <w:spacing w:line="240" w:lineRule="auto" w:before="97" w:after="0"/>
        <w:ind w:left="2165" w:right="0" w:hanging="919"/>
        <w:jc w:val="left"/>
        <w:rPr>
          <w:sz w:val="28"/>
        </w:rPr>
      </w:pPr>
      <w:r>
        <w:rPr>
          <w:sz w:val="28"/>
        </w:rPr>
        <w:t>Chi сайты неравномерно расположены</w:t>
      </w:r>
      <w:r>
        <w:rPr>
          <w:spacing w:val="18"/>
          <w:sz w:val="28"/>
        </w:rPr>
        <w:t> </w:t>
      </w:r>
      <w:r>
        <w:rPr>
          <w:sz w:val="28"/>
        </w:rPr>
        <w:t>в</w:t>
      </w:r>
      <w:r>
        <w:rPr>
          <w:spacing w:val="4"/>
          <w:sz w:val="28"/>
        </w:rPr>
        <w:t> </w:t>
      </w:r>
      <w:r>
        <w:rPr>
          <w:sz w:val="28"/>
        </w:rPr>
        <w:t>геноме</w:t>
        <w:tab/>
      </w:r>
      <w:hyperlink w:history="true" w:anchor="_bookmark7">
        <w:r>
          <w:rPr>
            <w:color w:val="E50000"/>
            <w:sz w:val="28"/>
          </w:rPr>
          <w:t>14</w:t>
        </w:r>
      </w:hyperlink>
    </w:p>
    <w:p>
      <w:pPr>
        <w:pStyle w:val="ListParagraph"/>
        <w:numPr>
          <w:ilvl w:val="2"/>
          <w:numId w:val="1"/>
        </w:numPr>
        <w:tabs>
          <w:tab w:pos="2165" w:val="left" w:leader="none"/>
          <w:tab w:pos="2166" w:val="left" w:leader="none"/>
          <w:tab w:pos="10078" w:val="right" w:leader="dot"/>
        </w:tabs>
        <w:spacing w:line="240" w:lineRule="auto" w:before="96" w:after="0"/>
        <w:ind w:left="2165" w:right="0" w:hanging="919"/>
        <w:jc w:val="left"/>
        <w:rPr>
          <w:sz w:val="28"/>
        </w:rPr>
      </w:pPr>
      <w:r>
        <w:rPr>
          <w:sz w:val="28"/>
        </w:rPr>
        <w:t>Пространственная укладка</w:t>
      </w:r>
      <w:r>
        <w:rPr>
          <w:spacing w:val="14"/>
          <w:sz w:val="28"/>
        </w:rPr>
        <w:t> </w:t>
      </w:r>
      <w:r>
        <w:rPr>
          <w:sz w:val="28"/>
        </w:rPr>
        <w:t>генетического</w:t>
      </w:r>
      <w:r>
        <w:rPr>
          <w:spacing w:val="8"/>
          <w:sz w:val="28"/>
        </w:rPr>
        <w:t> </w:t>
      </w:r>
      <w:r>
        <w:rPr>
          <w:sz w:val="28"/>
        </w:rPr>
        <w:t>материала</w:t>
        <w:tab/>
      </w:r>
      <w:hyperlink w:history="true" w:anchor="_bookmark10">
        <w:r>
          <w:rPr>
            <w:color w:val="E50000"/>
            <w:sz w:val="28"/>
          </w:rPr>
          <w:t>16</w:t>
        </w:r>
      </w:hyperlink>
    </w:p>
    <w:p>
      <w:pPr>
        <w:pStyle w:val="ListParagraph"/>
        <w:numPr>
          <w:ilvl w:val="1"/>
          <w:numId w:val="1"/>
        </w:numPr>
        <w:tabs>
          <w:tab w:pos="1247" w:val="left" w:leader="none"/>
          <w:tab w:pos="1248" w:val="left" w:leader="none"/>
          <w:tab w:pos="10078" w:val="right" w:leader="dot"/>
        </w:tabs>
        <w:spacing w:line="240" w:lineRule="auto" w:before="97" w:after="0"/>
        <w:ind w:left="1247" w:right="0" w:hanging="661"/>
        <w:jc w:val="left"/>
        <w:rPr>
          <w:sz w:val="28"/>
        </w:rPr>
      </w:pPr>
      <w:r>
        <w:rPr>
          <w:sz w:val="28"/>
        </w:rPr>
        <w:t>Горизонтальный</w:t>
      </w:r>
      <w:r>
        <w:rPr>
          <w:spacing w:val="2"/>
          <w:sz w:val="28"/>
        </w:rPr>
        <w:t> </w:t>
      </w:r>
      <w:r>
        <w:rPr>
          <w:sz w:val="28"/>
        </w:rPr>
        <w:t>перенос</w:t>
      </w:r>
      <w:r>
        <w:rPr>
          <w:spacing w:val="2"/>
          <w:sz w:val="28"/>
        </w:rPr>
        <w:t> </w:t>
      </w:r>
      <w:r>
        <w:rPr>
          <w:sz w:val="28"/>
        </w:rPr>
        <w:t>генов</w:t>
        <w:tab/>
      </w:r>
      <w:hyperlink w:history="true" w:anchor="_bookmark13">
        <w:r>
          <w:rPr>
            <w:color w:val="E50000"/>
            <w:sz w:val="28"/>
          </w:rPr>
          <w:t>20</w:t>
        </w:r>
      </w:hyperlink>
    </w:p>
    <w:p>
      <w:pPr>
        <w:pStyle w:val="ListParagraph"/>
        <w:numPr>
          <w:ilvl w:val="2"/>
          <w:numId w:val="1"/>
        </w:numPr>
        <w:tabs>
          <w:tab w:pos="2165" w:val="left" w:leader="none"/>
          <w:tab w:pos="2166" w:val="left" w:leader="none"/>
          <w:tab w:pos="10078" w:val="right" w:leader="dot"/>
        </w:tabs>
        <w:spacing w:line="240" w:lineRule="auto" w:before="96" w:after="0"/>
        <w:ind w:left="2165" w:right="0" w:hanging="919"/>
        <w:jc w:val="left"/>
        <w:rPr>
          <w:sz w:val="28"/>
        </w:rPr>
      </w:pPr>
      <w:r>
        <w:rPr>
          <w:sz w:val="28"/>
        </w:rPr>
        <w:t>Трансформация</w:t>
        <w:tab/>
      </w:r>
      <w:hyperlink w:history="true" w:anchor="_bookmark14">
        <w:r>
          <w:rPr>
            <w:color w:val="E50000"/>
            <w:sz w:val="28"/>
          </w:rPr>
          <w:t>21</w:t>
        </w:r>
      </w:hyperlink>
    </w:p>
    <w:p>
      <w:pPr>
        <w:pStyle w:val="ListParagraph"/>
        <w:numPr>
          <w:ilvl w:val="2"/>
          <w:numId w:val="1"/>
        </w:numPr>
        <w:tabs>
          <w:tab w:pos="2165" w:val="left" w:leader="none"/>
          <w:tab w:pos="2166" w:val="left" w:leader="none"/>
          <w:tab w:pos="10078" w:val="right" w:leader="dot"/>
        </w:tabs>
        <w:spacing w:line="240" w:lineRule="auto" w:before="96" w:after="0"/>
        <w:ind w:left="2165" w:right="0" w:hanging="919"/>
        <w:jc w:val="left"/>
        <w:rPr>
          <w:sz w:val="28"/>
        </w:rPr>
      </w:pPr>
      <w:r>
        <w:rPr>
          <w:sz w:val="28"/>
        </w:rPr>
        <w:t>Мобильные</w:t>
      </w:r>
      <w:r>
        <w:rPr>
          <w:spacing w:val="2"/>
          <w:sz w:val="28"/>
        </w:rPr>
        <w:t> </w:t>
      </w:r>
      <w:r>
        <w:rPr>
          <w:sz w:val="28"/>
        </w:rPr>
        <w:t>элементы</w:t>
      </w:r>
      <w:r>
        <w:rPr>
          <w:spacing w:val="2"/>
          <w:sz w:val="28"/>
        </w:rPr>
        <w:t> </w:t>
      </w:r>
      <w:r>
        <w:rPr>
          <w:sz w:val="28"/>
        </w:rPr>
        <w:t>генома</w:t>
        <w:tab/>
      </w:r>
      <w:hyperlink w:history="true" w:anchor="_bookmark15">
        <w:r>
          <w:rPr>
            <w:color w:val="E50000"/>
            <w:sz w:val="28"/>
          </w:rPr>
          <w:t>22</w:t>
        </w:r>
      </w:hyperlink>
    </w:p>
    <w:p>
      <w:pPr>
        <w:pStyle w:val="ListParagraph"/>
        <w:numPr>
          <w:ilvl w:val="2"/>
          <w:numId w:val="1"/>
        </w:numPr>
        <w:tabs>
          <w:tab w:pos="2165" w:val="left" w:leader="none"/>
          <w:tab w:pos="2166" w:val="left" w:leader="none"/>
          <w:tab w:pos="10078" w:val="right" w:leader="dot"/>
        </w:tabs>
        <w:spacing w:line="240" w:lineRule="auto" w:before="97" w:after="0"/>
        <w:ind w:left="2165" w:right="0" w:hanging="919"/>
        <w:jc w:val="left"/>
        <w:rPr>
          <w:sz w:val="28"/>
        </w:rPr>
      </w:pPr>
      <w:r>
        <w:rPr>
          <w:sz w:val="28"/>
        </w:rPr>
        <w:t>Факторы, влияющие на горизонтальный</w:t>
      </w:r>
      <w:r>
        <w:rPr>
          <w:spacing w:val="35"/>
          <w:sz w:val="28"/>
        </w:rPr>
        <w:t> </w:t>
      </w:r>
      <w:r>
        <w:rPr>
          <w:sz w:val="28"/>
        </w:rPr>
        <w:t>перенос</w:t>
      </w:r>
      <w:r>
        <w:rPr>
          <w:spacing w:val="9"/>
          <w:sz w:val="28"/>
        </w:rPr>
        <w:t> </w:t>
      </w:r>
      <w:r>
        <w:rPr>
          <w:sz w:val="28"/>
        </w:rPr>
        <w:t>генов</w:t>
        <w:tab/>
      </w:r>
      <w:hyperlink w:history="true" w:anchor="_bookmark20">
        <w:r>
          <w:rPr>
            <w:color w:val="E50000"/>
            <w:sz w:val="28"/>
          </w:rPr>
          <w:t>32</w:t>
        </w:r>
      </w:hyperlink>
    </w:p>
    <w:p>
      <w:pPr>
        <w:pStyle w:val="ListParagraph"/>
        <w:numPr>
          <w:ilvl w:val="1"/>
          <w:numId w:val="1"/>
        </w:numPr>
        <w:tabs>
          <w:tab w:pos="1247" w:val="left" w:leader="none"/>
          <w:tab w:pos="1248" w:val="left" w:leader="none"/>
          <w:tab w:pos="9791" w:val="left" w:leader="none"/>
        </w:tabs>
        <w:spacing w:line="240" w:lineRule="auto" w:before="96" w:after="0"/>
        <w:ind w:left="1247" w:right="0" w:hanging="661"/>
        <w:jc w:val="left"/>
        <w:rPr>
          <w:sz w:val="28"/>
        </w:rPr>
      </w:pPr>
      <w:r>
        <w:rPr>
          <w:sz w:val="28"/>
        </w:rPr>
        <w:t>Биоинформатические </w:t>
      </w:r>
      <w:r>
        <w:rPr>
          <w:spacing w:val="-3"/>
          <w:sz w:val="28"/>
        </w:rPr>
        <w:t>методы  </w:t>
      </w:r>
      <w:r>
        <w:rPr>
          <w:sz w:val="28"/>
        </w:rPr>
        <w:t>исследования изменчивости</w:t>
      </w:r>
      <w:r>
        <w:rPr>
          <w:spacing w:val="37"/>
          <w:sz w:val="28"/>
        </w:rPr>
        <w:t> </w:t>
      </w:r>
      <w:r>
        <w:rPr>
          <w:sz w:val="28"/>
        </w:rPr>
        <w:t>генома  </w:t>
      </w:r>
      <w:r>
        <w:rPr>
          <w:spacing w:val="26"/>
          <w:sz w:val="28"/>
        </w:rPr>
        <w:t> </w:t>
      </w:r>
      <w:r>
        <w:rPr>
          <w:sz w:val="28"/>
        </w:rPr>
        <w:t>.</w:t>
        <w:tab/>
      </w:r>
      <w:hyperlink w:history="true" w:anchor="_bookmark21">
        <w:r>
          <w:rPr>
            <w:color w:val="E50000"/>
            <w:sz w:val="28"/>
          </w:rPr>
          <w:t>34</w:t>
        </w:r>
      </w:hyperlink>
    </w:p>
    <w:p>
      <w:pPr>
        <w:pStyle w:val="ListParagraph"/>
        <w:numPr>
          <w:ilvl w:val="2"/>
          <w:numId w:val="1"/>
        </w:numPr>
        <w:tabs>
          <w:tab w:pos="2165" w:val="left" w:leader="none"/>
          <w:tab w:pos="2166" w:val="left" w:leader="none"/>
          <w:tab w:pos="10078" w:val="right" w:leader="dot"/>
        </w:tabs>
        <w:spacing w:line="240" w:lineRule="auto" w:before="97" w:after="0"/>
        <w:ind w:left="2165" w:right="0" w:hanging="919"/>
        <w:jc w:val="left"/>
        <w:rPr>
          <w:sz w:val="28"/>
        </w:rPr>
      </w:pPr>
      <w:r>
        <w:rPr>
          <w:spacing w:val="-3"/>
          <w:sz w:val="28"/>
        </w:rPr>
        <w:t>Методы</w:t>
      </w:r>
      <w:r>
        <w:rPr>
          <w:spacing w:val="1"/>
          <w:sz w:val="28"/>
        </w:rPr>
        <w:t> </w:t>
      </w:r>
      <w:r>
        <w:rPr>
          <w:sz w:val="28"/>
        </w:rPr>
        <w:t>поиска</w:t>
      </w:r>
      <w:r>
        <w:rPr>
          <w:spacing w:val="2"/>
          <w:sz w:val="28"/>
        </w:rPr>
        <w:t> </w:t>
      </w:r>
      <w:r>
        <w:rPr>
          <w:sz w:val="28"/>
        </w:rPr>
        <w:t>ортологии</w:t>
        <w:tab/>
      </w:r>
      <w:hyperlink w:history="true" w:anchor="_bookmark22">
        <w:r>
          <w:rPr>
            <w:color w:val="E50000"/>
            <w:sz w:val="28"/>
          </w:rPr>
          <w:t>34</w:t>
        </w:r>
      </w:hyperlink>
    </w:p>
    <w:p>
      <w:pPr>
        <w:pStyle w:val="ListParagraph"/>
        <w:numPr>
          <w:ilvl w:val="2"/>
          <w:numId w:val="1"/>
        </w:numPr>
        <w:tabs>
          <w:tab w:pos="2165" w:val="left" w:leader="none"/>
          <w:tab w:pos="2166" w:val="left" w:leader="none"/>
          <w:tab w:pos="10078" w:val="right" w:leader="dot"/>
        </w:tabs>
        <w:spacing w:line="240" w:lineRule="auto" w:before="96" w:after="0"/>
        <w:ind w:left="2165" w:right="0" w:hanging="919"/>
        <w:jc w:val="left"/>
        <w:rPr>
          <w:sz w:val="28"/>
        </w:rPr>
      </w:pPr>
      <w:r>
        <w:rPr>
          <w:spacing w:val="-3"/>
          <w:sz w:val="28"/>
        </w:rPr>
        <w:t>Методы </w:t>
      </w:r>
      <w:r>
        <w:rPr>
          <w:sz w:val="28"/>
        </w:rPr>
        <w:t>поиска горизонтально</w:t>
      </w:r>
      <w:r>
        <w:rPr>
          <w:spacing w:val="24"/>
          <w:sz w:val="28"/>
        </w:rPr>
        <w:t> </w:t>
      </w:r>
      <w:r>
        <w:rPr>
          <w:sz w:val="28"/>
        </w:rPr>
        <w:t>переносенных</w:t>
      </w:r>
      <w:r>
        <w:rPr>
          <w:spacing w:val="8"/>
          <w:sz w:val="28"/>
        </w:rPr>
        <w:t> </w:t>
      </w:r>
      <w:r>
        <w:rPr>
          <w:sz w:val="28"/>
        </w:rPr>
        <w:t>генов</w:t>
        <w:tab/>
      </w:r>
      <w:hyperlink w:history="true" w:anchor="_bookmark23">
        <w:r>
          <w:rPr>
            <w:color w:val="E50000"/>
            <w:sz w:val="28"/>
          </w:rPr>
          <w:t>37</w:t>
        </w:r>
      </w:hyperlink>
    </w:p>
    <w:p>
      <w:pPr>
        <w:pStyle w:val="ListParagraph"/>
        <w:numPr>
          <w:ilvl w:val="2"/>
          <w:numId w:val="1"/>
        </w:numPr>
        <w:tabs>
          <w:tab w:pos="2165" w:val="left" w:leader="none"/>
          <w:tab w:pos="2166" w:val="left" w:leader="none"/>
          <w:tab w:pos="10078" w:val="right" w:leader="dot"/>
        </w:tabs>
        <w:spacing w:line="240" w:lineRule="auto" w:before="97" w:after="0"/>
        <w:ind w:left="2165" w:right="0" w:hanging="919"/>
        <w:jc w:val="left"/>
        <w:rPr>
          <w:sz w:val="28"/>
        </w:rPr>
      </w:pPr>
      <w:r>
        <w:rPr>
          <w:spacing w:val="-3"/>
          <w:sz w:val="28"/>
        </w:rPr>
        <w:t>Методы </w:t>
      </w:r>
      <w:r>
        <w:rPr>
          <w:sz w:val="28"/>
        </w:rPr>
        <w:t>визуализации отличий</w:t>
      </w:r>
      <w:r>
        <w:rPr>
          <w:spacing w:val="12"/>
          <w:sz w:val="28"/>
        </w:rPr>
        <w:t> </w:t>
      </w:r>
      <w:r>
        <w:rPr>
          <w:sz w:val="28"/>
        </w:rPr>
        <w:t>в</w:t>
      </w:r>
      <w:r>
        <w:rPr>
          <w:spacing w:val="3"/>
          <w:sz w:val="28"/>
        </w:rPr>
        <w:t> </w:t>
      </w:r>
      <w:r>
        <w:rPr>
          <w:sz w:val="28"/>
        </w:rPr>
        <w:t>геномах</w:t>
        <w:tab/>
      </w:r>
      <w:hyperlink w:history="true" w:anchor="_bookmark24">
        <w:r>
          <w:rPr>
            <w:color w:val="E50000"/>
            <w:sz w:val="28"/>
          </w:rPr>
          <w:t>39</w:t>
        </w:r>
      </w:hyperlink>
    </w:p>
    <w:p>
      <w:pPr>
        <w:pStyle w:val="ListParagraph"/>
        <w:numPr>
          <w:ilvl w:val="1"/>
          <w:numId w:val="1"/>
        </w:numPr>
        <w:tabs>
          <w:tab w:pos="1247" w:val="left" w:leader="none"/>
          <w:tab w:pos="1248" w:val="left" w:leader="none"/>
          <w:tab w:pos="10078" w:val="right" w:leader="dot"/>
        </w:tabs>
        <w:spacing w:line="240" w:lineRule="auto" w:before="96" w:after="0"/>
        <w:ind w:left="1247" w:right="0" w:hanging="661"/>
        <w:jc w:val="left"/>
        <w:rPr>
          <w:sz w:val="28"/>
        </w:rPr>
      </w:pPr>
      <w:r>
        <w:rPr>
          <w:sz w:val="28"/>
        </w:rPr>
        <w:t>Применение графов для анализа</w:t>
      </w:r>
      <w:r>
        <w:rPr>
          <w:spacing w:val="17"/>
          <w:sz w:val="28"/>
        </w:rPr>
        <w:t> </w:t>
      </w:r>
      <w:r>
        <w:rPr>
          <w:sz w:val="28"/>
        </w:rPr>
        <w:t>геномных</w:t>
      </w:r>
      <w:r>
        <w:rPr>
          <w:spacing w:val="4"/>
          <w:sz w:val="28"/>
        </w:rPr>
        <w:t> </w:t>
      </w:r>
      <w:r>
        <w:rPr>
          <w:sz w:val="28"/>
        </w:rPr>
        <w:t>данных</w:t>
        <w:tab/>
      </w:r>
      <w:hyperlink w:history="true" w:anchor="_bookmark25">
        <w:r>
          <w:rPr>
            <w:color w:val="E50000"/>
            <w:sz w:val="28"/>
          </w:rPr>
          <w:t>40</w:t>
        </w:r>
      </w:hyperlink>
    </w:p>
    <w:p>
      <w:pPr>
        <w:pStyle w:val="ListParagraph"/>
        <w:numPr>
          <w:ilvl w:val="1"/>
          <w:numId w:val="1"/>
        </w:numPr>
        <w:tabs>
          <w:tab w:pos="1247" w:val="left" w:leader="none"/>
          <w:tab w:pos="1248" w:val="left" w:leader="none"/>
          <w:tab w:pos="10078" w:val="right" w:leader="dot"/>
        </w:tabs>
        <w:spacing w:line="240" w:lineRule="auto" w:before="97" w:after="0"/>
        <w:ind w:left="1247" w:right="0" w:hanging="661"/>
        <w:jc w:val="left"/>
        <w:rPr>
          <w:sz w:val="28"/>
        </w:rPr>
      </w:pPr>
      <w:r>
        <w:rPr>
          <w:sz w:val="28"/>
        </w:rPr>
        <w:t>Ассоциативная связь болезни Крона с колонизацией</w:t>
      </w:r>
      <w:r>
        <w:rPr>
          <w:spacing w:val="36"/>
          <w:sz w:val="28"/>
        </w:rPr>
        <w:t> </w:t>
      </w:r>
      <w:r>
        <w:rPr>
          <w:i/>
          <w:sz w:val="28"/>
        </w:rPr>
        <w:t>E.</w:t>
      </w:r>
      <w:r>
        <w:rPr>
          <w:i/>
          <w:spacing w:val="6"/>
          <w:sz w:val="28"/>
        </w:rPr>
        <w:t> </w:t>
      </w:r>
      <w:r>
        <w:rPr>
          <w:i/>
          <w:sz w:val="28"/>
        </w:rPr>
        <w:t>coli</w:t>
      </w:r>
      <w:r>
        <w:rPr>
          <w:i/>
          <w:sz w:val="28"/>
        </w:rPr>
        <w:tab/>
      </w:r>
      <w:hyperlink w:history="true" w:anchor="_bookmark30">
        <w:r>
          <w:rPr>
            <w:color w:val="E50000"/>
            <w:sz w:val="28"/>
          </w:rPr>
          <w:t>44</w:t>
        </w:r>
      </w:hyperlink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3"/>
        </w:rPr>
      </w:pPr>
    </w:p>
    <w:tbl>
      <w:tblPr>
        <w:tblW w:w="0" w:type="auto"/>
        <w:jc w:val="left"/>
        <w:tblInd w:w="1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15"/>
        <w:gridCol w:w="8451"/>
        <w:gridCol w:w="456"/>
      </w:tblGrid>
      <w:tr>
        <w:trPr>
          <w:trHeight w:val="368" w:hRule="atLeast"/>
        </w:trPr>
        <w:tc>
          <w:tcPr>
            <w:tcW w:w="1115" w:type="dxa"/>
          </w:tcPr>
          <w:p>
            <w:pPr>
              <w:pStyle w:val="TableParagraph"/>
              <w:spacing w:line="316" w:lineRule="exact" w:before="0"/>
              <w:ind w:left="50"/>
              <w:rPr>
                <w:b/>
                <w:sz w:val="28"/>
              </w:rPr>
            </w:pPr>
            <w:r>
              <w:rPr>
                <w:b/>
                <w:sz w:val="28"/>
              </w:rPr>
              <w:t>Глава 2.</w:t>
            </w:r>
          </w:p>
        </w:tc>
        <w:tc>
          <w:tcPr>
            <w:tcW w:w="8451" w:type="dxa"/>
          </w:tcPr>
          <w:p>
            <w:pPr>
              <w:pStyle w:val="TableParagraph"/>
              <w:spacing w:line="316" w:lineRule="exact" w:before="0"/>
              <w:ind w:left="0" w:right="117"/>
              <w:jc w:val="right"/>
              <w:rPr>
                <w:sz w:val="28"/>
              </w:rPr>
            </w:pPr>
            <w:r>
              <w:rPr>
                <w:b/>
                <w:sz w:val="28"/>
              </w:rPr>
              <w:t>Материалы и </w:t>
            </w:r>
            <w:r>
              <w:rPr>
                <w:b/>
                <w:smallCaps/>
                <w:sz w:val="28"/>
              </w:rPr>
              <w:t>м</w:t>
            </w:r>
            <w:r>
              <w:rPr>
                <w:b/>
                <w:smallCaps w:val="0"/>
                <w:sz w:val="28"/>
              </w:rPr>
              <w:t>етоды </w:t>
            </w:r>
            <w:r>
              <w:rPr>
                <w:smallCaps w:val="0"/>
                <w:sz w:val="28"/>
              </w:rPr>
              <w:t>. . . . . . . . . . . . . . . . . . . . . . . . .</w:t>
            </w:r>
          </w:p>
        </w:tc>
        <w:tc>
          <w:tcPr>
            <w:tcW w:w="456" w:type="dxa"/>
          </w:tcPr>
          <w:p>
            <w:pPr>
              <w:pStyle w:val="TableParagraph"/>
              <w:spacing w:line="316" w:lineRule="exact" w:before="0"/>
              <w:ind w:left="0" w:right="48"/>
              <w:jc w:val="right"/>
              <w:rPr>
                <w:sz w:val="28"/>
              </w:rPr>
            </w:pPr>
            <w:hyperlink w:history="true" w:anchor="_bookmark31">
              <w:r>
                <w:rPr>
                  <w:color w:val="E50000"/>
                  <w:sz w:val="28"/>
                </w:rPr>
                <w:t>46</w:t>
              </w:r>
            </w:hyperlink>
          </w:p>
        </w:tc>
      </w:tr>
      <w:tr>
        <w:trPr>
          <w:trHeight w:val="418" w:hRule="atLeast"/>
        </w:trPr>
        <w:tc>
          <w:tcPr>
            <w:tcW w:w="1115" w:type="dxa"/>
          </w:tcPr>
          <w:p>
            <w:pPr>
              <w:pStyle w:val="TableParagraph"/>
              <w:spacing w:before="0"/>
              <w:ind w:left="0"/>
              <w:rPr>
                <w:sz w:val="28"/>
              </w:rPr>
            </w:pPr>
          </w:p>
        </w:tc>
        <w:tc>
          <w:tcPr>
            <w:tcW w:w="8451" w:type="dxa"/>
          </w:tcPr>
          <w:p>
            <w:pPr>
              <w:pStyle w:val="TableParagraph"/>
              <w:tabs>
                <w:tab w:pos="943" w:val="left" w:leader="none"/>
                <w:tab w:pos="5677" w:val="left" w:leader="none"/>
              </w:tabs>
              <w:spacing w:before="44"/>
              <w:ind w:left="25"/>
              <w:rPr>
                <w:sz w:val="28"/>
              </w:rPr>
            </w:pPr>
            <w:r>
              <w:rPr>
                <w:sz w:val="28"/>
              </w:rPr>
              <w:t>2.0.1</w:t>
              <w:tab/>
              <w:t>Отбор</w:t>
            </w:r>
            <w:r>
              <w:rPr>
                <w:spacing w:val="21"/>
                <w:sz w:val="28"/>
              </w:rPr>
              <w:t> </w:t>
            </w:r>
            <w:r>
              <w:rPr>
                <w:sz w:val="28"/>
              </w:rPr>
              <w:t>последовательностей</w:t>
            </w:r>
            <w:r>
              <w:rPr>
                <w:spacing w:val="22"/>
                <w:sz w:val="28"/>
              </w:rPr>
              <w:t> </w:t>
            </w:r>
            <w:r>
              <w:rPr>
                <w:sz w:val="28"/>
              </w:rPr>
              <w:t>геномов</w:t>
              <w:tab/>
              <w:t>. . . . . . . . . . . .</w:t>
            </w:r>
            <w:r>
              <w:rPr>
                <w:spacing w:val="57"/>
                <w:sz w:val="28"/>
              </w:rPr>
              <w:t> </w:t>
            </w:r>
            <w:r>
              <w:rPr>
                <w:sz w:val="28"/>
              </w:rPr>
              <w:t>.</w:t>
            </w:r>
          </w:p>
        </w:tc>
        <w:tc>
          <w:tcPr>
            <w:tcW w:w="456" w:type="dxa"/>
          </w:tcPr>
          <w:p>
            <w:pPr>
              <w:pStyle w:val="TableParagraph"/>
              <w:spacing w:before="44"/>
              <w:ind w:left="0" w:right="48"/>
              <w:jc w:val="right"/>
              <w:rPr>
                <w:sz w:val="28"/>
              </w:rPr>
            </w:pPr>
            <w:hyperlink w:history="true" w:anchor="_bookmark32">
              <w:r>
                <w:rPr>
                  <w:color w:val="E50000"/>
                  <w:sz w:val="28"/>
                </w:rPr>
                <w:t>46</w:t>
              </w:r>
            </w:hyperlink>
          </w:p>
        </w:tc>
      </w:tr>
      <w:tr>
        <w:trPr>
          <w:trHeight w:val="418" w:hRule="atLeast"/>
        </w:trPr>
        <w:tc>
          <w:tcPr>
            <w:tcW w:w="1115" w:type="dxa"/>
          </w:tcPr>
          <w:p>
            <w:pPr>
              <w:pStyle w:val="TableParagraph"/>
              <w:spacing w:before="0"/>
              <w:ind w:left="0"/>
              <w:rPr>
                <w:sz w:val="28"/>
              </w:rPr>
            </w:pPr>
          </w:p>
        </w:tc>
        <w:tc>
          <w:tcPr>
            <w:tcW w:w="8451" w:type="dxa"/>
          </w:tcPr>
          <w:p>
            <w:pPr>
              <w:pStyle w:val="TableParagraph"/>
              <w:tabs>
                <w:tab w:pos="943" w:val="left" w:leader="none"/>
              </w:tabs>
              <w:spacing w:before="44"/>
              <w:ind w:left="25"/>
              <w:rPr>
                <w:sz w:val="28"/>
              </w:rPr>
            </w:pPr>
            <w:r>
              <w:rPr>
                <w:sz w:val="28"/>
              </w:rPr>
              <w:t>2.0.2</w:t>
              <w:tab/>
              <w:t>Анализ</w:t>
            </w:r>
            <w:r>
              <w:rPr>
                <w:spacing w:val="4"/>
                <w:sz w:val="28"/>
              </w:rPr>
              <w:t> </w:t>
            </w:r>
            <w:r>
              <w:rPr>
                <w:sz w:val="28"/>
              </w:rPr>
              <w:t>геномной</w:t>
            </w:r>
            <w:r>
              <w:rPr>
                <w:spacing w:val="4"/>
                <w:sz w:val="28"/>
              </w:rPr>
              <w:t> </w:t>
            </w:r>
            <w:r>
              <w:rPr>
                <w:sz w:val="28"/>
              </w:rPr>
              <w:t>вариабельности</w:t>
            </w:r>
            <w:r>
              <w:rPr>
                <w:spacing w:val="24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10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9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10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9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10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9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10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9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10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9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10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9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10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9"/>
                <w:sz w:val="28"/>
              </w:rPr>
              <w:t> </w:t>
            </w:r>
            <w:r>
              <w:rPr>
                <w:sz w:val="28"/>
              </w:rPr>
              <w:t>.</w:t>
            </w:r>
          </w:p>
        </w:tc>
        <w:tc>
          <w:tcPr>
            <w:tcW w:w="456" w:type="dxa"/>
          </w:tcPr>
          <w:p>
            <w:pPr>
              <w:pStyle w:val="TableParagraph"/>
              <w:spacing w:before="44"/>
              <w:ind w:left="0" w:right="48"/>
              <w:jc w:val="right"/>
              <w:rPr>
                <w:sz w:val="28"/>
              </w:rPr>
            </w:pPr>
            <w:hyperlink w:history="true" w:anchor="_bookmark33">
              <w:r>
                <w:rPr>
                  <w:color w:val="E50000"/>
                  <w:sz w:val="28"/>
                </w:rPr>
                <w:t>47</w:t>
              </w:r>
            </w:hyperlink>
          </w:p>
        </w:tc>
      </w:tr>
      <w:tr>
        <w:trPr>
          <w:trHeight w:val="418" w:hRule="atLeast"/>
        </w:trPr>
        <w:tc>
          <w:tcPr>
            <w:tcW w:w="1115" w:type="dxa"/>
          </w:tcPr>
          <w:p>
            <w:pPr>
              <w:pStyle w:val="TableParagraph"/>
              <w:spacing w:before="44"/>
              <w:ind w:left="480"/>
              <w:rPr>
                <w:sz w:val="28"/>
              </w:rPr>
            </w:pPr>
            <w:r>
              <w:rPr>
                <w:sz w:val="28"/>
              </w:rPr>
              <w:t>2.1</w:t>
            </w:r>
          </w:p>
        </w:tc>
        <w:tc>
          <w:tcPr>
            <w:tcW w:w="8451" w:type="dxa"/>
          </w:tcPr>
          <w:p>
            <w:pPr>
              <w:pStyle w:val="TableParagraph"/>
              <w:spacing w:before="44"/>
              <w:ind w:left="25"/>
              <w:rPr>
                <w:sz w:val="28"/>
              </w:rPr>
            </w:pPr>
            <w:r>
              <w:rPr>
                <w:sz w:val="28"/>
              </w:rPr>
              <w:t>Сборка и анализ геномов </w:t>
            </w:r>
            <w:r>
              <w:rPr>
                <w:i/>
                <w:sz w:val="28"/>
              </w:rPr>
              <w:t>E. coli </w:t>
            </w:r>
            <w:r>
              <w:rPr>
                <w:sz w:val="28"/>
              </w:rPr>
              <w:t>от пациентов с болезнью Крона</w:t>
            </w:r>
            <w:r>
              <w:rPr>
                <w:spacing w:val="57"/>
                <w:sz w:val="28"/>
              </w:rPr>
              <w:t> </w:t>
            </w:r>
            <w:r>
              <w:rPr>
                <w:sz w:val="28"/>
              </w:rPr>
              <w:t>. .</w:t>
            </w:r>
          </w:p>
        </w:tc>
        <w:tc>
          <w:tcPr>
            <w:tcW w:w="456" w:type="dxa"/>
          </w:tcPr>
          <w:p>
            <w:pPr>
              <w:pStyle w:val="TableParagraph"/>
              <w:spacing w:before="44"/>
              <w:ind w:left="0" w:right="48"/>
              <w:jc w:val="right"/>
              <w:rPr>
                <w:sz w:val="28"/>
              </w:rPr>
            </w:pPr>
            <w:hyperlink w:history="true" w:anchor="_bookmark34">
              <w:r>
                <w:rPr>
                  <w:color w:val="E50000"/>
                  <w:sz w:val="28"/>
                </w:rPr>
                <w:t>48</w:t>
              </w:r>
            </w:hyperlink>
          </w:p>
        </w:tc>
      </w:tr>
      <w:tr>
        <w:trPr>
          <w:trHeight w:val="418" w:hRule="atLeast"/>
        </w:trPr>
        <w:tc>
          <w:tcPr>
            <w:tcW w:w="1115" w:type="dxa"/>
          </w:tcPr>
          <w:p>
            <w:pPr>
              <w:pStyle w:val="TableParagraph"/>
              <w:spacing w:before="0"/>
              <w:ind w:left="0"/>
              <w:rPr>
                <w:sz w:val="28"/>
              </w:rPr>
            </w:pPr>
          </w:p>
        </w:tc>
        <w:tc>
          <w:tcPr>
            <w:tcW w:w="8451" w:type="dxa"/>
          </w:tcPr>
          <w:p>
            <w:pPr>
              <w:pStyle w:val="TableParagraph"/>
              <w:tabs>
                <w:tab w:pos="943" w:val="left" w:leader="none"/>
              </w:tabs>
              <w:spacing w:before="44"/>
              <w:ind w:left="25"/>
              <w:rPr>
                <w:sz w:val="28"/>
              </w:rPr>
            </w:pPr>
            <w:r>
              <w:rPr>
                <w:sz w:val="28"/>
              </w:rPr>
              <w:t>2.1.1</w:t>
              <w:tab/>
            </w:r>
            <w:r>
              <w:rPr>
                <w:spacing w:val="-4"/>
                <w:sz w:val="28"/>
              </w:rPr>
              <w:t>Группа</w:t>
            </w:r>
            <w:r>
              <w:rPr>
                <w:spacing w:val="6"/>
                <w:sz w:val="28"/>
              </w:rPr>
              <w:t> </w:t>
            </w:r>
            <w:r>
              <w:rPr>
                <w:sz w:val="28"/>
              </w:rPr>
              <w:t>пациентов</w:t>
            </w:r>
            <w:r>
              <w:rPr>
                <w:spacing w:val="6"/>
                <w:sz w:val="28"/>
              </w:rPr>
              <w:t> </w:t>
            </w:r>
            <w:r>
              <w:rPr>
                <w:sz w:val="28"/>
              </w:rPr>
              <w:t>и</w:t>
            </w:r>
            <w:r>
              <w:rPr>
                <w:spacing w:val="6"/>
                <w:sz w:val="28"/>
              </w:rPr>
              <w:t> </w:t>
            </w:r>
            <w:r>
              <w:rPr>
                <w:sz w:val="28"/>
              </w:rPr>
              <w:t>клинический</w:t>
            </w:r>
            <w:r>
              <w:rPr>
                <w:spacing w:val="6"/>
                <w:sz w:val="28"/>
              </w:rPr>
              <w:t> </w:t>
            </w:r>
            <w:r>
              <w:rPr>
                <w:sz w:val="28"/>
              </w:rPr>
              <w:t>материал</w:t>
            </w:r>
            <w:r>
              <w:rPr>
                <w:spacing w:val="22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14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13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13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14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13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13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14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13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14"/>
                <w:sz w:val="28"/>
              </w:rPr>
              <w:t> </w:t>
            </w:r>
            <w:r>
              <w:rPr>
                <w:sz w:val="28"/>
              </w:rPr>
              <w:t>.</w:t>
            </w:r>
          </w:p>
        </w:tc>
        <w:tc>
          <w:tcPr>
            <w:tcW w:w="456" w:type="dxa"/>
          </w:tcPr>
          <w:p>
            <w:pPr>
              <w:pStyle w:val="TableParagraph"/>
              <w:spacing w:before="44"/>
              <w:ind w:left="0" w:right="48"/>
              <w:jc w:val="right"/>
              <w:rPr>
                <w:sz w:val="28"/>
              </w:rPr>
            </w:pPr>
            <w:hyperlink w:history="true" w:anchor="_bookmark35">
              <w:r>
                <w:rPr>
                  <w:color w:val="E50000"/>
                  <w:sz w:val="28"/>
                </w:rPr>
                <w:t>48</w:t>
              </w:r>
            </w:hyperlink>
          </w:p>
        </w:tc>
      </w:tr>
      <w:tr>
        <w:trPr>
          <w:trHeight w:val="418" w:hRule="atLeast"/>
        </w:trPr>
        <w:tc>
          <w:tcPr>
            <w:tcW w:w="1115" w:type="dxa"/>
          </w:tcPr>
          <w:p>
            <w:pPr>
              <w:pStyle w:val="TableParagraph"/>
              <w:spacing w:before="0"/>
              <w:ind w:left="0"/>
              <w:rPr>
                <w:sz w:val="28"/>
              </w:rPr>
            </w:pPr>
          </w:p>
        </w:tc>
        <w:tc>
          <w:tcPr>
            <w:tcW w:w="8451" w:type="dxa"/>
          </w:tcPr>
          <w:p>
            <w:pPr>
              <w:pStyle w:val="TableParagraph"/>
              <w:tabs>
                <w:tab w:pos="943" w:val="left" w:leader="none"/>
              </w:tabs>
              <w:spacing w:before="44"/>
              <w:ind w:left="25"/>
              <w:rPr>
                <w:sz w:val="28"/>
              </w:rPr>
            </w:pPr>
            <w:r>
              <w:rPr>
                <w:sz w:val="28"/>
              </w:rPr>
              <w:t>2.1.2</w:t>
              <w:tab/>
              <w:t>Выделение</w:t>
            </w:r>
            <w:r>
              <w:rPr>
                <w:spacing w:val="3"/>
                <w:sz w:val="28"/>
              </w:rPr>
              <w:t> </w:t>
            </w:r>
            <w:r>
              <w:rPr>
                <w:sz w:val="28"/>
              </w:rPr>
              <w:t>изолятов</w:t>
            </w:r>
            <w:r>
              <w:rPr>
                <w:spacing w:val="3"/>
                <w:sz w:val="28"/>
              </w:rPr>
              <w:t> </w:t>
            </w:r>
            <w:r>
              <w:rPr>
                <w:i/>
                <w:sz w:val="28"/>
              </w:rPr>
              <w:t>E.</w:t>
            </w:r>
            <w:r>
              <w:rPr>
                <w:i/>
                <w:spacing w:val="3"/>
                <w:sz w:val="28"/>
              </w:rPr>
              <w:t> </w:t>
            </w:r>
            <w:r>
              <w:rPr>
                <w:i/>
                <w:sz w:val="28"/>
              </w:rPr>
              <w:t>coli</w:t>
            </w:r>
            <w:r>
              <w:rPr>
                <w:i/>
                <w:spacing w:val="41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7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8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7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8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7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8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8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7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8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7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8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7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8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7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8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8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7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8"/>
                <w:sz w:val="28"/>
              </w:rPr>
              <w:t> </w:t>
            </w:r>
            <w:r>
              <w:rPr>
                <w:sz w:val="28"/>
              </w:rPr>
              <w:t>.</w:t>
            </w:r>
          </w:p>
        </w:tc>
        <w:tc>
          <w:tcPr>
            <w:tcW w:w="456" w:type="dxa"/>
          </w:tcPr>
          <w:p>
            <w:pPr>
              <w:pStyle w:val="TableParagraph"/>
              <w:spacing w:before="44"/>
              <w:ind w:left="0" w:right="48"/>
              <w:jc w:val="right"/>
              <w:rPr>
                <w:sz w:val="28"/>
              </w:rPr>
            </w:pPr>
            <w:hyperlink w:history="true" w:anchor="_bookmark36">
              <w:r>
                <w:rPr>
                  <w:color w:val="E50000"/>
                  <w:sz w:val="28"/>
                </w:rPr>
                <w:t>48</w:t>
              </w:r>
            </w:hyperlink>
          </w:p>
        </w:tc>
      </w:tr>
      <w:tr>
        <w:trPr>
          <w:trHeight w:val="418" w:hRule="atLeast"/>
        </w:trPr>
        <w:tc>
          <w:tcPr>
            <w:tcW w:w="1115" w:type="dxa"/>
          </w:tcPr>
          <w:p>
            <w:pPr>
              <w:pStyle w:val="TableParagraph"/>
              <w:spacing w:before="0"/>
              <w:ind w:left="0"/>
              <w:rPr>
                <w:sz w:val="28"/>
              </w:rPr>
            </w:pPr>
          </w:p>
        </w:tc>
        <w:tc>
          <w:tcPr>
            <w:tcW w:w="8451" w:type="dxa"/>
          </w:tcPr>
          <w:p>
            <w:pPr>
              <w:pStyle w:val="TableParagraph"/>
              <w:tabs>
                <w:tab w:pos="943" w:val="left" w:leader="none"/>
                <w:tab w:pos="6754" w:val="left" w:leader="none"/>
              </w:tabs>
              <w:spacing w:before="44"/>
              <w:ind w:left="25"/>
              <w:rPr>
                <w:sz w:val="28"/>
              </w:rPr>
            </w:pPr>
            <w:r>
              <w:rPr>
                <w:sz w:val="28"/>
              </w:rPr>
              <w:t>2.1.3</w:t>
              <w:tab/>
              <w:t>Экстракция ДНК и</w:t>
            </w:r>
            <w:r>
              <w:rPr>
                <w:spacing w:val="55"/>
                <w:sz w:val="28"/>
              </w:rPr>
              <w:t> </w:t>
            </w:r>
            <w:r>
              <w:rPr>
                <w:sz w:val="28"/>
              </w:rPr>
              <w:t>геномное</w:t>
            </w:r>
            <w:r>
              <w:rPr>
                <w:spacing w:val="19"/>
                <w:sz w:val="28"/>
              </w:rPr>
              <w:t> </w:t>
            </w:r>
            <w:r>
              <w:rPr>
                <w:sz w:val="28"/>
              </w:rPr>
              <w:t>секвенирование</w:t>
              <w:tab/>
              <w:t>. . . . . . .</w:t>
            </w:r>
            <w:r>
              <w:rPr>
                <w:spacing w:val="33"/>
                <w:sz w:val="28"/>
              </w:rPr>
              <w:t> </w:t>
            </w:r>
            <w:r>
              <w:rPr>
                <w:sz w:val="28"/>
              </w:rPr>
              <w:t>.</w:t>
            </w:r>
          </w:p>
        </w:tc>
        <w:tc>
          <w:tcPr>
            <w:tcW w:w="456" w:type="dxa"/>
          </w:tcPr>
          <w:p>
            <w:pPr>
              <w:pStyle w:val="TableParagraph"/>
              <w:spacing w:before="44"/>
              <w:ind w:left="0" w:right="48"/>
              <w:jc w:val="right"/>
              <w:rPr>
                <w:sz w:val="28"/>
              </w:rPr>
            </w:pPr>
            <w:hyperlink w:history="true" w:anchor="_bookmark37">
              <w:r>
                <w:rPr>
                  <w:color w:val="E50000"/>
                  <w:sz w:val="28"/>
                </w:rPr>
                <w:t>49</w:t>
              </w:r>
            </w:hyperlink>
          </w:p>
        </w:tc>
      </w:tr>
      <w:tr>
        <w:trPr>
          <w:trHeight w:val="418" w:hRule="atLeast"/>
        </w:trPr>
        <w:tc>
          <w:tcPr>
            <w:tcW w:w="1115" w:type="dxa"/>
          </w:tcPr>
          <w:p>
            <w:pPr>
              <w:pStyle w:val="TableParagraph"/>
              <w:spacing w:before="0"/>
              <w:ind w:left="0"/>
              <w:rPr>
                <w:sz w:val="28"/>
              </w:rPr>
            </w:pPr>
          </w:p>
        </w:tc>
        <w:tc>
          <w:tcPr>
            <w:tcW w:w="8451" w:type="dxa"/>
          </w:tcPr>
          <w:p>
            <w:pPr>
              <w:pStyle w:val="TableParagraph"/>
              <w:tabs>
                <w:tab w:pos="943" w:val="left" w:leader="none"/>
              </w:tabs>
              <w:spacing w:before="44"/>
              <w:ind w:left="25"/>
              <w:rPr>
                <w:sz w:val="28"/>
              </w:rPr>
            </w:pPr>
            <w:r>
              <w:rPr>
                <w:sz w:val="28"/>
              </w:rPr>
              <w:t>2.1.4</w:t>
              <w:tab/>
              <w:t>Сборка генома, исправление ошибок в</w:t>
            </w:r>
            <w:r>
              <w:rPr>
                <w:spacing w:val="48"/>
                <w:sz w:val="28"/>
              </w:rPr>
              <w:t> </w:t>
            </w:r>
            <w:r>
              <w:rPr>
                <w:sz w:val="28"/>
              </w:rPr>
              <w:t>гомополимерных</w:t>
            </w:r>
          </w:p>
        </w:tc>
        <w:tc>
          <w:tcPr>
            <w:tcW w:w="456" w:type="dxa"/>
          </w:tcPr>
          <w:p>
            <w:pPr>
              <w:pStyle w:val="TableParagraph"/>
              <w:spacing w:before="0"/>
              <w:ind w:left="0"/>
              <w:rPr>
                <w:sz w:val="28"/>
              </w:rPr>
            </w:pPr>
          </w:p>
        </w:tc>
      </w:tr>
      <w:tr>
        <w:trPr>
          <w:trHeight w:val="418" w:hRule="atLeast"/>
        </w:trPr>
        <w:tc>
          <w:tcPr>
            <w:tcW w:w="1115" w:type="dxa"/>
          </w:tcPr>
          <w:p>
            <w:pPr>
              <w:pStyle w:val="TableParagraph"/>
              <w:spacing w:before="0"/>
              <w:ind w:left="0"/>
              <w:rPr>
                <w:sz w:val="28"/>
              </w:rPr>
            </w:pPr>
          </w:p>
        </w:tc>
        <w:tc>
          <w:tcPr>
            <w:tcW w:w="8451" w:type="dxa"/>
          </w:tcPr>
          <w:p>
            <w:pPr>
              <w:pStyle w:val="TableParagraph"/>
              <w:tabs>
                <w:tab w:pos="1290" w:val="left" w:leader="none"/>
              </w:tabs>
              <w:spacing w:before="44"/>
              <w:ind w:left="0" w:right="117"/>
              <w:jc w:val="right"/>
              <w:rPr>
                <w:sz w:val="28"/>
              </w:rPr>
            </w:pPr>
            <w:r>
              <w:rPr>
                <w:sz w:val="28"/>
              </w:rPr>
              <w:t>областях</w:t>
              <w:tab/>
              <w:t>.</w:t>
            </w:r>
            <w:r>
              <w:rPr>
                <w:spacing w:val="4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4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5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4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5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4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5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4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5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4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4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5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4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5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4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5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4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5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4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4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5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4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5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4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5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4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5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4"/>
                <w:sz w:val="28"/>
              </w:rPr>
              <w:t> </w:t>
            </w:r>
            <w:r>
              <w:rPr>
                <w:sz w:val="28"/>
              </w:rPr>
              <w:t>.</w:t>
            </w:r>
          </w:p>
        </w:tc>
        <w:tc>
          <w:tcPr>
            <w:tcW w:w="456" w:type="dxa"/>
          </w:tcPr>
          <w:p>
            <w:pPr>
              <w:pStyle w:val="TableParagraph"/>
              <w:spacing w:before="44"/>
              <w:ind w:left="0" w:right="48"/>
              <w:jc w:val="right"/>
              <w:rPr>
                <w:sz w:val="28"/>
              </w:rPr>
            </w:pPr>
            <w:hyperlink w:history="true" w:anchor="_bookmark38">
              <w:r>
                <w:rPr>
                  <w:color w:val="E50000"/>
                  <w:sz w:val="28"/>
                </w:rPr>
                <w:t>49</w:t>
              </w:r>
            </w:hyperlink>
          </w:p>
        </w:tc>
      </w:tr>
      <w:tr>
        <w:trPr>
          <w:trHeight w:val="418" w:hRule="atLeast"/>
        </w:trPr>
        <w:tc>
          <w:tcPr>
            <w:tcW w:w="1115" w:type="dxa"/>
          </w:tcPr>
          <w:p>
            <w:pPr>
              <w:pStyle w:val="TableParagraph"/>
              <w:spacing w:before="0"/>
              <w:ind w:left="0"/>
              <w:rPr>
                <w:sz w:val="28"/>
              </w:rPr>
            </w:pPr>
          </w:p>
        </w:tc>
        <w:tc>
          <w:tcPr>
            <w:tcW w:w="8451" w:type="dxa"/>
          </w:tcPr>
          <w:p>
            <w:pPr>
              <w:pStyle w:val="TableParagraph"/>
              <w:tabs>
                <w:tab w:pos="943" w:val="left" w:leader="none"/>
                <w:tab w:pos="3956" w:val="left" w:leader="none"/>
              </w:tabs>
              <w:spacing w:before="44"/>
              <w:ind w:left="25"/>
              <w:rPr>
                <w:sz w:val="28"/>
              </w:rPr>
            </w:pPr>
            <w:r>
              <w:rPr>
                <w:sz w:val="28"/>
              </w:rPr>
              <w:t>2.1.5</w:t>
              <w:tab/>
              <w:t>Сбор</w:t>
            </w:r>
            <w:r>
              <w:rPr>
                <w:spacing w:val="15"/>
                <w:sz w:val="28"/>
              </w:rPr>
              <w:t> </w:t>
            </w:r>
            <w:r>
              <w:rPr>
                <w:sz w:val="28"/>
              </w:rPr>
              <w:t>внешних</w:t>
            </w:r>
            <w:r>
              <w:rPr>
                <w:spacing w:val="15"/>
                <w:sz w:val="28"/>
              </w:rPr>
              <w:t> </w:t>
            </w:r>
            <w:r>
              <w:rPr>
                <w:sz w:val="28"/>
              </w:rPr>
              <w:t>данных</w:t>
              <w:tab/>
              <w:t>.</w:t>
            </w:r>
            <w:r>
              <w:rPr>
                <w:spacing w:val="5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4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5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5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5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4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5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5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4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5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5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5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4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5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5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5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4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5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5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5"/>
                <w:sz w:val="28"/>
              </w:rPr>
              <w:t> </w:t>
            </w:r>
            <w:r>
              <w:rPr>
                <w:sz w:val="28"/>
              </w:rPr>
              <w:t>.</w:t>
            </w:r>
          </w:p>
        </w:tc>
        <w:tc>
          <w:tcPr>
            <w:tcW w:w="456" w:type="dxa"/>
          </w:tcPr>
          <w:p>
            <w:pPr>
              <w:pStyle w:val="TableParagraph"/>
              <w:spacing w:before="44"/>
              <w:ind w:left="0" w:right="48"/>
              <w:jc w:val="right"/>
              <w:rPr>
                <w:sz w:val="28"/>
              </w:rPr>
            </w:pPr>
            <w:hyperlink w:history="true" w:anchor="_bookmark39">
              <w:r>
                <w:rPr>
                  <w:color w:val="E50000"/>
                  <w:sz w:val="28"/>
                </w:rPr>
                <w:t>50</w:t>
              </w:r>
            </w:hyperlink>
          </w:p>
        </w:tc>
      </w:tr>
      <w:tr>
        <w:trPr>
          <w:trHeight w:val="368" w:hRule="atLeast"/>
        </w:trPr>
        <w:tc>
          <w:tcPr>
            <w:tcW w:w="1115" w:type="dxa"/>
          </w:tcPr>
          <w:p>
            <w:pPr>
              <w:pStyle w:val="TableParagraph"/>
              <w:spacing w:before="0"/>
              <w:ind w:left="0"/>
              <w:rPr>
                <w:sz w:val="28"/>
              </w:rPr>
            </w:pPr>
          </w:p>
        </w:tc>
        <w:tc>
          <w:tcPr>
            <w:tcW w:w="8451" w:type="dxa"/>
          </w:tcPr>
          <w:p>
            <w:pPr>
              <w:pStyle w:val="TableParagraph"/>
              <w:tabs>
                <w:tab w:pos="943" w:val="left" w:leader="none"/>
                <w:tab w:pos="3310" w:val="left" w:leader="none"/>
              </w:tabs>
              <w:spacing w:line="303" w:lineRule="exact" w:before="44"/>
              <w:ind w:left="25"/>
              <w:rPr>
                <w:sz w:val="28"/>
              </w:rPr>
            </w:pPr>
            <w:r>
              <w:rPr>
                <w:sz w:val="28"/>
              </w:rPr>
              <w:t>2.1.6</w:t>
              <w:tab/>
              <w:t>Поиск</w:t>
            </w:r>
            <w:r>
              <w:rPr>
                <w:spacing w:val="11"/>
                <w:sz w:val="28"/>
              </w:rPr>
              <w:t> </w:t>
            </w:r>
            <w:r>
              <w:rPr>
                <w:sz w:val="28"/>
              </w:rPr>
              <w:t>ортогрупп</w:t>
              <w:tab/>
              <w:t>.</w:t>
            </w:r>
            <w:r>
              <w:rPr>
                <w:spacing w:val="4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5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5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5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4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5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5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5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4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5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5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5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4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5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5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4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5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5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5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4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5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5"/>
                <w:sz w:val="28"/>
              </w:rPr>
              <w:t> </w:t>
            </w:r>
            <w:r>
              <w:rPr>
                <w:sz w:val="28"/>
              </w:rPr>
              <w:t>.</w:t>
            </w:r>
            <w:r>
              <w:rPr>
                <w:spacing w:val="5"/>
                <w:sz w:val="28"/>
              </w:rPr>
              <w:t> </w:t>
            </w:r>
            <w:r>
              <w:rPr>
                <w:sz w:val="28"/>
              </w:rPr>
              <w:t>.</w:t>
            </w:r>
          </w:p>
        </w:tc>
        <w:tc>
          <w:tcPr>
            <w:tcW w:w="456" w:type="dxa"/>
          </w:tcPr>
          <w:p>
            <w:pPr>
              <w:pStyle w:val="TableParagraph"/>
              <w:spacing w:line="303" w:lineRule="exact" w:before="44"/>
              <w:ind w:left="0" w:right="48"/>
              <w:jc w:val="right"/>
              <w:rPr>
                <w:sz w:val="28"/>
              </w:rPr>
            </w:pPr>
            <w:hyperlink w:history="true" w:anchor="_bookmark40">
              <w:r>
                <w:rPr>
                  <w:color w:val="E50000"/>
                  <w:sz w:val="28"/>
                </w:rPr>
                <w:t>51</w:t>
              </w:r>
            </w:hyperlink>
          </w:p>
        </w:tc>
      </w:tr>
    </w:tbl>
    <w:p>
      <w:pPr>
        <w:pStyle w:val="BodyText"/>
        <w:spacing w:before="2"/>
        <w:rPr>
          <w:sz w:val="33"/>
        </w:rPr>
      </w:pPr>
    </w:p>
    <w:p>
      <w:pPr>
        <w:pStyle w:val="Heading1"/>
        <w:tabs>
          <w:tab w:pos="1412" w:val="left" w:leader="none"/>
          <w:tab w:pos="9791" w:val="left" w:leader="dot"/>
        </w:tabs>
        <w:ind w:left="157"/>
        <w:rPr>
          <w:b w:val="0"/>
        </w:rPr>
      </w:pPr>
      <w:r>
        <w:rPr>
          <w:spacing w:val="-8"/>
        </w:rPr>
        <w:t>Глава</w:t>
      </w:r>
      <w:r>
        <w:rPr>
          <w:spacing w:val="9"/>
        </w:rPr>
        <w:t> </w:t>
      </w:r>
      <w:r>
        <w:rPr/>
        <w:t>3.</w:t>
        <w:tab/>
      </w:r>
      <w:r>
        <w:rPr>
          <w:spacing w:val="-4"/>
        </w:rPr>
        <w:t>Результаты</w:t>
      </w:r>
      <w:r>
        <w:rPr>
          <w:spacing w:val="-4"/>
        </w:rPr>
        <w:tab/>
      </w:r>
      <w:hyperlink w:history="true" w:anchor="_bookmark41">
        <w:r>
          <w:rPr>
            <w:b w:val="0"/>
            <w:color w:val="E50000"/>
          </w:rPr>
          <w:t>52</w:t>
        </w:r>
      </w:hyperlink>
    </w:p>
    <w:p>
      <w:pPr>
        <w:spacing w:after="0"/>
        <w:sectPr>
          <w:headerReference w:type="default" r:id="rId5"/>
          <w:pgSz w:w="11910" w:h="16840"/>
          <w:pgMar w:header="342" w:footer="0" w:top="920" w:bottom="280" w:left="1260" w:right="220"/>
          <w:pgNumType w:start="2"/>
        </w:sectPr>
      </w:pPr>
    </w:p>
    <w:p>
      <w:pPr>
        <w:pStyle w:val="BodyText"/>
        <w:spacing w:before="146"/>
        <w:ind w:right="345"/>
        <w:jc w:val="right"/>
      </w:pPr>
      <w:r>
        <w:rPr/>
        <w:t>Стр.</w:t>
      </w:r>
    </w:p>
    <w:p>
      <w:pPr>
        <w:pStyle w:val="ListParagraph"/>
        <w:numPr>
          <w:ilvl w:val="1"/>
          <w:numId w:val="2"/>
        </w:numPr>
        <w:tabs>
          <w:tab w:pos="1247" w:val="left" w:leader="none"/>
          <w:tab w:pos="1248" w:val="left" w:leader="none"/>
        </w:tabs>
        <w:spacing w:line="240" w:lineRule="auto" w:before="271" w:after="0"/>
        <w:ind w:left="1247" w:right="0" w:hanging="661"/>
        <w:jc w:val="left"/>
        <w:rPr>
          <w:sz w:val="28"/>
        </w:rPr>
      </w:pPr>
      <w:r>
        <w:rPr>
          <w:sz w:val="28"/>
        </w:rPr>
        <w:t>Разработка и верификация </w:t>
      </w:r>
      <w:r>
        <w:rPr>
          <w:spacing w:val="-3"/>
          <w:sz w:val="28"/>
        </w:rPr>
        <w:t>метода </w:t>
      </w:r>
      <w:r>
        <w:rPr>
          <w:sz w:val="28"/>
        </w:rPr>
        <w:t>оценки изменчивости</w:t>
      </w:r>
      <w:r>
        <w:rPr>
          <w:spacing w:val="43"/>
          <w:sz w:val="28"/>
        </w:rPr>
        <w:t> </w:t>
      </w:r>
      <w:r>
        <w:rPr>
          <w:sz w:val="28"/>
        </w:rPr>
        <w:t>генома</w:t>
      </w:r>
    </w:p>
    <w:p>
      <w:pPr>
        <w:spacing w:after="0" w:line="240" w:lineRule="auto"/>
        <w:jc w:val="left"/>
        <w:rPr>
          <w:sz w:val="28"/>
        </w:rPr>
        <w:sectPr>
          <w:pgSz w:w="11910" w:h="16840"/>
          <w:pgMar w:header="342" w:footer="0" w:top="920" w:bottom="1288" w:left="1260" w:right="220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4"/>
            <w:tabs>
              <w:tab w:pos="9791" w:val="left" w:leader="dot"/>
            </w:tabs>
            <w:ind w:left="1247" w:firstLine="0"/>
          </w:pPr>
          <w:r>
            <w:rPr/>
            <w:t>на основе графового представления </w:t>
          </w:r>
          <w:r>
            <w:rPr>
              <w:spacing w:val="1"/>
            </w:rPr>
            <w:t> </w:t>
          </w:r>
          <w:r>
            <w:rPr/>
            <w:t>расположения</w:t>
          </w:r>
          <w:r>
            <w:rPr>
              <w:spacing w:val="17"/>
            </w:rPr>
            <w:t> </w:t>
          </w:r>
          <w:r>
            <w:rPr/>
            <w:t>генов</w:t>
            <w:tab/>
          </w:r>
          <w:hyperlink w:history="true" w:anchor="_bookmark42">
            <w:r>
              <w:rPr>
                <w:color w:val="E50000"/>
              </w:rPr>
              <w:t>52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165" w:val="left" w:leader="none"/>
              <w:tab w:pos="2166" w:val="left" w:leader="none"/>
            </w:tabs>
            <w:spacing w:line="240" w:lineRule="auto" w:before="158" w:after="0"/>
            <w:ind w:left="2165" w:right="0" w:hanging="919"/>
            <w:jc w:val="left"/>
          </w:pPr>
          <w:r>
            <w:rPr/>
            <w:t>Разработка способа представления расположения генов</w:t>
          </w:r>
          <w:r>
            <w:rPr>
              <w:spacing w:val="32"/>
            </w:rPr>
            <w:t> </w:t>
          </w:r>
          <w:r>
            <w:rPr/>
            <w:t>в</w:t>
          </w:r>
        </w:p>
        <w:p>
          <w:pPr>
            <w:pStyle w:val="TOC5"/>
            <w:tabs>
              <w:tab w:pos="9791" w:val="left" w:leader="dot"/>
            </w:tabs>
            <w:spacing w:before="97"/>
          </w:pPr>
          <w:r>
            <w:rPr/>
            <w:t>виде</w:t>
          </w:r>
          <w:r>
            <w:rPr>
              <w:spacing w:val="7"/>
            </w:rPr>
            <w:t> </w:t>
          </w:r>
          <w:r>
            <w:rPr/>
            <w:t>графа</w:t>
            <w:tab/>
          </w:r>
          <w:hyperlink w:history="true" w:anchor="_bookmark43">
            <w:r>
              <w:rPr>
                <w:color w:val="E50000"/>
              </w:rPr>
              <w:t>52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165" w:val="left" w:leader="none"/>
              <w:tab w:pos="2166" w:val="left" w:leader="none"/>
            </w:tabs>
            <w:spacing w:line="240" w:lineRule="auto" w:before="96" w:after="0"/>
            <w:ind w:left="2165" w:right="0" w:hanging="919"/>
            <w:jc w:val="left"/>
          </w:pPr>
          <w:r>
            <w:rPr/>
            <w:t>Разработка алгоритма оценки изменчивости генома</w:t>
          </w:r>
          <w:r>
            <w:rPr>
              <w:spacing w:val="25"/>
            </w:rPr>
            <w:t> </w:t>
          </w:r>
          <w:r>
            <w:rPr/>
            <w:t>на</w:t>
          </w:r>
        </w:p>
        <w:p>
          <w:pPr>
            <w:pStyle w:val="TOC5"/>
            <w:tabs>
              <w:tab w:pos="9791" w:val="left" w:leader="dot"/>
            </w:tabs>
          </w:pPr>
          <w:r>
            <w:rPr/>
            <w:t>основе</w:t>
          </w:r>
          <w:r>
            <w:rPr>
              <w:spacing w:val="18"/>
            </w:rPr>
            <w:t> </w:t>
          </w:r>
          <w:r>
            <w:rPr/>
            <w:t>графового</w:t>
          </w:r>
          <w:r>
            <w:rPr>
              <w:spacing w:val="19"/>
            </w:rPr>
            <w:t> </w:t>
          </w:r>
          <w:r>
            <w:rPr/>
            <w:t>представления</w:t>
            <w:tab/>
          </w:r>
          <w:hyperlink w:history="true" w:anchor="_bookmark46">
            <w:r>
              <w:rPr>
                <w:color w:val="E50000"/>
              </w:rPr>
              <w:t>55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165" w:val="left" w:leader="none"/>
              <w:tab w:pos="2166" w:val="left" w:leader="none"/>
              <w:tab w:pos="9791" w:val="left" w:leader="dot"/>
            </w:tabs>
            <w:spacing w:line="312" w:lineRule="auto" w:before="97" w:after="0"/>
            <w:ind w:left="2165" w:right="345" w:hanging="919"/>
            <w:jc w:val="left"/>
          </w:pPr>
          <w:r>
            <w:rPr/>
            <w:t>Верификация </w:t>
          </w:r>
          <w:r>
            <w:rPr>
              <w:spacing w:val="-2"/>
            </w:rPr>
            <w:t>предложенного </w:t>
          </w:r>
          <w:r>
            <w:rPr>
              <w:spacing w:val="-3"/>
            </w:rPr>
            <w:t>метода </w:t>
          </w:r>
          <w:r>
            <w:rPr/>
            <w:t>оценки профиля изменчивости</w:t>
          </w:r>
          <w:r>
            <w:rPr>
              <w:spacing w:val="41"/>
            </w:rPr>
            <w:t> </w:t>
          </w:r>
          <w:r>
            <w:rPr/>
            <w:t>генома</w:t>
            <w:tab/>
          </w:r>
          <w:hyperlink w:history="true" w:anchor="_bookmark48">
            <w:r>
              <w:rPr>
                <w:color w:val="E50000"/>
                <w:spacing w:val="-9"/>
              </w:rPr>
              <w:t>56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1247" w:val="left" w:leader="none"/>
              <w:tab w:pos="1248" w:val="left" w:leader="none"/>
            </w:tabs>
            <w:spacing w:line="322" w:lineRule="exact" w:before="0" w:after="0"/>
            <w:ind w:left="1247" w:right="0" w:hanging="661"/>
            <w:jc w:val="left"/>
          </w:pPr>
          <w:r>
            <w:rPr/>
            <w:t>Исследование применимости </w:t>
          </w:r>
          <w:r>
            <w:rPr>
              <w:spacing w:val="-3"/>
            </w:rPr>
            <w:t>метода </w:t>
          </w:r>
          <w:r>
            <w:rPr/>
            <w:t>оценки</w:t>
          </w:r>
          <w:r>
            <w:rPr>
              <w:spacing w:val="22"/>
            </w:rPr>
            <w:t> </w:t>
          </w:r>
          <w:r>
            <w:rPr/>
            <w:t>локальной</w:t>
          </w:r>
        </w:p>
        <w:p>
          <w:pPr>
            <w:pStyle w:val="TOC4"/>
            <w:tabs>
              <w:tab w:pos="9791" w:val="left" w:leader="dot"/>
            </w:tabs>
            <w:ind w:left="1247" w:firstLine="0"/>
          </w:pPr>
          <w:r>
            <w:rPr/>
            <w:t>вариабельности</w:t>
          </w:r>
          <w:r>
            <w:rPr>
              <w:spacing w:val="17"/>
            </w:rPr>
            <w:t> </w:t>
          </w:r>
          <w:r>
            <w:rPr/>
            <w:t>генома</w:t>
            <w:tab/>
          </w:r>
          <w:hyperlink w:history="true" w:anchor="_bookmark52">
            <w:r>
              <w:rPr>
                <w:color w:val="E50000"/>
              </w:rPr>
              <w:t>60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165" w:val="left" w:leader="none"/>
              <w:tab w:pos="2166" w:val="left" w:leader="none"/>
              <w:tab w:pos="9791" w:val="left" w:leader="dot"/>
            </w:tabs>
            <w:spacing w:line="240" w:lineRule="auto" w:before="97" w:after="0"/>
            <w:ind w:left="2165" w:right="0" w:hanging="919"/>
            <w:jc w:val="left"/>
          </w:pPr>
          <w:r>
            <w:rPr/>
            <w:t>Зависимость  </w:t>
          </w:r>
          <w:r>
            <w:rPr>
              <w:spacing w:val="-4"/>
            </w:rPr>
            <w:t>результатов  </w:t>
          </w:r>
          <w:r>
            <w:rPr/>
            <w:t>от</w:t>
          </w:r>
          <w:r>
            <w:rPr>
              <w:spacing w:val="-39"/>
            </w:rPr>
            <w:t> </w:t>
          </w:r>
          <w:r>
            <w:rPr/>
            <w:t>размера</w:t>
          </w:r>
          <w:r>
            <w:rPr>
              <w:spacing w:val="31"/>
            </w:rPr>
            <w:t> </w:t>
          </w:r>
          <w:r>
            <w:rPr/>
            <w:t>выборки</w:t>
            <w:tab/>
          </w:r>
          <w:hyperlink w:history="true" w:anchor="_bookmark53">
            <w:r>
              <w:rPr>
                <w:color w:val="E50000"/>
              </w:rPr>
              <w:t>60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165" w:val="left" w:leader="none"/>
              <w:tab w:pos="2166" w:val="left" w:leader="none"/>
              <w:tab w:pos="9791" w:val="left" w:leader="none"/>
            </w:tabs>
            <w:spacing w:line="240" w:lineRule="auto" w:before="96" w:after="0"/>
            <w:ind w:left="2165" w:right="0" w:hanging="919"/>
            <w:jc w:val="left"/>
          </w:pPr>
          <w:r>
            <w:rPr/>
            <w:t>Анализ зависимости </w:t>
          </w:r>
          <w:r>
            <w:rPr>
              <w:spacing w:val="-4"/>
            </w:rPr>
            <w:t>результатов  </w:t>
          </w:r>
          <w:r>
            <w:rPr/>
            <w:t>от качества</w:t>
          </w:r>
          <w:r>
            <w:rPr>
              <w:spacing w:val="67"/>
            </w:rPr>
            <w:t> </w:t>
          </w:r>
          <w:r>
            <w:rPr/>
            <w:t>сборки</w:t>
          </w:r>
          <w:r>
            <w:rPr>
              <w:spacing w:val="26"/>
            </w:rPr>
            <w:t> </w:t>
          </w:r>
          <w:r>
            <w:rPr/>
            <w:t>генома</w:t>
            <w:tab/>
          </w:r>
          <w:hyperlink w:history="true" w:anchor="_bookmark56">
            <w:r>
              <w:rPr>
                <w:color w:val="E50000"/>
              </w:rPr>
              <w:t>62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1247" w:val="left" w:leader="none"/>
              <w:tab w:pos="1248" w:val="left" w:leader="none"/>
              <w:tab w:pos="9791" w:val="left" w:leader="dot"/>
            </w:tabs>
            <w:spacing w:line="240" w:lineRule="auto" w:before="97" w:after="0"/>
            <w:ind w:left="1247" w:right="0" w:hanging="661"/>
            <w:jc w:val="left"/>
          </w:pPr>
          <w:r>
            <w:rPr/>
            <w:t>Применение </w:t>
          </w:r>
          <w:r>
            <w:rPr>
              <w:spacing w:val="-3"/>
            </w:rPr>
            <w:t>метода  </w:t>
          </w:r>
          <w:r>
            <w:rPr/>
            <w:t>оценки локальной</w:t>
          </w:r>
          <w:r>
            <w:rPr>
              <w:spacing w:val="58"/>
            </w:rPr>
            <w:t> </w:t>
          </w:r>
          <w:r>
            <w:rPr/>
            <w:t>вариабельности</w:t>
          </w:r>
          <w:r>
            <w:rPr>
              <w:spacing w:val="31"/>
            </w:rPr>
            <w:t> </w:t>
          </w:r>
          <w:r>
            <w:rPr/>
            <w:t>генома</w:t>
            <w:tab/>
          </w:r>
          <w:hyperlink w:history="true" w:anchor="_bookmark57">
            <w:r>
              <w:rPr>
                <w:color w:val="E50000"/>
              </w:rPr>
              <w:t>62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165" w:val="left" w:leader="none"/>
              <w:tab w:pos="2166" w:val="left" w:leader="none"/>
              <w:tab w:pos="9791" w:val="left" w:leader="dot"/>
            </w:tabs>
            <w:spacing w:line="240" w:lineRule="auto" w:before="96" w:after="0"/>
            <w:ind w:left="2165" w:right="0" w:hanging="919"/>
            <w:jc w:val="left"/>
          </w:pPr>
          <w:r>
            <w:rPr/>
            <w:t>Профиль вариабельности генома</w:t>
          </w:r>
          <w:r>
            <w:rPr>
              <w:spacing w:val="67"/>
            </w:rPr>
            <w:t> </w:t>
          </w:r>
          <w:r>
            <w:rPr>
              <w:i/>
            </w:rPr>
            <w:t>E.</w:t>
          </w:r>
          <w:r>
            <w:rPr>
              <w:i/>
              <w:spacing w:val="22"/>
            </w:rPr>
            <w:t> </w:t>
          </w:r>
          <w:r>
            <w:rPr>
              <w:i/>
            </w:rPr>
            <w:t>coli</w:t>
          </w:r>
          <w:r>
            <w:rPr>
              <w:i/>
            </w:rPr>
            <w:tab/>
          </w:r>
          <w:hyperlink w:history="true" w:anchor="_bookmark58">
            <w:r>
              <w:rPr>
                <w:color w:val="E50000"/>
              </w:rPr>
              <w:t>62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165" w:val="left" w:leader="none"/>
              <w:tab w:pos="2166" w:val="left" w:leader="none"/>
              <w:tab w:pos="9791" w:val="left" w:leader="dot"/>
            </w:tabs>
            <w:spacing w:line="240" w:lineRule="auto" w:before="97" w:after="0"/>
            <w:ind w:left="2165" w:right="0" w:hanging="919"/>
            <w:jc w:val="left"/>
          </w:pPr>
          <w:r>
            <w:rPr/>
            <w:t>Сравнение профилей вариабельности филогрупп </w:t>
          </w:r>
          <w:r>
            <w:rPr>
              <w:spacing w:val="44"/>
            </w:rPr>
            <w:t> </w:t>
          </w:r>
          <w:r>
            <w:rPr>
              <w:i/>
            </w:rPr>
            <w:t>E.</w:t>
          </w:r>
          <w:r>
            <w:rPr>
              <w:i/>
              <w:spacing w:val="28"/>
            </w:rPr>
            <w:t> </w:t>
          </w:r>
          <w:r>
            <w:rPr>
              <w:i/>
            </w:rPr>
            <w:t>coli</w:t>
          </w:r>
          <w:r>
            <w:rPr>
              <w:i/>
            </w:rPr>
            <w:tab/>
          </w:r>
          <w:hyperlink w:history="true" w:anchor="_bookmark60">
            <w:r>
              <w:rPr>
                <w:color w:val="E50000"/>
              </w:rPr>
              <w:t>64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165" w:val="left" w:leader="none"/>
              <w:tab w:pos="2166" w:val="left" w:leader="none"/>
              <w:tab w:pos="9791" w:val="left" w:leader="dot"/>
            </w:tabs>
            <w:spacing w:line="312" w:lineRule="auto" w:before="96" w:after="0"/>
            <w:ind w:left="2165" w:right="345" w:hanging="919"/>
            <w:jc w:val="left"/>
          </w:pPr>
          <w:r>
            <w:rPr/>
            <w:t>Сравнение профилей вариабельности  филогрупп  у  других видов</w:t>
            <w:tab/>
          </w:r>
          <w:hyperlink w:history="true" w:anchor="_bookmark64">
            <w:r>
              <w:rPr>
                <w:color w:val="E50000"/>
                <w:spacing w:val="-9"/>
              </w:rPr>
              <w:t>67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165" w:val="left" w:leader="none"/>
              <w:tab w:pos="2166" w:val="left" w:leader="none"/>
              <w:tab w:pos="9791" w:val="left" w:leader="dot"/>
            </w:tabs>
            <w:spacing w:line="312" w:lineRule="auto" w:before="0" w:after="0"/>
            <w:ind w:left="2165" w:right="345" w:hanging="919"/>
            <w:jc w:val="left"/>
          </w:pPr>
          <w:r>
            <w:rPr/>
            <w:t>Сравнение профилей вариабельности между близкородственными</w:t>
          </w:r>
          <w:r>
            <w:rPr>
              <w:spacing w:val="44"/>
            </w:rPr>
            <w:t> </w:t>
          </w:r>
          <w:r>
            <w:rPr/>
            <w:t>видами</w:t>
            <w:tab/>
          </w:r>
          <w:hyperlink w:history="true" w:anchor="_bookmark68">
            <w:r>
              <w:rPr>
                <w:color w:val="E50000"/>
                <w:spacing w:val="-9"/>
              </w:rPr>
              <w:t>70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1247" w:val="left" w:leader="none"/>
              <w:tab w:pos="1248" w:val="left" w:leader="none"/>
              <w:tab w:pos="9791" w:val="left" w:leader="dot"/>
            </w:tabs>
            <w:spacing w:line="322" w:lineRule="exact" w:before="0" w:after="0"/>
            <w:ind w:left="1247" w:right="0" w:hanging="661"/>
            <w:jc w:val="left"/>
          </w:pPr>
          <w:r>
            <w:rPr/>
            <w:t>Связь</w:t>
          </w:r>
          <w:r>
            <w:rPr>
              <w:spacing w:val="25"/>
            </w:rPr>
            <w:t> </w:t>
          </w:r>
          <w:r>
            <w:rPr/>
            <w:t>между</w:t>
          </w:r>
          <w:r>
            <w:rPr>
              <w:spacing w:val="25"/>
            </w:rPr>
            <w:t> </w:t>
          </w:r>
          <w:r>
            <w:rPr/>
            <w:t>уровнем</w:t>
          </w:r>
          <w:r>
            <w:rPr>
              <w:spacing w:val="26"/>
            </w:rPr>
            <w:t> </w:t>
          </w:r>
          <w:r>
            <w:rPr/>
            <w:t>изменчивости</w:t>
          </w:r>
          <w:r>
            <w:rPr>
              <w:spacing w:val="25"/>
            </w:rPr>
            <w:t> </w:t>
          </w:r>
          <w:r>
            <w:rPr/>
            <w:t>и</w:t>
          </w:r>
          <w:r>
            <w:rPr>
              <w:spacing w:val="26"/>
            </w:rPr>
            <w:t> </w:t>
          </w:r>
          <w:r>
            <w:rPr/>
            <w:t>характеристиками</w:t>
          </w:r>
          <w:r>
            <w:rPr>
              <w:spacing w:val="25"/>
            </w:rPr>
            <w:t> </w:t>
          </w:r>
          <w:r>
            <w:rPr/>
            <w:t>генома</w:t>
            <w:tab/>
          </w:r>
          <w:hyperlink w:history="true" w:anchor="_bookmark72">
            <w:r>
              <w:rPr>
                <w:color w:val="E50000"/>
              </w:rPr>
              <w:t>74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165" w:val="left" w:leader="none"/>
              <w:tab w:pos="2166" w:val="left" w:leader="none"/>
              <w:tab w:pos="9791" w:val="left" w:leader="dot"/>
            </w:tabs>
            <w:spacing w:line="240" w:lineRule="auto" w:before="96" w:after="0"/>
            <w:ind w:left="2165" w:right="0" w:hanging="919"/>
            <w:jc w:val="left"/>
          </w:pPr>
          <w:r>
            <w:rPr/>
            <w:t>Связь с распределением</w:t>
          </w:r>
          <w:r>
            <w:rPr>
              <w:spacing w:val="66"/>
            </w:rPr>
            <w:t> </w:t>
          </w:r>
          <w:r>
            <w:rPr/>
            <w:t>сайтов</w:t>
          </w:r>
          <w:r>
            <w:rPr>
              <w:spacing w:val="22"/>
            </w:rPr>
            <w:t> </w:t>
          </w:r>
          <w:r>
            <w:rPr/>
            <w:t>Chi.</w:t>
            <w:tab/>
          </w:r>
          <w:hyperlink w:history="true" w:anchor="_bookmark73">
            <w:r>
              <w:rPr>
                <w:color w:val="E50000"/>
              </w:rPr>
              <w:t>74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165" w:val="left" w:leader="none"/>
              <w:tab w:pos="2166" w:val="left" w:leader="none"/>
              <w:tab w:pos="9791" w:val="left" w:leader="dot"/>
            </w:tabs>
            <w:spacing w:line="240" w:lineRule="auto" w:before="97" w:after="0"/>
            <w:ind w:left="2165" w:right="0" w:hanging="919"/>
            <w:jc w:val="left"/>
          </w:pPr>
          <w:r>
            <w:rPr/>
            <w:t>Связь с плотностью </w:t>
          </w:r>
          <w:r>
            <w:rPr>
              <w:spacing w:val="21"/>
            </w:rPr>
            <w:t> </w:t>
          </w:r>
          <w:r>
            <w:rPr/>
            <w:t>хромосомных</w:t>
          </w:r>
          <w:r>
            <w:rPr>
              <w:spacing w:val="31"/>
            </w:rPr>
            <w:t> </w:t>
          </w:r>
          <w:r>
            <w:rPr>
              <w:spacing w:val="-3"/>
            </w:rPr>
            <w:t>контактов</w:t>
            <w:tab/>
          </w:r>
          <w:hyperlink w:history="true" w:anchor="_bookmark75">
            <w:r>
              <w:rPr>
                <w:color w:val="E50000"/>
              </w:rPr>
              <w:t>75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1247" w:val="left" w:leader="none"/>
              <w:tab w:pos="1248" w:val="left" w:leader="none"/>
            </w:tabs>
            <w:spacing w:line="240" w:lineRule="auto" w:before="96" w:after="0"/>
            <w:ind w:left="1247" w:right="0" w:hanging="661"/>
            <w:jc w:val="left"/>
          </w:pPr>
          <w:r>
            <w:rPr/>
            <w:t>Разработка и применение </w:t>
          </w:r>
          <w:r>
            <w:rPr>
              <w:spacing w:val="-3"/>
            </w:rPr>
            <w:t>метода </w:t>
          </w:r>
          <w:r>
            <w:rPr/>
            <w:t>анализа</w:t>
          </w:r>
          <w:r>
            <w:rPr>
              <w:spacing w:val="22"/>
            </w:rPr>
            <w:t> </w:t>
          </w:r>
          <w:r>
            <w:rPr/>
            <w:t>локальной</w:t>
          </w:r>
        </w:p>
        <w:p>
          <w:pPr>
            <w:pStyle w:val="TOC4"/>
            <w:tabs>
              <w:tab w:pos="9791" w:val="left" w:leader="dot"/>
            </w:tabs>
            <w:spacing w:before="97"/>
            <w:ind w:left="1247" w:firstLine="0"/>
          </w:pPr>
          <w:r>
            <w:rPr/>
            <w:t>вариабельности при помощи</w:t>
          </w:r>
          <w:r>
            <w:rPr>
              <w:spacing w:val="68"/>
            </w:rPr>
            <w:t> </w:t>
          </w:r>
          <w:r>
            <w:rPr/>
            <w:t>построения</w:t>
          </w:r>
          <w:r>
            <w:rPr>
              <w:spacing w:val="23"/>
            </w:rPr>
            <w:t> </w:t>
          </w:r>
          <w:r>
            <w:rPr/>
            <w:t>подграфов</w:t>
            <w:tab/>
          </w:r>
          <w:hyperlink w:history="true" w:anchor="_bookmark79">
            <w:r>
              <w:rPr>
                <w:color w:val="E50000"/>
              </w:rPr>
              <w:t>79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165" w:val="left" w:leader="none"/>
              <w:tab w:pos="2166" w:val="left" w:leader="none"/>
              <w:tab w:pos="9791" w:val="left" w:leader="dot"/>
            </w:tabs>
            <w:spacing w:line="312" w:lineRule="auto" w:before="96" w:after="0"/>
            <w:ind w:left="2165" w:right="345" w:hanging="919"/>
            <w:jc w:val="left"/>
          </w:pPr>
          <w:r>
            <w:rPr/>
            <w:t>Проблема сравнительного анализа расположения генов в большом</w:t>
          </w:r>
          <w:r>
            <w:rPr>
              <w:spacing w:val="22"/>
            </w:rPr>
            <w:t> </w:t>
          </w:r>
          <w:r>
            <w:rPr/>
            <w:t>наборе</w:t>
          </w:r>
          <w:r>
            <w:rPr>
              <w:spacing w:val="22"/>
            </w:rPr>
            <w:t> </w:t>
          </w:r>
          <w:r>
            <w:rPr/>
            <w:t>геномов.</w:t>
            <w:tab/>
          </w:r>
          <w:hyperlink w:history="true" w:anchor="_bookmark80">
            <w:r>
              <w:rPr>
                <w:color w:val="E50000"/>
                <w:spacing w:val="-9"/>
              </w:rPr>
              <w:t>79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165" w:val="left" w:leader="none"/>
              <w:tab w:pos="2166" w:val="left" w:leader="none"/>
              <w:tab w:pos="9791" w:val="left" w:leader="dot"/>
            </w:tabs>
            <w:spacing w:line="322" w:lineRule="exact" w:before="0" w:after="0"/>
            <w:ind w:left="2165" w:right="0" w:hanging="919"/>
            <w:jc w:val="left"/>
          </w:pPr>
          <w:r>
            <w:rPr/>
            <w:t>Алгоритм поиска подграфа для анализа </w:t>
          </w:r>
          <w:r>
            <w:rPr>
              <w:spacing w:val="23"/>
            </w:rPr>
            <w:t> </w:t>
          </w:r>
          <w:r>
            <w:rPr/>
            <w:t>участка</w:t>
          </w:r>
          <w:r>
            <w:rPr>
              <w:spacing w:val="18"/>
            </w:rPr>
            <w:t> </w:t>
          </w:r>
          <w:r>
            <w:rPr/>
            <w:t>генома</w:t>
            <w:tab/>
          </w:r>
          <w:hyperlink w:history="true" w:anchor="_bookmark81">
            <w:r>
              <w:rPr>
                <w:color w:val="E50000"/>
              </w:rPr>
              <w:t>79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1247" w:val="left" w:leader="none"/>
              <w:tab w:pos="1248" w:val="left" w:leader="none"/>
            </w:tabs>
            <w:spacing w:line="240" w:lineRule="auto" w:before="97" w:after="0"/>
            <w:ind w:left="1247" w:right="0" w:hanging="661"/>
            <w:jc w:val="left"/>
          </w:pPr>
          <w:r>
            <w:rPr/>
            <w:t>Примеры применения представления порядка чередования</w:t>
          </w:r>
          <w:r>
            <w:rPr>
              <w:spacing w:val="35"/>
            </w:rPr>
            <w:t> </w:t>
          </w:r>
          <w:r>
            <w:rPr/>
            <w:t>генов</w:t>
          </w:r>
        </w:p>
        <w:p>
          <w:pPr>
            <w:pStyle w:val="TOC4"/>
            <w:tabs>
              <w:tab w:pos="9791" w:val="left" w:leader="dot"/>
            </w:tabs>
            <w:ind w:left="1247" w:firstLine="0"/>
          </w:pPr>
          <w:r>
            <w:rPr/>
            <w:t>в</w:t>
          </w:r>
          <w:r>
            <w:rPr>
              <w:spacing w:val="7"/>
            </w:rPr>
            <w:t> </w:t>
          </w:r>
          <w:r>
            <w:rPr/>
            <w:t>виде</w:t>
          </w:r>
          <w:r>
            <w:rPr>
              <w:spacing w:val="7"/>
            </w:rPr>
            <w:t> </w:t>
          </w:r>
          <w:r>
            <w:rPr/>
            <w:t>графа.</w:t>
            <w:tab/>
          </w:r>
          <w:hyperlink w:history="true" w:anchor="_bookmark83">
            <w:r>
              <w:rPr>
                <w:color w:val="E50000"/>
              </w:rPr>
              <w:t>82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1247" w:val="left" w:leader="none"/>
              <w:tab w:pos="1248" w:val="left" w:leader="none"/>
            </w:tabs>
            <w:spacing w:line="240" w:lineRule="auto" w:before="97" w:after="0"/>
            <w:ind w:left="1247" w:right="0" w:hanging="661"/>
            <w:jc w:val="left"/>
          </w:pPr>
          <w:r>
            <w:rPr/>
            <w:t>Разработка </w:t>
          </w:r>
          <w:r>
            <w:rPr>
              <w:spacing w:val="-3"/>
            </w:rPr>
            <w:t>компьютерного </w:t>
          </w:r>
          <w:r>
            <w:rPr/>
            <w:t>приложения для</w:t>
          </w:r>
          <w:r>
            <w:rPr>
              <w:spacing w:val="18"/>
            </w:rPr>
            <w:t> </w:t>
          </w:r>
          <w:r>
            <w:rPr/>
            <w:t>анализа</w:t>
          </w:r>
        </w:p>
        <w:p>
          <w:pPr>
            <w:pStyle w:val="TOC4"/>
            <w:tabs>
              <w:tab w:pos="9791" w:val="left" w:leader="dot"/>
            </w:tabs>
            <w:ind w:left="1247" w:firstLine="0"/>
          </w:pPr>
          <w:r>
            <w:rPr/>
            <w:t>вариабельности</w:t>
          </w:r>
          <w:r>
            <w:rPr>
              <w:spacing w:val="19"/>
            </w:rPr>
            <w:t> </w:t>
          </w:r>
          <w:r>
            <w:rPr/>
            <w:t>геномов</w:t>
            <w:tab/>
          </w:r>
          <w:hyperlink w:history="true" w:anchor="_bookmark91">
            <w:r>
              <w:rPr>
                <w:color w:val="E50000"/>
              </w:rPr>
              <w:t>88</w:t>
            </w:r>
          </w:hyperlink>
        </w:p>
        <w:p>
          <w:pPr>
            <w:pStyle w:val="TOC3"/>
            <w:numPr>
              <w:ilvl w:val="1"/>
              <w:numId w:val="2"/>
            </w:numPr>
            <w:tabs>
              <w:tab w:pos="1247" w:val="left" w:leader="none"/>
              <w:tab w:pos="1248" w:val="left" w:leader="none"/>
              <w:tab w:pos="9791" w:val="left" w:leader="dot"/>
            </w:tabs>
            <w:spacing w:line="312" w:lineRule="auto" w:before="96" w:after="20"/>
            <w:ind w:left="1247" w:right="345" w:hanging="660"/>
            <w:jc w:val="left"/>
          </w:pPr>
          <w:r>
            <w:rPr/>
            <w:t>Алгоритмизация </w:t>
          </w:r>
          <w:r>
            <w:rPr>
              <w:spacing w:val="-5"/>
            </w:rPr>
            <w:t>подхода </w:t>
          </w:r>
          <w:r>
            <w:rPr/>
            <w:t>выявления оперонов, наличие </w:t>
          </w:r>
          <w:r>
            <w:rPr>
              <w:spacing w:val="-4"/>
            </w:rPr>
            <w:t>которых </w:t>
          </w:r>
          <w:r>
            <w:rPr/>
            <w:t>ассоциировано  с</w:t>
          </w:r>
          <w:r>
            <w:rPr>
              <w:spacing w:val="5"/>
            </w:rPr>
            <w:t> </w:t>
          </w:r>
          <w:r>
            <w:rPr/>
            <w:t>определенным</w:t>
          </w:r>
          <w:r>
            <w:rPr>
              <w:spacing w:val="38"/>
            </w:rPr>
            <w:t> </w:t>
          </w:r>
          <w:r>
            <w:rPr>
              <w:spacing w:val="-3"/>
            </w:rPr>
            <w:t>признаком.</w:t>
            <w:tab/>
          </w:r>
          <w:hyperlink w:history="true" w:anchor="_bookmark94">
            <w:r>
              <w:rPr>
                <w:color w:val="E50000"/>
                <w:spacing w:val="-9"/>
              </w:rPr>
              <w:t>92</w:t>
            </w:r>
          </w:hyperlink>
        </w:p>
        <w:p>
          <w:pPr>
            <w:pStyle w:val="TOC1"/>
          </w:pPr>
          <w:r>
            <w:rPr/>
            <w:t>Стр.</w:t>
          </w:r>
        </w:p>
        <w:p>
          <w:pPr>
            <w:pStyle w:val="TOC4"/>
            <w:numPr>
              <w:ilvl w:val="2"/>
              <w:numId w:val="2"/>
            </w:numPr>
            <w:tabs>
              <w:tab w:pos="2165" w:val="left" w:leader="none"/>
              <w:tab w:pos="2166" w:val="left" w:leader="none"/>
            </w:tabs>
            <w:spacing w:line="240" w:lineRule="auto" w:before="271" w:after="0"/>
            <w:ind w:left="2165" w:right="0" w:hanging="919"/>
            <w:jc w:val="left"/>
          </w:pPr>
          <w:r>
            <w:rPr/>
            <w:t>Проблема поиска генетических ассоциаций</w:t>
          </w:r>
          <w:r>
            <w:rPr>
              <w:spacing w:val="15"/>
            </w:rPr>
            <w:t> </w:t>
          </w:r>
          <w:r>
            <w:rPr/>
            <w:t>для</w:t>
          </w:r>
        </w:p>
        <w:p>
          <w:pPr>
            <w:pStyle w:val="TOC5"/>
            <w:tabs>
              <w:tab w:pos="10078" w:val="right" w:leader="dot"/>
            </w:tabs>
          </w:pPr>
          <w:r>
            <w:rPr/>
            <w:t>субпопуляций</w:t>
          </w:r>
          <w:r>
            <w:rPr>
              <w:spacing w:val="1"/>
            </w:rPr>
            <w:t> </w:t>
          </w:r>
          <w:r>
            <w:rPr/>
            <w:t>бактерий</w:t>
            <w:tab/>
          </w:r>
          <w:hyperlink w:history="true" w:anchor="_bookmark95">
            <w:r>
              <w:rPr>
                <w:color w:val="E50000"/>
              </w:rPr>
              <w:t>92</w:t>
            </w:r>
          </w:hyperlink>
        </w:p>
        <w:p>
          <w:pPr>
            <w:pStyle w:val="TOC4"/>
            <w:numPr>
              <w:ilvl w:val="2"/>
              <w:numId w:val="2"/>
            </w:numPr>
            <w:tabs>
              <w:tab w:pos="2165" w:val="left" w:leader="none"/>
              <w:tab w:pos="2166" w:val="left" w:leader="none"/>
              <w:tab w:pos="10078" w:val="right" w:leader="dot"/>
            </w:tabs>
            <w:spacing w:line="240" w:lineRule="auto" w:before="159" w:after="0"/>
            <w:ind w:left="2165" w:right="0" w:hanging="919"/>
            <w:jc w:val="left"/>
          </w:pPr>
          <w:r>
            <w:rPr/>
            <w:t>Алгоритм поиска</w:t>
          </w:r>
          <w:r>
            <w:rPr>
              <w:spacing w:val="8"/>
            </w:rPr>
            <w:t> </w:t>
          </w:r>
          <w:r>
            <w:rPr/>
            <w:t>генетических</w:t>
          </w:r>
          <w:r>
            <w:rPr>
              <w:spacing w:val="4"/>
            </w:rPr>
            <w:t> </w:t>
          </w:r>
          <w:r>
            <w:rPr/>
            <w:t>ассоциаций</w:t>
            <w:tab/>
          </w:r>
          <w:hyperlink w:history="true" w:anchor="_bookmark96">
            <w:r>
              <w:rPr>
                <w:color w:val="E50000"/>
              </w:rPr>
              <w:t>92</w:t>
            </w:r>
          </w:hyperlink>
        </w:p>
        <w:p>
          <w:pPr>
            <w:pStyle w:val="TOC2"/>
            <w:tabs>
              <w:tab w:pos="1412" w:val="left" w:leader="none"/>
              <w:tab w:pos="10078" w:val="right" w:leader="dot"/>
            </w:tabs>
            <w:rPr>
              <w:b w:val="0"/>
            </w:rPr>
          </w:pPr>
          <w:r>
            <w:rPr>
              <w:spacing w:val="-8"/>
            </w:rPr>
            <w:t>Глава</w:t>
          </w:r>
          <w:r>
            <w:rPr>
              <w:spacing w:val="9"/>
            </w:rPr>
            <w:t> </w:t>
          </w:r>
          <w:r>
            <w:rPr/>
            <w:t>4.</w:t>
            <w:tab/>
            <w:t>Обсуждение.</w:t>
          </w:r>
          <w:r>
            <w:rPr/>
            <w:tab/>
          </w:r>
          <w:hyperlink w:history="true" w:anchor="_bookmark99">
            <w:r>
              <w:rPr>
                <w:b w:val="0"/>
                <w:color w:val="E50000"/>
              </w:rPr>
              <w:t>97</w:t>
            </w:r>
          </w:hyperlink>
        </w:p>
        <w:p>
          <w:pPr>
            <w:pStyle w:val="TOC2"/>
            <w:tabs>
              <w:tab w:pos="1412" w:val="left" w:leader="none"/>
              <w:tab w:pos="10078" w:val="right" w:leader="dot"/>
            </w:tabs>
            <w:rPr>
              <w:b w:val="0"/>
            </w:rPr>
          </w:pPr>
          <w:r>
            <w:rPr>
              <w:spacing w:val="-8"/>
            </w:rPr>
            <w:t>Глава</w:t>
          </w:r>
          <w:r>
            <w:rPr>
              <w:spacing w:val="9"/>
            </w:rPr>
            <w:t> </w:t>
          </w:r>
          <w:r>
            <w:rPr/>
            <w:t>5.</w:t>
            <w:tab/>
            <w:t>Выводы</w:t>
          </w:r>
          <w:r>
            <w:rPr/>
            <w:tab/>
          </w:r>
          <w:hyperlink w:history="true" w:anchor="_bookmark100">
            <w:r>
              <w:rPr>
                <w:b w:val="0"/>
                <w:color w:val="E50000"/>
              </w:rPr>
              <w:t>104</w:t>
            </w:r>
          </w:hyperlink>
        </w:p>
        <w:p>
          <w:pPr>
            <w:pStyle w:val="TOC2"/>
            <w:tabs>
              <w:tab w:pos="10078" w:val="right" w:leader="dot"/>
            </w:tabs>
            <w:spacing w:before="384"/>
            <w:rPr>
              <w:b w:val="0"/>
            </w:rPr>
          </w:pPr>
          <w:r>
            <w:rPr/>
            <w:t>Список</w:t>
          </w:r>
          <w:r>
            <w:rPr>
              <w:spacing w:val="1"/>
            </w:rPr>
            <w:t> </w:t>
          </w:r>
          <w:r>
            <w:rPr/>
            <w:t>литературы</w:t>
          </w:r>
          <w:r>
            <w:rPr/>
            <w:tab/>
          </w:r>
          <w:hyperlink w:history="true" w:anchor="_bookmark101">
            <w:r>
              <w:rPr>
                <w:b w:val="0"/>
                <w:color w:val="E50000"/>
              </w:rPr>
              <w:t>105</w:t>
            </w:r>
          </w:hyperlink>
        </w:p>
        <w:p>
          <w:pPr>
            <w:pStyle w:val="TOC2"/>
            <w:tabs>
              <w:tab w:pos="1412" w:val="left" w:leader="none"/>
              <w:tab w:pos="10078" w:val="right" w:leader="dot"/>
            </w:tabs>
            <w:rPr>
              <w:b w:val="0"/>
            </w:rPr>
          </w:pPr>
          <w:r>
            <w:rPr>
              <w:spacing w:val="-8"/>
            </w:rPr>
            <w:t>Глава</w:t>
          </w:r>
          <w:r>
            <w:rPr>
              <w:spacing w:val="9"/>
            </w:rPr>
            <w:t> </w:t>
          </w:r>
          <w:r>
            <w:rPr/>
            <w:t>6.</w:t>
            <w:tab/>
            <w:t>Благодарности</w:t>
          </w:r>
          <w:r>
            <w:rPr/>
            <w:tab/>
          </w:r>
          <w:hyperlink w:history="true" w:anchor="_bookmark331">
            <w:r>
              <w:rPr>
                <w:b w:val="0"/>
                <w:color w:val="E50000"/>
              </w:rPr>
              <w:t>127</w:t>
            </w:r>
          </w:hyperlink>
        </w:p>
        <w:p>
          <w:pPr>
            <w:pStyle w:val="TOC2"/>
            <w:tabs>
              <w:tab w:pos="1412" w:val="left" w:leader="none"/>
              <w:tab w:pos="10078" w:val="right" w:leader="dot"/>
            </w:tabs>
            <w:spacing w:before="384"/>
            <w:rPr>
              <w:b w:val="0"/>
            </w:rPr>
          </w:pPr>
          <w:r>
            <w:rPr>
              <w:spacing w:val="-8"/>
            </w:rPr>
            <w:t>Глава</w:t>
          </w:r>
          <w:r>
            <w:rPr>
              <w:spacing w:val="9"/>
            </w:rPr>
            <w:t> </w:t>
          </w:r>
          <w:r>
            <w:rPr/>
            <w:t>7.</w:t>
            <w:tab/>
            <w:t>Финансирование</w:t>
          </w:r>
          <w:r>
            <w:rPr/>
            <w:tab/>
          </w:r>
          <w:hyperlink w:history="true" w:anchor="_bookmark332">
            <w:r>
              <w:rPr>
                <w:b w:val="0"/>
                <w:color w:val="E50000"/>
              </w:rPr>
              <w:t>128</w:t>
            </w:r>
          </w:hyperlink>
        </w:p>
      </w:sdtContent>
    </w:sdt>
    <w:p>
      <w:pPr>
        <w:spacing w:after="0"/>
        <w:sectPr>
          <w:type w:val="continuous"/>
          <w:pgSz w:w="11910" w:h="16840"/>
          <w:pgMar w:top="922" w:bottom="1288" w:left="1260" w:right="220"/>
        </w:sectPr>
      </w:pPr>
    </w:p>
    <w:p>
      <w:pPr>
        <w:pStyle w:val="Heading1"/>
        <w:spacing w:before="136"/>
        <w:ind w:right="335"/>
        <w:jc w:val="center"/>
      </w:pPr>
      <w:bookmarkStart w:name="Введение" w:id="1"/>
      <w:bookmarkEnd w:id="1"/>
      <w:r>
        <w:rPr>
          <w:b w:val="0"/>
        </w:rPr>
      </w:r>
      <w:bookmarkStart w:name="_bookmark0" w:id="2"/>
      <w:bookmarkEnd w:id="2"/>
      <w:r>
        <w:rPr>
          <w:b w:val="0"/>
        </w:rPr>
      </w:r>
      <w:r>
        <w:rPr/>
        <w:t>Введение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line="312" w:lineRule="auto" w:before="268"/>
        <w:ind w:left="157" w:right="343" w:firstLine="717"/>
        <w:jc w:val="both"/>
      </w:pPr>
      <w:r>
        <w:rPr>
          <w:spacing w:val="-6"/>
        </w:rPr>
        <w:t>Геном </w:t>
      </w:r>
      <w:r>
        <w:rPr/>
        <w:t>прокариот представляет собой сложно организованную </w:t>
      </w:r>
      <w:r>
        <w:rPr>
          <w:spacing w:val="-5"/>
        </w:rPr>
        <w:t>структуру. </w:t>
      </w:r>
      <w:r>
        <w:rPr/>
        <w:t>Помимо </w:t>
      </w:r>
      <w:r>
        <w:rPr>
          <w:spacing w:val="-3"/>
        </w:rPr>
        <w:t>кодирующих </w:t>
      </w:r>
      <w:r>
        <w:rPr/>
        <w:t>и регуляторных областей,  в  нем  имеется  ряд  элемен­  тов, </w:t>
      </w:r>
      <w:r>
        <w:rPr>
          <w:spacing w:val="-4"/>
        </w:rPr>
        <w:t>необходимых</w:t>
      </w:r>
      <w:r>
        <w:rPr>
          <w:spacing w:val="62"/>
        </w:rPr>
        <w:t> </w:t>
      </w:r>
      <w:r>
        <w:rPr/>
        <w:t>для взаимодействия ДНК с молекулярными </w:t>
      </w:r>
      <w:r>
        <w:rPr>
          <w:spacing w:val="-3"/>
        </w:rPr>
        <w:t>комплексами, </w:t>
      </w:r>
      <w:r>
        <w:rPr/>
        <w:t>осуществляющими процессы транскрипции, репликации и репарации. Простран­ ственная укладка генетического материала в клетке не случайна и выполняет ряд регуляторных функций. Подобные </w:t>
      </w:r>
      <w:r>
        <w:rPr>
          <w:spacing w:val="-3"/>
        </w:rPr>
        <w:t>наблюдения </w:t>
      </w:r>
      <w:r>
        <w:rPr/>
        <w:t>меняют представление о геноме, как о простом хранилище последовательностей генов расположенных в случай­ </w:t>
      </w:r>
      <w:r>
        <w:rPr>
          <w:spacing w:val="-3"/>
        </w:rPr>
        <w:t>ном </w:t>
      </w:r>
      <w:r>
        <w:rPr/>
        <w:t>порядке, и позволяют говорить об архитектуре генома — закономерностях, </w:t>
      </w:r>
      <w:r>
        <w:rPr>
          <w:spacing w:val="-4"/>
        </w:rPr>
        <w:t>которые необходимы</w:t>
      </w:r>
      <w:r>
        <w:rPr>
          <w:spacing w:val="32"/>
        </w:rPr>
        <w:t> </w:t>
      </w:r>
      <w:r>
        <w:rPr/>
        <w:t>для успешного функционирования живой клетки.</w:t>
      </w:r>
    </w:p>
    <w:p>
      <w:pPr>
        <w:pStyle w:val="BodyText"/>
        <w:spacing w:line="312" w:lineRule="auto"/>
        <w:ind w:left="157" w:right="342" w:firstLine="717"/>
        <w:jc w:val="right"/>
      </w:pPr>
      <w:r>
        <w:rPr/>
        <w:t>К настоящему времени известен ряд элементов геномной организации. </w:t>
      </w:r>
      <w:r>
        <w:rPr>
          <w:spacing w:val="-8"/>
        </w:rPr>
        <w:t>Ге­ </w:t>
      </w:r>
      <w:r>
        <w:rPr/>
        <w:t>ны, продукты </w:t>
      </w:r>
      <w:r>
        <w:rPr>
          <w:spacing w:val="-4"/>
        </w:rPr>
        <w:t>которых необходимы </w:t>
      </w:r>
      <w:r>
        <w:rPr/>
        <w:t>клетке в больших количествах, расположены рядом с сайтом начала репликации, поскольку в быстро делящихся клетках такое расположение позволяет повысить уровень их экспрессии за счет увеличения </w:t>
      </w:r>
      <w:r>
        <w:rPr>
          <w:spacing w:val="-5"/>
        </w:rPr>
        <w:t>ко­ </w:t>
      </w:r>
      <w:r>
        <w:rPr/>
        <w:t>пийности матричной ДНК. Пространственная укладка ДНК </w:t>
      </w:r>
      <w:r>
        <w:rPr>
          <w:spacing w:val="-3"/>
        </w:rPr>
        <w:t>может </w:t>
      </w:r>
      <w:r>
        <w:rPr/>
        <w:t>сближать гены, расположенные в разных областях линейной последовательности, что оказывает­ ся полезно для генов, </w:t>
      </w:r>
      <w:r>
        <w:rPr>
          <w:spacing w:val="-3"/>
        </w:rPr>
        <w:t>кодирующих </w:t>
      </w:r>
      <w:r>
        <w:rPr/>
        <w:t>регулятор и </w:t>
      </w:r>
      <w:r>
        <w:rPr>
          <w:spacing w:val="-3"/>
        </w:rPr>
        <w:t>его </w:t>
      </w:r>
      <w:r>
        <w:rPr/>
        <w:t>мишени. Экспериментально было установлено, что действие глобальных регуляторов, таких как гистонопо­ добный белок H­NS, зависит от местоположения генов мишеней. Склонность к транскрипции (уровень экспрессии генов, не зависящий от их последователь­ ности) значительно меняется в зависимости от положения гена в хромосоме. Взаимодействие РНК­полимераз, возникающее за счет изменения уровня супер­ скрученности ДНК, </w:t>
      </w:r>
      <w:r>
        <w:rPr>
          <w:spacing w:val="-3"/>
        </w:rPr>
        <w:t>может </w:t>
      </w:r>
      <w:r>
        <w:rPr/>
        <w:t>играть роль в регуляции транскрипции соседних</w:t>
      </w:r>
      <w:r>
        <w:rPr>
          <w:spacing w:val="37"/>
        </w:rPr>
        <w:t> </w:t>
      </w:r>
      <w:r>
        <w:rPr/>
        <w:t>генов.</w:t>
      </w:r>
    </w:p>
    <w:p>
      <w:pPr>
        <w:pStyle w:val="BodyText"/>
        <w:spacing w:line="312" w:lineRule="auto"/>
        <w:ind w:left="157" w:right="343" w:firstLine="717"/>
        <w:jc w:val="both"/>
      </w:pPr>
      <w:r>
        <w:rPr>
          <w:spacing w:val="-4"/>
        </w:rPr>
        <w:t>Геномные  </w:t>
      </w:r>
      <w:r>
        <w:rPr/>
        <w:t>перестройки и горизонтальный перенос генов могут приводить   к изменению оптимального расположения генов и  других  элементов  генома,  что </w:t>
      </w:r>
      <w:r>
        <w:rPr>
          <w:spacing w:val="-3"/>
        </w:rPr>
        <w:t>может </w:t>
      </w:r>
      <w:r>
        <w:rPr/>
        <w:t>приводить к снижению жизнеспособности организма. Известно, что изменения в геномах преимущественно локализуются в отдельных местах — ”горячих” </w:t>
      </w:r>
      <w:r>
        <w:rPr>
          <w:spacing w:val="-3"/>
        </w:rPr>
        <w:t>точках. </w:t>
      </w:r>
      <w:r>
        <w:rPr/>
        <w:t>Возможно, эти участки свободны от ”архитектурных” ограни­ чений, и таким образом более толерантны к изменениям. Возможно, эти участки имеют </w:t>
      </w:r>
      <w:r>
        <w:rPr>
          <w:spacing w:val="-3"/>
        </w:rPr>
        <w:t>некоторые </w:t>
      </w:r>
      <w:r>
        <w:rPr/>
        <w:t>признаки, способствующие более </w:t>
      </w:r>
      <w:r>
        <w:rPr>
          <w:spacing w:val="-3"/>
        </w:rPr>
        <w:t>высокой </w:t>
      </w:r>
      <w:r>
        <w:rPr/>
        <w:t>частоте </w:t>
      </w:r>
      <w:r>
        <w:rPr>
          <w:spacing w:val="-3"/>
        </w:rPr>
        <w:t>происходя­ </w:t>
      </w:r>
      <w:r>
        <w:rPr/>
        <w:t>щих изменений. Нельзя исключить возможность, что “горячие” </w:t>
      </w:r>
      <w:r>
        <w:rPr>
          <w:spacing w:val="-3"/>
        </w:rPr>
        <w:t>точки  </w:t>
      </w:r>
      <w:r>
        <w:rPr/>
        <w:t>возникли   в </w:t>
      </w:r>
      <w:r>
        <w:rPr>
          <w:spacing w:val="-4"/>
        </w:rPr>
        <w:t>результате </w:t>
      </w:r>
      <w:r>
        <w:rPr/>
        <w:t>генетического дрейфа а их расположение случайно и не обладает функциональным  значением. Какие из этих  вариантов, </w:t>
      </w:r>
      <w:r>
        <w:rPr>
          <w:spacing w:val="57"/>
        </w:rPr>
        <w:t> </w:t>
      </w:r>
      <w:r>
        <w:rPr/>
        <w:t>и  в  </w:t>
      </w:r>
      <w:r>
        <w:rPr>
          <w:spacing w:val="-4"/>
        </w:rPr>
        <w:t>какой  </w:t>
      </w:r>
      <w:r>
        <w:rPr/>
        <w:t>степени,  реа­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line="312" w:lineRule="auto" w:before="142"/>
        <w:ind w:left="157" w:right="343"/>
        <w:jc w:val="both"/>
      </w:pPr>
      <w:r>
        <w:rPr/>
        <w:t>лизуются в действительности, к настоящему моменту, неизвестно: локализация ”тихих” консервативных участков и ”горячих” высокоизменчивых областей не имеет общепринятых объяснений. Для проведения исследований в данной об­ ласти необходим инструмент, позволяющий находить и анализировать области генома с повышенной и пониженной изменчивостью. Разработка и применение подобного инструментария и стала основной темой данной работы.</w:t>
      </w:r>
    </w:p>
    <w:p>
      <w:pPr>
        <w:pStyle w:val="BodyText"/>
        <w:spacing w:line="312" w:lineRule="auto"/>
        <w:ind w:left="157" w:right="344" w:firstLine="717"/>
        <w:jc w:val="both"/>
      </w:pPr>
      <w:r>
        <w:rPr>
          <w:b/>
        </w:rPr>
        <w:t>Целью </w:t>
      </w:r>
      <w:r>
        <w:rPr/>
        <w:t>данной работы является разработка программного конвейера для выявления высокоизменчивых областей геномов прокариот и применение его для анализа изменчивости в локусах генома </w:t>
      </w:r>
      <w:r>
        <w:rPr>
          <w:i/>
        </w:rPr>
        <w:t>Escherichia coli</w:t>
      </w:r>
      <w:r>
        <w:rPr/>
        <w:t>, ассоциированных с бо­ лезнью Крона.</w:t>
      </w:r>
    </w:p>
    <w:p>
      <w:pPr>
        <w:pStyle w:val="BodyText"/>
        <w:spacing w:line="321" w:lineRule="exact"/>
        <w:ind w:left="874"/>
        <w:jc w:val="both"/>
      </w:pPr>
      <w:r>
        <w:rPr/>
        <w:t>Для достижения поставленной цели необходимо было решить следующие</w:t>
      </w:r>
    </w:p>
    <w:p>
      <w:pPr>
        <w:pStyle w:val="Heading1"/>
        <w:spacing w:before="96"/>
        <w:ind w:left="157"/>
        <w:rPr>
          <w:b w:val="0"/>
        </w:rPr>
      </w:pPr>
      <w:r>
        <w:rPr/>
        <w:t>задачи</w:t>
      </w:r>
      <w:r>
        <w:rPr>
          <w:b w:val="0"/>
        </w:rPr>
        <w:t>:</w:t>
      </w:r>
    </w:p>
    <w:p>
      <w:pPr>
        <w:pStyle w:val="ListParagraph"/>
        <w:numPr>
          <w:ilvl w:val="0"/>
          <w:numId w:val="3"/>
        </w:numPr>
        <w:tabs>
          <w:tab w:pos="1234" w:val="left" w:leader="none"/>
        </w:tabs>
        <w:spacing w:line="312" w:lineRule="auto" w:before="96" w:after="0"/>
        <w:ind w:left="1233" w:right="344" w:hanging="359"/>
        <w:jc w:val="both"/>
        <w:rPr>
          <w:sz w:val="28"/>
        </w:rPr>
      </w:pPr>
      <w:r>
        <w:rPr>
          <w:sz w:val="28"/>
        </w:rPr>
        <w:t>Разработать алгоритм оценки уровня изменчивости геномов, основан­ ный на их графавом</w:t>
      </w:r>
      <w:r>
        <w:rPr>
          <w:spacing w:val="8"/>
          <w:sz w:val="28"/>
        </w:rPr>
        <w:t> </w:t>
      </w:r>
      <w:r>
        <w:rPr>
          <w:sz w:val="28"/>
        </w:rPr>
        <w:t>представлении.</w:t>
      </w:r>
    </w:p>
    <w:p>
      <w:pPr>
        <w:pStyle w:val="ListParagraph"/>
        <w:numPr>
          <w:ilvl w:val="0"/>
          <w:numId w:val="3"/>
        </w:numPr>
        <w:tabs>
          <w:tab w:pos="1234" w:val="left" w:leader="none"/>
        </w:tabs>
        <w:spacing w:line="312" w:lineRule="auto" w:before="0" w:after="0"/>
        <w:ind w:left="1233" w:right="345" w:hanging="359"/>
        <w:jc w:val="both"/>
        <w:rPr>
          <w:sz w:val="28"/>
        </w:rPr>
      </w:pPr>
      <w:r>
        <w:rPr>
          <w:sz w:val="28"/>
        </w:rPr>
        <w:t>Сравнить профили изменчивости геномов принадлежащих различным родам, видам и подвидовым структурам</w:t>
      </w:r>
      <w:r>
        <w:rPr>
          <w:spacing w:val="19"/>
          <w:sz w:val="28"/>
        </w:rPr>
        <w:t> </w:t>
      </w:r>
      <w:r>
        <w:rPr>
          <w:spacing w:val="-4"/>
          <w:sz w:val="28"/>
        </w:rPr>
        <w:t>прокариот.</w:t>
      </w:r>
    </w:p>
    <w:p>
      <w:pPr>
        <w:pStyle w:val="ListParagraph"/>
        <w:numPr>
          <w:ilvl w:val="0"/>
          <w:numId w:val="3"/>
        </w:numPr>
        <w:tabs>
          <w:tab w:pos="1234" w:val="left" w:leader="none"/>
        </w:tabs>
        <w:spacing w:line="312" w:lineRule="auto" w:before="0" w:after="0"/>
        <w:ind w:left="1233" w:right="345" w:hanging="359"/>
        <w:jc w:val="both"/>
        <w:rPr>
          <w:sz w:val="28"/>
        </w:rPr>
      </w:pPr>
      <w:r>
        <w:rPr>
          <w:sz w:val="28"/>
        </w:rPr>
        <w:t>Оценить вклад различных факторов геномной организации в уровень из­ менчивости</w:t>
      </w:r>
      <w:r>
        <w:rPr>
          <w:spacing w:val="1"/>
          <w:sz w:val="28"/>
        </w:rPr>
        <w:t> </w:t>
      </w:r>
      <w:r>
        <w:rPr>
          <w:sz w:val="28"/>
        </w:rPr>
        <w:t>генома.</w:t>
      </w:r>
    </w:p>
    <w:p>
      <w:pPr>
        <w:pStyle w:val="ListParagraph"/>
        <w:numPr>
          <w:ilvl w:val="0"/>
          <w:numId w:val="3"/>
        </w:numPr>
        <w:tabs>
          <w:tab w:pos="1234" w:val="left" w:leader="none"/>
        </w:tabs>
        <w:spacing w:line="312" w:lineRule="auto" w:before="0" w:after="0"/>
        <w:ind w:left="1233" w:right="344" w:hanging="359"/>
        <w:jc w:val="both"/>
        <w:rPr>
          <w:sz w:val="28"/>
        </w:rPr>
      </w:pPr>
      <w:r>
        <w:rPr>
          <w:sz w:val="28"/>
        </w:rPr>
        <w:t>Разработать алгоритм визуализации подграфов, соответствующих от­ дельным локусам</w:t>
      </w:r>
      <w:r>
        <w:rPr>
          <w:spacing w:val="3"/>
          <w:sz w:val="28"/>
        </w:rPr>
        <w:t> </w:t>
      </w:r>
      <w:r>
        <w:rPr>
          <w:sz w:val="28"/>
        </w:rPr>
        <w:t>генома.</w:t>
      </w:r>
    </w:p>
    <w:p>
      <w:pPr>
        <w:pStyle w:val="ListParagraph"/>
        <w:numPr>
          <w:ilvl w:val="0"/>
          <w:numId w:val="3"/>
        </w:numPr>
        <w:tabs>
          <w:tab w:pos="1234" w:val="left" w:leader="none"/>
        </w:tabs>
        <w:spacing w:line="312" w:lineRule="auto" w:before="0" w:after="0"/>
        <w:ind w:left="1233" w:right="344" w:hanging="359"/>
        <w:jc w:val="both"/>
        <w:rPr>
          <w:sz w:val="28"/>
        </w:rPr>
      </w:pPr>
      <w:r>
        <w:rPr>
          <w:sz w:val="28"/>
        </w:rPr>
        <w:t>Разработать алгоритм поиска и выявить в геноме </w:t>
      </w:r>
      <w:r>
        <w:rPr>
          <w:i/>
          <w:sz w:val="28"/>
        </w:rPr>
        <w:t>E. coli </w:t>
      </w:r>
      <w:r>
        <w:rPr>
          <w:sz w:val="28"/>
        </w:rPr>
        <w:t>опероны, </w:t>
      </w:r>
      <w:r>
        <w:rPr>
          <w:spacing w:val="-5"/>
          <w:sz w:val="28"/>
        </w:rPr>
        <w:t>ко­ </w:t>
      </w:r>
      <w:r>
        <w:rPr>
          <w:sz w:val="28"/>
        </w:rPr>
        <w:t>торые значимо чаще встречаются в изолятах от пациентов с болезнью Крона чем в изолятах от здоровых</w:t>
      </w:r>
      <w:r>
        <w:rPr>
          <w:spacing w:val="16"/>
          <w:sz w:val="28"/>
        </w:rPr>
        <w:t> </w:t>
      </w:r>
      <w:r>
        <w:rPr>
          <w:spacing w:val="-3"/>
          <w:sz w:val="28"/>
        </w:rPr>
        <w:t>людей.</w:t>
      </w:r>
    </w:p>
    <w:p>
      <w:pPr>
        <w:pStyle w:val="BodyText"/>
        <w:spacing w:line="312" w:lineRule="auto"/>
        <w:ind w:left="157" w:right="343" w:firstLine="717"/>
        <w:jc w:val="both"/>
      </w:pPr>
      <w:r>
        <w:rPr>
          <w:b/>
        </w:rPr>
        <w:t>Научная новизна: </w:t>
      </w:r>
      <w:r>
        <w:rPr/>
        <w:t>Предложенный в нашей работе подход, насколько нам известно, был первым предложенным и реализованным методом для количествен­ ной оценки изменчивости генома.</w:t>
      </w:r>
    </w:p>
    <w:p>
      <w:pPr>
        <w:pStyle w:val="BodyText"/>
        <w:spacing w:line="312" w:lineRule="auto"/>
        <w:ind w:left="157" w:right="343" w:firstLine="717"/>
        <w:jc w:val="both"/>
      </w:pPr>
      <w:r>
        <w:rPr/>
        <w:t>Насколько нам известно, мы впервые провели сравнительный анализ распо­ ложения областей повышенной изменчивости. Мы обнаружили, что некоторые высокоизменчивые локусы генома могут сохранять свое расположение у пред­ ставителей близкородственных видов.</w:t>
      </w:r>
    </w:p>
    <w:p>
      <w:pPr>
        <w:pStyle w:val="Heading1"/>
        <w:spacing w:line="321" w:lineRule="exact"/>
        <w:ind w:left="874"/>
        <w:jc w:val="both"/>
      </w:pPr>
      <w:r>
        <w:rPr/>
        <w:t>Практическая значи</w:t>
      </w:r>
      <w:r>
        <w:rPr>
          <w:smallCaps/>
        </w:rPr>
        <w:t>м</w:t>
      </w:r>
      <w:r>
        <w:rPr>
          <w:smallCaps w:val="0"/>
        </w:rPr>
        <w:t>ость</w:t>
      </w:r>
    </w:p>
    <w:p>
      <w:pPr>
        <w:pStyle w:val="BodyText"/>
        <w:spacing w:line="312" w:lineRule="auto" w:before="95"/>
        <w:ind w:left="157" w:right="343" w:firstLine="717"/>
        <w:jc w:val="both"/>
      </w:pPr>
      <w:r>
        <w:rPr/>
        <w:t>Изменчивость генома — важный фактор в возникновении патогенных штаммов бактерий и приобретении устойчивости к антибиотикам. Знание </w:t>
      </w:r>
      <w:r>
        <w:rPr>
          <w:spacing w:val="-3"/>
        </w:rPr>
        <w:t>зако­ </w:t>
      </w:r>
      <w:r>
        <w:rPr/>
        <w:t>номерностей подобных изменений важно для разработки оптимальных методов контроля над появлением штаммов бактерий, угрожающих жизни и</w:t>
      </w:r>
      <w:r>
        <w:rPr>
          <w:spacing w:val="65"/>
        </w:rPr>
        <w:t> </w:t>
      </w:r>
      <w:r>
        <w:rPr/>
        <w:t>здоровью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line="312" w:lineRule="auto" w:before="142"/>
        <w:ind w:left="157" w:right="345"/>
        <w:jc w:val="both"/>
      </w:pPr>
      <w:r>
        <w:rPr/>
        <w:t>людей. Возможно, полученные знания о закономерностях изменчивости и консер­ вативности различных областей генома окажутся полезными при создании новых последовательностей геномов в области синтетической биологии.</w:t>
      </w:r>
    </w:p>
    <w:p>
      <w:pPr>
        <w:pStyle w:val="Heading1"/>
        <w:spacing w:line="322" w:lineRule="exact"/>
        <w:ind w:left="874"/>
        <w:jc w:val="both"/>
      </w:pPr>
      <w:r>
        <w:rPr/>
        <w:t>Основные положения, выноси</w:t>
      </w:r>
      <w:r>
        <w:rPr>
          <w:smallCaps/>
        </w:rPr>
        <w:t>м</w:t>
      </w:r>
      <w:r>
        <w:rPr>
          <w:smallCaps w:val="0"/>
        </w:rPr>
        <w:t>ые на защиту:</w:t>
      </w:r>
    </w:p>
    <w:p>
      <w:pPr>
        <w:pStyle w:val="ListParagraph"/>
        <w:numPr>
          <w:ilvl w:val="0"/>
          <w:numId w:val="4"/>
        </w:numPr>
        <w:tabs>
          <w:tab w:pos="1234" w:val="left" w:leader="none"/>
        </w:tabs>
        <w:spacing w:line="312" w:lineRule="auto" w:before="97" w:after="0"/>
        <w:ind w:left="1233" w:right="345" w:hanging="359"/>
        <w:jc w:val="both"/>
        <w:rPr>
          <w:sz w:val="28"/>
        </w:rPr>
      </w:pPr>
      <w:r>
        <w:rPr>
          <w:spacing w:val="-3"/>
          <w:sz w:val="28"/>
        </w:rPr>
        <w:t>Графовое </w:t>
      </w:r>
      <w:r>
        <w:rPr>
          <w:sz w:val="28"/>
        </w:rPr>
        <w:t>представление геномов позволяет эффективно проводить по­ иск областей генома с повышенной</w:t>
      </w:r>
      <w:r>
        <w:rPr>
          <w:spacing w:val="19"/>
          <w:sz w:val="28"/>
        </w:rPr>
        <w:t> </w:t>
      </w:r>
      <w:r>
        <w:rPr>
          <w:sz w:val="28"/>
        </w:rPr>
        <w:t>изменчивостью.</w:t>
      </w:r>
    </w:p>
    <w:p>
      <w:pPr>
        <w:pStyle w:val="ListParagraph"/>
        <w:numPr>
          <w:ilvl w:val="0"/>
          <w:numId w:val="4"/>
        </w:numPr>
        <w:tabs>
          <w:tab w:pos="1234" w:val="left" w:leader="none"/>
        </w:tabs>
        <w:spacing w:line="312" w:lineRule="auto" w:before="0" w:after="0"/>
        <w:ind w:left="1233" w:right="344" w:hanging="359"/>
        <w:jc w:val="both"/>
        <w:rPr>
          <w:sz w:val="28"/>
        </w:rPr>
      </w:pPr>
      <w:r>
        <w:rPr>
          <w:sz w:val="28"/>
        </w:rPr>
        <w:t>Визуализация в виде графа позволяет </w:t>
      </w:r>
      <w:r>
        <w:rPr>
          <w:spacing w:val="-3"/>
          <w:sz w:val="28"/>
        </w:rPr>
        <w:t>компактно </w:t>
      </w:r>
      <w:r>
        <w:rPr>
          <w:sz w:val="28"/>
        </w:rPr>
        <w:t>представлять сравнение больших выборок геномов (порядка сотен и тысяч</w:t>
      </w:r>
      <w:r>
        <w:rPr>
          <w:spacing w:val="39"/>
          <w:sz w:val="28"/>
        </w:rPr>
        <w:t> </w:t>
      </w:r>
      <w:r>
        <w:rPr>
          <w:sz w:val="28"/>
        </w:rPr>
        <w:t>геномов).</w:t>
      </w:r>
    </w:p>
    <w:p>
      <w:pPr>
        <w:pStyle w:val="ListParagraph"/>
        <w:numPr>
          <w:ilvl w:val="0"/>
          <w:numId w:val="4"/>
        </w:numPr>
        <w:tabs>
          <w:tab w:pos="1234" w:val="left" w:leader="none"/>
        </w:tabs>
        <w:spacing w:line="312" w:lineRule="auto" w:before="0" w:after="0"/>
        <w:ind w:left="1233" w:right="343" w:hanging="359"/>
        <w:jc w:val="both"/>
        <w:rPr>
          <w:sz w:val="28"/>
        </w:rPr>
      </w:pPr>
      <w:r>
        <w:rPr>
          <w:spacing w:val="-5"/>
          <w:sz w:val="28"/>
        </w:rPr>
        <w:t>Геномы </w:t>
      </w:r>
      <w:r>
        <w:rPr>
          <w:sz w:val="28"/>
        </w:rPr>
        <w:t>представителей различных филогрупп и филогенетически близ­ ких видов имеют консервативно расположенные области повышенной изменчивости (расположенные в местах генома с </w:t>
      </w:r>
      <w:r>
        <w:rPr>
          <w:spacing w:val="-3"/>
          <w:sz w:val="28"/>
        </w:rPr>
        <w:t>одинаковым </w:t>
      </w:r>
      <w:r>
        <w:rPr>
          <w:sz w:val="28"/>
        </w:rPr>
        <w:t>генным </w:t>
      </w:r>
      <w:r>
        <w:rPr>
          <w:spacing w:val="-3"/>
          <w:sz w:val="28"/>
        </w:rPr>
        <w:t>контекстом).</w:t>
      </w:r>
    </w:p>
    <w:p>
      <w:pPr>
        <w:pStyle w:val="ListParagraph"/>
        <w:numPr>
          <w:ilvl w:val="0"/>
          <w:numId w:val="4"/>
        </w:numPr>
        <w:tabs>
          <w:tab w:pos="1234" w:val="left" w:leader="none"/>
        </w:tabs>
        <w:spacing w:line="312" w:lineRule="auto" w:before="0" w:after="0"/>
        <w:ind w:left="1233" w:right="344" w:hanging="359"/>
        <w:jc w:val="both"/>
        <w:rPr>
          <w:sz w:val="28"/>
        </w:rPr>
      </w:pPr>
      <w:r>
        <w:rPr>
          <w:sz w:val="28"/>
        </w:rPr>
        <w:t>В геномах изолятов </w:t>
      </w:r>
      <w:r>
        <w:rPr>
          <w:i/>
          <w:sz w:val="28"/>
        </w:rPr>
        <w:t>E. coli </w:t>
      </w:r>
      <w:r>
        <w:rPr>
          <w:sz w:val="28"/>
        </w:rPr>
        <w:t>от пациентов с болезнью Крона значимо ча­ ще выявляются опероны захвата сорбозы, захвата гемина, утилизации </w:t>
      </w:r>
      <w:r>
        <w:rPr>
          <w:spacing w:val="-3"/>
          <w:sz w:val="28"/>
        </w:rPr>
        <w:t>глиоксилата, </w:t>
      </w:r>
      <w:r>
        <w:rPr>
          <w:sz w:val="28"/>
        </w:rPr>
        <w:t>утилизации пропандиола, синтеза и экспорта </w:t>
      </w:r>
      <w:r>
        <w:rPr>
          <w:spacing w:val="-3"/>
          <w:sz w:val="28"/>
        </w:rPr>
        <w:t>капсульных </w:t>
      </w:r>
      <w:r>
        <w:rPr>
          <w:sz w:val="28"/>
        </w:rPr>
        <w:t>полисахаридов.</w:t>
      </w:r>
    </w:p>
    <w:p>
      <w:pPr>
        <w:pStyle w:val="BodyText"/>
        <w:spacing w:line="312" w:lineRule="auto"/>
        <w:ind w:left="157" w:right="343" w:firstLine="717"/>
        <w:jc w:val="both"/>
      </w:pPr>
      <w:r>
        <w:rPr>
          <w:b/>
        </w:rPr>
        <w:t>Достоверность </w:t>
      </w:r>
      <w:r>
        <w:rPr/>
        <w:t>предложенного метода обосновывается результатами ком­ пьютерного моделирования. Результаты находятся в соответствии с результатами, полученными другими авторами. Основные результаты работы докладывались на конференциях: ”Итоговая научно­практическая конференция ФГБУ ФНКЦ ФХМ ФМБА России” (18­19 декабря 2019 года, Москва), “ПОСТГЕНОМ 2018” (29 ок­ тября ­ 2 ноября, Казань),”Биотехнология: состояние и перспективы развития” (20–22 февраля 2017 года, Москва, ), ”Высокопроизводительное секвенирование в геномике” (Новосибирск, 18–23 июня 2017 года), ”4th World Congress on Targeting Microbiota” (17­19 октября 2016, Париж).</w:t>
      </w:r>
    </w:p>
    <w:p>
      <w:pPr>
        <w:pStyle w:val="BodyText"/>
        <w:spacing w:line="312" w:lineRule="auto"/>
        <w:ind w:left="157" w:right="343" w:firstLine="717"/>
        <w:jc w:val="both"/>
      </w:pPr>
      <w:r>
        <w:rPr>
          <w:b/>
        </w:rPr>
        <w:t>Личный вклад. </w:t>
      </w:r>
      <w:r>
        <w:rPr>
          <w:spacing w:val="-3"/>
        </w:rPr>
        <w:t>Автором </w:t>
      </w:r>
      <w:r>
        <w:rPr/>
        <w:t>были предложены </w:t>
      </w:r>
      <w:r>
        <w:rPr>
          <w:spacing w:val="-5"/>
        </w:rPr>
        <w:t>подходы </w:t>
      </w:r>
      <w:r>
        <w:rPr/>
        <w:t>графового представ­ ления набора генов в геномах и оценки геномной вариабельности на основе выбора подграфа. Написан </w:t>
      </w:r>
      <w:r>
        <w:rPr>
          <w:spacing w:val="-8"/>
        </w:rPr>
        <w:t>код </w:t>
      </w:r>
      <w:r>
        <w:rPr/>
        <w:t>на языках R, perl и Snakemake для графового представления набора геномов и </w:t>
      </w:r>
      <w:r>
        <w:rPr>
          <w:spacing w:val="-3"/>
        </w:rPr>
        <w:t>автоматизации </w:t>
      </w:r>
      <w:r>
        <w:rPr/>
        <w:t>анализа геномных последова­ тельностей (исправлении ошибок в гомополимерных областях, поиска контами­ наций в наборе прочтений, построения ортогрупп, филогенетического анализа). Проведена сборка последовательностей геномов  изолятов  </w:t>
      </w:r>
      <w:r>
        <w:rPr>
          <w:i/>
        </w:rPr>
        <w:t>E.  coli  </w:t>
      </w:r>
      <w:r>
        <w:rPr/>
        <w:t>полученных  от</w:t>
      </w:r>
      <w:r>
        <w:rPr>
          <w:spacing w:val="12"/>
        </w:rPr>
        <w:t> </w:t>
      </w:r>
      <w:r>
        <w:rPr/>
        <w:t>пациентов</w:t>
      </w:r>
      <w:r>
        <w:rPr>
          <w:spacing w:val="12"/>
        </w:rPr>
        <w:t> </w:t>
      </w:r>
      <w:r>
        <w:rPr/>
        <w:t>с</w:t>
      </w:r>
      <w:r>
        <w:rPr>
          <w:spacing w:val="13"/>
        </w:rPr>
        <w:t> </w:t>
      </w:r>
      <w:r>
        <w:rPr/>
        <w:t>болезнью</w:t>
      </w:r>
      <w:r>
        <w:rPr>
          <w:spacing w:val="13"/>
        </w:rPr>
        <w:t> </w:t>
      </w:r>
      <w:r>
        <w:rPr/>
        <w:t>Крона</w:t>
      </w:r>
      <w:r>
        <w:rPr>
          <w:spacing w:val="13"/>
        </w:rPr>
        <w:t> </w:t>
      </w:r>
      <w:r>
        <w:rPr/>
        <w:t>и</w:t>
      </w:r>
      <w:r>
        <w:rPr>
          <w:spacing w:val="12"/>
        </w:rPr>
        <w:t> </w:t>
      </w:r>
      <w:r>
        <w:rPr/>
        <w:t>проведено</w:t>
      </w:r>
      <w:r>
        <w:rPr>
          <w:spacing w:val="13"/>
        </w:rPr>
        <w:t> </w:t>
      </w:r>
      <w:r>
        <w:rPr/>
        <w:t>сравнение</w:t>
      </w:r>
      <w:r>
        <w:rPr>
          <w:spacing w:val="13"/>
        </w:rPr>
        <w:t> </w:t>
      </w:r>
      <w:r>
        <w:rPr/>
        <w:t>их</w:t>
      </w:r>
      <w:r>
        <w:rPr>
          <w:spacing w:val="12"/>
        </w:rPr>
        <w:t> </w:t>
      </w:r>
      <w:r>
        <w:rPr/>
        <w:t>с</w:t>
      </w:r>
      <w:r>
        <w:rPr>
          <w:spacing w:val="13"/>
        </w:rPr>
        <w:t> </w:t>
      </w:r>
      <w:r>
        <w:rPr/>
        <w:t>геномами</w:t>
      </w:r>
      <w:r>
        <w:rPr>
          <w:spacing w:val="12"/>
        </w:rPr>
        <w:t> </w:t>
      </w:r>
      <w:r>
        <w:rPr>
          <w:spacing w:val="-6"/>
        </w:rPr>
        <w:t>ком­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line="312" w:lineRule="auto" w:before="151"/>
        <w:ind w:left="157"/>
      </w:pPr>
      <w:r>
        <w:rPr/>
        <w:t>менсальных штаммов. Проведен анализ расположения областей повышенной изменчивости у различных родов, видов и внутривидовых структур прокариот.</w:t>
      </w:r>
    </w:p>
    <w:p>
      <w:pPr>
        <w:pStyle w:val="BodyText"/>
        <w:spacing w:before="4"/>
        <w:rPr>
          <w:sz w:val="36"/>
        </w:rPr>
      </w:pPr>
    </w:p>
    <w:p>
      <w:pPr>
        <w:pStyle w:val="BodyText"/>
        <w:spacing w:line="312" w:lineRule="auto"/>
        <w:ind w:left="157" w:right="344" w:firstLine="717"/>
        <w:jc w:val="both"/>
      </w:pPr>
      <w:r>
        <w:rPr>
          <w:b/>
        </w:rPr>
        <w:t>Публикации. </w:t>
      </w:r>
      <w:r>
        <w:rPr/>
        <w:t>Основные </w:t>
      </w:r>
      <w:r>
        <w:rPr>
          <w:spacing w:val="-4"/>
        </w:rPr>
        <w:t>результаты </w:t>
      </w:r>
      <w:r>
        <w:rPr/>
        <w:t>по теме диссертации изложены в 12 пе­ чатных изданиях, 6 из </w:t>
      </w:r>
      <w:r>
        <w:rPr>
          <w:spacing w:val="-4"/>
        </w:rPr>
        <w:t>которых</w:t>
      </w:r>
      <w:r>
        <w:rPr>
          <w:spacing w:val="62"/>
        </w:rPr>
        <w:t> </w:t>
      </w:r>
      <w:r>
        <w:rPr/>
        <w:t>изданы в периодических </w:t>
      </w:r>
      <w:r>
        <w:rPr>
          <w:spacing w:val="-3"/>
        </w:rPr>
        <w:t>научных </w:t>
      </w:r>
      <w:r>
        <w:rPr/>
        <w:t>журналах, индексируемых </w:t>
      </w:r>
      <w:r>
        <w:rPr>
          <w:spacing w:val="-8"/>
        </w:rPr>
        <w:t>Web </w:t>
      </w:r>
      <w:r>
        <w:rPr/>
        <w:t>of Science и Scopus, 6 — в тезисах докладов.</w:t>
      </w:r>
    </w:p>
    <w:p>
      <w:pPr>
        <w:pStyle w:val="BodyText"/>
        <w:spacing w:line="312" w:lineRule="auto"/>
        <w:ind w:left="157" w:right="344" w:firstLine="717"/>
        <w:jc w:val="both"/>
      </w:pPr>
      <w:r>
        <w:rPr>
          <w:b/>
        </w:rPr>
        <w:t>Объе</w:t>
      </w:r>
      <w:r>
        <w:rPr>
          <w:b/>
          <w:smallCaps/>
        </w:rPr>
        <w:t>м</w:t>
      </w:r>
      <w:r>
        <w:rPr>
          <w:b/>
          <w:smallCaps w:val="0"/>
        </w:rPr>
        <w:t> и структура работы. </w:t>
      </w:r>
      <w:r>
        <w:rPr>
          <w:smallCaps w:val="0"/>
        </w:rPr>
        <w:t>Диссертация состоит из введения, 7 глав, за­ ключения и 0 приложен. Полный объём диссертации составляет 128 страниц, включая 45 рисунков и 2 таблицы. Список литературы содержит 231 наимено­ вание.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Heading1"/>
        <w:spacing w:before="141"/>
        <w:ind w:right="335"/>
        <w:jc w:val="center"/>
      </w:pPr>
      <w:bookmarkStart w:name="Обзор литературы" w:id="3"/>
      <w:bookmarkEnd w:id="3"/>
      <w:r>
        <w:rPr>
          <w:b w:val="0"/>
        </w:rPr>
      </w:r>
      <w:bookmarkStart w:name="_bookmark1" w:id="4"/>
      <w:bookmarkEnd w:id="4"/>
      <w:r>
        <w:rPr>
          <w:b w:val="0"/>
        </w:rPr>
      </w:r>
      <w:r>
        <w:rPr/>
        <w:t>Глава 1. Обзор литературы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ListParagraph"/>
        <w:numPr>
          <w:ilvl w:val="1"/>
          <w:numId w:val="5"/>
        </w:numPr>
        <w:tabs>
          <w:tab w:pos="3434" w:val="left" w:leader="none"/>
          <w:tab w:pos="3435" w:val="left" w:leader="none"/>
        </w:tabs>
        <w:spacing w:line="240" w:lineRule="auto" w:before="231" w:after="0"/>
        <w:ind w:left="3434" w:right="0" w:hanging="629"/>
        <w:jc w:val="left"/>
        <w:rPr>
          <w:b/>
          <w:sz w:val="28"/>
        </w:rPr>
      </w:pPr>
      <w:bookmarkStart w:name="Архитектура генома прокариот" w:id="5"/>
      <w:bookmarkEnd w:id="5"/>
      <w:r>
        <w:rPr/>
      </w:r>
      <w:bookmarkStart w:name="_bookmark2" w:id="6"/>
      <w:bookmarkEnd w:id="6"/>
      <w:r>
        <w:rPr/>
      </w:r>
      <w:bookmarkStart w:name="_bookmark2" w:id="7"/>
      <w:bookmarkEnd w:id="7"/>
      <w:r>
        <w:rPr>
          <w:b/>
          <w:sz w:val="28"/>
        </w:rPr>
        <w:t>Архитек</w:t>
      </w:r>
      <w:r>
        <w:rPr>
          <w:b/>
          <w:sz w:val="28"/>
        </w:rPr>
        <w:t>тура гено</w:t>
      </w:r>
      <w:r>
        <w:rPr>
          <w:b/>
          <w:smallCaps/>
          <w:sz w:val="28"/>
        </w:rPr>
        <w:t>м</w:t>
      </w:r>
      <w:r>
        <w:rPr>
          <w:b/>
          <w:smallCaps w:val="0"/>
          <w:sz w:val="28"/>
        </w:rPr>
        <w:t>а</w:t>
      </w:r>
      <w:r>
        <w:rPr>
          <w:b/>
          <w:smallCaps w:val="0"/>
          <w:spacing w:val="-5"/>
          <w:sz w:val="28"/>
        </w:rPr>
        <w:t> </w:t>
      </w:r>
      <w:r>
        <w:rPr>
          <w:b/>
          <w:smallCaps w:val="0"/>
          <w:sz w:val="28"/>
        </w:rPr>
        <w:t>прокариот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line="312" w:lineRule="auto" w:before="267"/>
        <w:ind w:left="157" w:right="343" w:firstLine="717"/>
        <w:jc w:val="both"/>
      </w:pPr>
      <w:r>
        <w:rPr/>
        <w:t>Понятие геном было введено немецким </w:t>
      </w:r>
      <w:r>
        <w:rPr>
          <w:spacing w:val="-3"/>
        </w:rPr>
        <w:t>ботаником Гансом </w:t>
      </w:r>
      <w:r>
        <w:rPr/>
        <w:t>Винклером в 1920­м </w:t>
      </w:r>
      <w:r>
        <w:rPr>
          <w:spacing w:val="-4"/>
        </w:rPr>
        <w:t>году </w:t>
      </w:r>
      <w:r>
        <w:rPr/>
        <w:t>для обозначения гаплоидного набора хромосом в ядре эукариоти­ ческой клетки [</w:t>
      </w:r>
      <w:hyperlink w:history="true" w:anchor="_bookmark101">
        <w:r>
          <w:rPr>
            <w:color w:val="009900"/>
          </w:rPr>
          <w:t>1</w:t>
        </w:r>
      </w:hyperlink>
      <w:r>
        <w:rPr/>
        <w:t>]. Считается, что слово было образовано за счет объединения терминов ”ген” и “хромосома”. Сейчас, у прокариот </w:t>
      </w:r>
      <w:r>
        <w:rPr>
          <w:spacing w:val="-4"/>
        </w:rPr>
        <w:t>под </w:t>
      </w:r>
      <w:r>
        <w:rPr>
          <w:spacing w:val="-3"/>
        </w:rPr>
        <w:t>геномом </w:t>
      </w:r>
      <w:r>
        <w:rPr/>
        <w:t>понимают ге­ нетическую информацию, </w:t>
      </w:r>
      <w:r>
        <w:rPr>
          <w:spacing w:val="-4"/>
        </w:rPr>
        <w:t>которая </w:t>
      </w:r>
      <w:r>
        <w:rPr>
          <w:spacing w:val="-3"/>
        </w:rPr>
        <w:t>находится </w:t>
      </w:r>
      <w:r>
        <w:rPr/>
        <w:t>в фрагментах ДНК, способных к репликации — репликонах — хромосоме (одной или нескольких), и в плазми­   дах (при их</w:t>
      </w:r>
      <w:r>
        <w:rPr>
          <w:spacing w:val="-32"/>
        </w:rPr>
        <w:t> </w:t>
      </w:r>
      <w:r>
        <w:rPr/>
        <w:t>наличии).</w:t>
      </w:r>
    </w:p>
    <w:p>
      <w:pPr>
        <w:pStyle w:val="BodyText"/>
        <w:spacing w:line="312" w:lineRule="auto"/>
        <w:ind w:left="157" w:right="343" w:firstLine="717"/>
        <w:jc w:val="both"/>
      </w:pPr>
      <w:r>
        <w:rPr/>
        <w:t>Как правило, геном прокариот представлен одной кольцевой хромосомой; также в клетке может находиться одна либо несколько  плазмид. Есть и ис­ ключения из этого правила. Существуют бактериальные виды с несколькими хромосомами, например, у холерного вибриона (</w:t>
      </w:r>
      <w:r>
        <w:rPr>
          <w:i/>
        </w:rPr>
        <w:t>Vibrio cholerae</w:t>
      </w:r>
      <w:r>
        <w:rPr/>
        <w:t>) есть две хромосо­ мы [</w:t>
      </w:r>
      <w:hyperlink w:history="true" w:anchor="_bookmark102">
        <w:r>
          <w:rPr>
            <w:color w:val="009900"/>
          </w:rPr>
          <w:t>2</w:t>
        </w:r>
      </w:hyperlink>
      <w:r>
        <w:rPr/>
        <w:t>]. Необычно организован геном бактерии </w:t>
      </w:r>
      <w:r>
        <w:rPr>
          <w:i/>
        </w:rPr>
        <w:t>Borrelia burgdorferi </w:t>
      </w:r>
      <w:r>
        <w:rPr/>
        <w:t>— возбудителя болезни Лайма — в ее клетках присутствует множество (до одиннадцати) копий линейной хромосомы, диффузно распределенных по клетке [</w:t>
      </w:r>
      <w:hyperlink w:history="true" w:anchor="_bookmark103">
        <w:r>
          <w:rPr>
            <w:color w:val="009900"/>
          </w:rPr>
          <w:t>3</w:t>
        </w:r>
      </w:hyperlink>
      <w:r>
        <w:rPr/>
        <w:t>].</w:t>
      </w:r>
    </w:p>
    <w:p>
      <w:pPr>
        <w:pStyle w:val="BodyText"/>
        <w:spacing w:line="312" w:lineRule="auto"/>
        <w:ind w:left="157" w:right="344" w:firstLine="717"/>
        <w:jc w:val="both"/>
      </w:pPr>
      <w:r>
        <w:rPr/>
        <w:t>В данной работе под архитектурой (либо закономерностями) организации генома мы будем понимать всё, что отличает геном от простого набора генов.</w:t>
      </w:r>
    </w:p>
    <w:p>
      <w:pPr>
        <w:pStyle w:val="BodyText"/>
        <w:spacing w:line="312" w:lineRule="auto"/>
        <w:ind w:left="157" w:right="343" w:firstLine="717"/>
        <w:jc w:val="both"/>
      </w:pPr>
      <w:r>
        <w:rPr>
          <w:spacing w:val="-3"/>
        </w:rPr>
        <w:t>Некоторые </w:t>
      </w:r>
      <w:r>
        <w:rPr/>
        <w:t>закономерности организации бактериальных геномов были из­ вестны еще до появления методов секвенирования [</w:t>
      </w:r>
      <w:hyperlink w:history="true" w:anchor="_bookmark104">
        <w:r>
          <w:rPr>
            <w:color w:val="009900"/>
          </w:rPr>
          <w:t>4</w:t>
        </w:r>
      </w:hyperlink>
      <w:r>
        <w:rPr/>
        <w:t>]. Было известно, что раз­ меры геномов могут значительно различаться в пределах </w:t>
      </w:r>
      <w:r>
        <w:rPr>
          <w:spacing w:val="-3"/>
        </w:rPr>
        <w:t>одного </w:t>
      </w:r>
      <w:r>
        <w:rPr/>
        <w:t>вида [</w:t>
      </w:r>
      <w:hyperlink w:history="true" w:anchor="_bookmark105">
        <w:r>
          <w:rPr>
            <w:color w:val="009900"/>
          </w:rPr>
          <w:t>5</w:t>
        </w:r>
      </w:hyperlink>
      <w:r>
        <w:rPr/>
        <w:t>], что ГЦ­состав (доля гуанина (Г) и цитозина (Ц)  в нуклеотидной последовательно­  сти генома) ь хромосомы, но </w:t>
      </w:r>
      <w:r>
        <w:rPr>
          <w:spacing w:val="-3"/>
        </w:rPr>
        <w:t>может </w:t>
      </w:r>
      <w:r>
        <w:rPr/>
        <w:t>значительно различаться между видами [</w:t>
      </w:r>
      <w:hyperlink w:history="true" w:anchor="_bookmark106">
        <w:r>
          <w:rPr>
            <w:color w:val="009900"/>
          </w:rPr>
          <w:t>6</w:t>
        </w:r>
      </w:hyperlink>
      <w:r>
        <w:rPr/>
        <w:t>], что гены расположены почти вплотную друг к </w:t>
      </w:r>
      <w:r>
        <w:rPr>
          <w:spacing w:val="-6"/>
        </w:rPr>
        <w:t>другу, </w:t>
      </w:r>
      <w:r>
        <w:rPr/>
        <w:t>а межгенные области зани­ мают незначительную часть генома [</w:t>
      </w:r>
      <w:hyperlink w:history="true" w:anchor="_bookmark107">
        <w:r>
          <w:rPr>
            <w:color w:val="009900"/>
          </w:rPr>
          <w:t>7</w:t>
        </w:r>
      </w:hyperlink>
      <w:r>
        <w:rPr/>
        <w:t>], что порядок генов у близкородственных видов в значительной степени сохраняется [</w:t>
      </w:r>
      <w:hyperlink w:history="true" w:anchor="_bookmark108">
        <w:r>
          <w:rPr>
            <w:color w:val="009900"/>
          </w:rPr>
          <w:t>8</w:t>
        </w:r>
      </w:hyperlink>
      <w:r>
        <w:rPr/>
        <w:t>]. </w:t>
      </w:r>
      <w:r>
        <w:rPr>
          <w:spacing w:val="-3"/>
        </w:rPr>
        <w:t>Также </w:t>
      </w:r>
      <w:r>
        <w:rPr/>
        <w:t>было известно, что геномы подвержены изменению за счет вставок, дупликаций, инверсий и транслокаций, частично обусловленных мобильными элементами генома [</w:t>
      </w:r>
      <w:hyperlink w:history="true" w:anchor="_bookmark109">
        <w:r>
          <w:rPr>
            <w:color w:val="009900"/>
          </w:rPr>
          <w:t>9</w:t>
        </w:r>
      </w:hyperlink>
      <w:r>
        <w:rPr/>
        <w:t>]. Имелись сведения об организации бактериальной хромосомы в макродомены, ассоциированные со стартом и </w:t>
      </w:r>
      <w:r>
        <w:rPr>
          <w:spacing w:val="-4"/>
        </w:rPr>
        <w:t>концом </w:t>
      </w:r>
      <w:r>
        <w:rPr/>
        <w:t>репликации [</w:t>
      </w:r>
      <w:hyperlink w:history="true" w:anchor="_bookmark110">
        <w:r>
          <w:rPr>
            <w:color w:val="009900"/>
          </w:rPr>
          <w:t>10</w:t>
        </w:r>
      </w:hyperlink>
      <w:r>
        <w:rPr/>
        <w:t>]. Все же, основная часть информации и значи­ тельная</w:t>
      </w:r>
      <w:r>
        <w:rPr>
          <w:spacing w:val="24"/>
        </w:rPr>
        <w:t> </w:t>
      </w:r>
      <w:r>
        <w:rPr/>
        <w:t>часть</w:t>
      </w:r>
      <w:r>
        <w:rPr>
          <w:spacing w:val="24"/>
        </w:rPr>
        <w:t> </w:t>
      </w:r>
      <w:r>
        <w:rPr/>
        <w:t>подробных</w:t>
      </w:r>
      <w:r>
        <w:rPr>
          <w:spacing w:val="24"/>
        </w:rPr>
        <w:t> </w:t>
      </w:r>
      <w:r>
        <w:rPr/>
        <w:t>сведений</w:t>
      </w:r>
      <w:r>
        <w:rPr>
          <w:spacing w:val="24"/>
        </w:rPr>
        <w:t> </w:t>
      </w:r>
      <w:r>
        <w:rPr/>
        <w:t>об</w:t>
      </w:r>
      <w:r>
        <w:rPr>
          <w:spacing w:val="24"/>
        </w:rPr>
        <w:t> </w:t>
      </w:r>
      <w:r>
        <w:rPr/>
        <w:t>организации</w:t>
      </w:r>
      <w:r>
        <w:rPr>
          <w:spacing w:val="25"/>
        </w:rPr>
        <w:t> </w:t>
      </w:r>
      <w:r>
        <w:rPr/>
        <w:t>геномов</w:t>
      </w:r>
      <w:r>
        <w:rPr>
          <w:spacing w:val="24"/>
        </w:rPr>
        <w:t> </w:t>
      </w:r>
      <w:r>
        <w:rPr/>
        <w:t>стала</w:t>
      </w:r>
      <w:r>
        <w:rPr>
          <w:spacing w:val="24"/>
        </w:rPr>
        <w:t> </w:t>
      </w:r>
      <w:r>
        <w:rPr/>
        <w:t>известна</w:t>
      </w:r>
      <w:r>
        <w:rPr>
          <w:spacing w:val="24"/>
        </w:rPr>
        <w:t> </w:t>
      </w:r>
      <w:r>
        <w:rPr/>
        <w:t>лишь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line="312" w:lineRule="auto" w:before="142"/>
        <w:ind w:left="157"/>
      </w:pPr>
      <w:r>
        <w:rPr/>
        <w:t>с ростом числа прочитанных последовательностей геномов различных микроор­ ганизмов.</w:t>
      </w:r>
    </w:p>
    <w:p>
      <w:pPr>
        <w:pStyle w:val="BodyText"/>
        <w:spacing w:line="312" w:lineRule="auto"/>
        <w:ind w:left="157" w:right="344" w:firstLine="717"/>
        <w:jc w:val="both"/>
      </w:pPr>
      <w:r>
        <w:rPr/>
        <w:t>Ниже приводится краткий обзор ряда элементов архитектурных элементов генома.</w:t>
      </w:r>
    </w:p>
    <w:p>
      <w:pPr>
        <w:pStyle w:val="BodyText"/>
        <w:rPr>
          <w:sz w:val="32"/>
        </w:rPr>
      </w:pPr>
    </w:p>
    <w:p>
      <w:pPr>
        <w:pStyle w:val="BodyText"/>
        <w:spacing w:before="8"/>
        <w:rPr>
          <w:sz w:val="39"/>
        </w:rPr>
      </w:pPr>
    </w:p>
    <w:p>
      <w:pPr>
        <w:pStyle w:val="Heading1"/>
        <w:ind w:left="149" w:right="335"/>
        <w:jc w:val="center"/>
      </w:pPr>
      <w:r>
        <w:rPr/>
        <w:t>Оперон как функциональная единица архитектуры гено</w:t>
      </w:r>
      <w:r>
        <w:rPr>
          <w:smallCaps/>
        </w:rPr>
        <w:t>м</w:t>
      </w:r>
      <w:r>
        <w:rPr>
          <w:smallCaps w:val="0"/>
        </w:rPr>
        <w:t>а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line="312" w:lineRule="auto" w:before="268"/>
        <w:ind w:left="157" w:right="343" w:firstLine="717"/>
        <w:jc w:val="both"/>
      </w:pPr>
      <w:r>
        <w:rPr/>
        <w:t>Образующаяся при транскрипции </w:t>
      </w:r>
      <w:r>
        <w:rPr>
          <w:spacing w:val="-3"/>
        </w:rPr>
        <w:t>молекула </w:t>
      </w:r>
      <w:r>
        <w:rPr/>
        <w:t>мРНК </w:t>
      </w:r>
      <w:r>
        <w:rPr>
          <w:spacing w:val="-3"/>
        </w:rPr>
        <w:t>может </w:t>
      </w:r>
      <w:r>
        <w:rPr/>
        <w:t>содержать не  один, но </w:t>
      </w:r>
      <w:r>
        <w:rPr>
          <w:spacing w:val="-4"/>
        </w:rPr>
        <w:t>несколько </w:t>
      </w:r>
      <w:r>
        <w:rPr/>
        <w:t>генов. </w:t>
      </w:r>
      <w:r>
        <w:rPr>
          <w:spacing w:val="-4"/>
        </w:rPr>
        <w:t>Группы </w:t>
      </w:r>
      <w:r>
        <w:rPr/>
        <w:t>генов, имеющих единый промотор и попадаю­ щих на </w:t>
      </w:r>
      <w:r>
        <w:rPr>
          <w:spacing w:val="-3"/>
        </w:rPr>
        <w:t>одну </w:t>
      </w:r>
      <w:r>
        <w:rPr/>
        <w:t>мРНК, называют опероном. Часто гены из </w:t>
      </w:r>
      <w:r>
        <w:rPr>
          <w:spacing w:val="-3"/>
        </w:rPr>
        <w:t>одного </w:t>
      </w:r>
      <w:r>
        <w:rPr/>
        <w:t>оперона </w:t>
      </w:r>
      <w:r>
        <w:rPr>
          <w:spacing w:val="-4"/>
        </w:rPr>
        <w:t>кодируют</w:t>
      </w:r>
      <w:r>
        <w:rPr>
          <w:spacing w:val="62"/>
        </w:rPr>
        <w:t> </w:t>
      </w:r>
      <w:r>
        <w:rPr/>
        <w:t>метаболически связанные ферменты </w:t>
      </w:r>
      <w:r>
        <w:rPr>
          <w:spacing w:val="-4"/>
        </w:rPr>
        <w:t>[</w:t>
      </w:r>
      <w:hyperlink w:history="true" w:anchor="_bookmark111">
        <w:r>
          <w:rPr>
            <w:color w:val="009900"/>
            <w:spacing w:val="-4"/>
          </w:rPr>
          <w:t>11</w:t>
        </w:r>
      </w:hyperlink>
      <w:r>
        <w:rPr>
          <w:spacing w:val="-4"/>
        </w:rPr>
        <w:t>] </w:t>
      </w:r>
      <w:r>
        <w:rPr/>
        <w:t>либо белки составляющие </w:t>
      </w:r>
      <w:r>
        <w:rPr>
          <w:spacing w:val="-3"/>
        </w:rPr>
        <w:t>один </w:t>
      </w:r>
      <w:r>
        <w:rPr>
          <w:spacing w:val="-4"/>
        </w:rPr>
        <w:t>белко­ </w:t>
      </w:r>
      <w:r>
        <w:rPr/>
        <w:t>вый </w:t>
      </w:r>
      <w:r>
        <w:rPr>
          <w:spacing w:val="-4"/>
        </w:rPr>
        <w:t>комплекс</w:t>
      </w:r>
      <w:r>
        <w:rPr>
          <w:spacing w:val="5"/>
        </w:rPr>
        <w:t> </w:t>
      </w:r>
      <w:r>
        <w:rPr/>
        <w:t>[</w:t>
      </w:r>
      <w:hyperlink w:history="true" w:anchor="_bookmark112">
        <w:r>
          <w:rPr>
            <w:color w:val="009900"/>
          </w:rPr>
          <w:t>12</w:t>
        </w:r>
      </w:hyperlink>
      <w:r>
        <w:rPr/>
        <w:t>].</w:t>
      </w:r>
    </w:p>
    <w:p>
      <w:pPr>
        <w:pStyle w:val="BodyText"/>
        <w:spacing w:line="312" w:lineRule="auto"/>
        <w:ind w:left="157" w:right="343" w:firstLine="717"/>
        <w:jc w:val="both"/>
      </w:pPr>
      <w:r>
        <w:rPr/>
        <w:t>Концепция оперонов — совместно экспрессируемых генов ­ была пред­ ложена Жакобом и Моно в 1960 году [</w:t>
      </w:r>
      <w:hyperlink w:history="true" w:anchor="_bookmark113">
        <w:r>
          <w:rPr>
            <w:color w:val="009900"/>
          </w:rPr>
          <w:t>13</w:t>
        </w:r>
      </w:hyperlink>
      <w:r>
        <w:rPr/>
        <w:t>]. По их исходному предположению, основная роль оперонов — обеспечение одновременной экспрессии функци­ онально связанных генов [</w:t>
      </w:r>
      <w:hyperlink w:history="true" w:anchor="_bookmark114">
        <w:r>
          <w:rPr>
            <w:color w:val="009900"/>
          </w:rPr>
          <w:t>14</w:t>
        </w:r>
      </w:hyperlink>
      <w:r>
        <w:rPr/>
        <w:t>]. Если бы у отдельных генов, которые должны экспрессироваться совместно, были отдельные регуляторы — это было бы избы­ точно и ненадежно, случайные мутации в одной из регуляторных областей могли бы привести к рассогласованию их экспрессии. Иная гипотеза была предложена Лоренцом и Ротом [</w:t>
      </w:r>
      <w:hyperlink w:history="true" w:anchor="_bookmark115">
        <w:r>
          <w:rPr>
            <w:color w:val="009900"/>
          </w:rPr>
          <w:t>15</w:t>
        </w:r>
      </w:hyperlink>
      <w:r>
        <w:rPr/>
        <w:t>], согласно которой близкое расположение генов в оперонах необходимо для их совместного переноса в другой организм, при участии данного фрагмента ДНК в горизонтальном переносе генов. Данное предположение может объяснить наличие супер­оперонов, устойчивых (встречающихся во множестве организмов) комбинаций оперонов [</w:t>
      </w:r>
      <w:hyperlink w:history="true" w:anchor="_bookmark116">
        <w:r>
          <w:rPr>
            <w:color w:val="009900"/>
          </w:rPr>
          <w:t>16</w:t>
        </w:r>
      </w:hyperlink>
      <w:r>
        <w:rPr/>
        <w:t>].</w:t>
      </w:r>
    </w:p>
    <w:p>
      <w:pPr>
        <w:pStyle w:val="BodyText"/>
        <w:rPr>
          <w:sz w:val="32"/>
        </w:rPr>
      </w:pPr>
    </w:p>
    <w:p>
      <w:pPr>
        <w:pStyle w:val="BodyText"/>
        <w:spacing w:before="6"/>
        <w:rPr>
          <w:sz w:val="39"/>
        </w:rPr>
      </w:pPr>
    </w:p>
    <w:p>
      <w:pPr>
        <w:pStyle w:val="Heading1"/>
        <w:numPr>
          <w:ilvl w:val="2"/>
          <w:numId w:val="6"/>
        </w:numPr>
        <w:tabs>
          <w:tab w:pos="1962" w:val="left" w:leader="none"/>
          <w:tab w:pos="1963" w:val="left" w:leader="none"/>
        </w:tabs>
        <w:spacing w:line="240" w:lineRule="auto" w:before="0" w:after="0"/>
        <w:ind w:left="1962" w:right="0" w:hanging="837"/>
        <w:jc w:val="left"/>
      </w:pPr>
      <w:bookmarkStart w:name="Гены неравномерно расположены на (+) и (" w:id="8"/>
      <w:bookmarkEnd w:id="8"/>
      <w:r>
        <w:rPr>
          <w:b w:val="0"/>
        </w:rPr>
      </w:r>
      <w:bookmarkStart w:name="_bookmark3" w:id="9"/>
      <w:bookmarkEnd w:id="9"/>
      <w:r>
        <w:rPr>
          <w:b w:val="0"/>
        </w:rPr>
      </w:r>
      <w:bookmarkStart w:name="_bookmark3" w:id="10"/>
      <w:bookmarkEnd w:id="10"/>
      <w:r>
        <w:rPr>
          <w:spacing w:val="-6"/>
        </w:rPr>
        <w:t>Г</w:t>
      </w:r>
      <w:r>
        <w:rPr>
          <w:spacing w:val="-6"/>
        </w:rPr>
        <w:t>ены </w:t>
      </w:r>
      <w:r>
        <w:rPr/>
        <w:t>неравно</w:t>
      </w:r>
      <w:r>
        <w:rPr>
          <w:smallCaps/>
        </w:rPr>
        <w:t>м</w:t>
      </w:r>
      <w:r>
        <w:rPr>
          <w:smallCaps w:val="0"/>
        </w:rPr>
        <w:t>ерно расположены на (+) и (­) цепях</w:t>
      </w:r>
      <w:r>
        <w:rPr>
          <w:smallCaps w:val="0"/>
          <w:spacing w:val="-25"/>
        </w:rPr>
        <w:t> </w:t>
      </w:r>
      <w:r>
        <w:rPr>
          <w:smallCaps w:val="0"/>
        </w:rPr>
        <w:t>ДНК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line="312" w:lineRule="auto" w:before="267"/>
        <w:ind w:left="157" w:right="343" w:firstLine="717"/>
        <w:jc w:val="both"/>
      </w:pPr>
      <w:r>
        <w:rPr/>
        <w:t>Процесс репликации ДНК у прокариот требует наличия ряда нуклеотидных мотивов, неравномерно представленных вдоль репликона [</w:t>
      </w:r>
      <w:hyperlink w:history="true" w:anchor="_bookmark117">
        <w:r>
          <w:rPr>
            <w:color w:val="009900"/>
          </w:rPr>
          <w:t>17</w:t>
        </w:r>
      </w:hyperlink>
      <w:r>
        <w:rPr/>
        <w:t>]. У </w:t>
      </w:r>
      <w:r>
        <w:rPr>
          <w:i/>
        </w:rPr>
        <w:t>Escherichia coli</w:t>
      </w:r>
      <w:r>
        <w:rPr/>
        <w:t>, как и у большинства бактерий, репликация хромосомы начинается в специфич­ ном локусе (ori). C этим участком связывается белок DnaA, который участвует в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line="312" w:lineRule="auto" w:before="151"/>
        <w:ind w:left="157" w:right="343"/>
        <w:jc w:val="both"/>
      </w:pPr>
      <w:r>
        <w:rPr/>
        <w:t>сборке крупной молекулярной машины — реплисомы, осуществляющей репли­ кацию ДНК. Репликация </w:t>
      </w:r>
      <w:r>
        <w:rPr>
          <w:spacing w:val="-3"/>
        </w:rPr>
        <w:t>происходит </w:t>
      </w:r>
      <w:r>
        <w:rPr/>
        <w:t>одновременно в </w:t>
      </w:r>
      <w:r>
        <w:rPr>
          <w:spacing w:val="-3"/>
        </w:rPr>
        <w:t>двух </w:t>
      </w:r>
      <w:r>
        <w:rPr/>
        <w:t>направлениях: </w:t>
      </w:r>
      <w:r>
        <w:rPr>
          <w:spacing w:val="-3"/>
        </w:rPr>
        <w:t>вдоль </w:t>
      </w:r>
      <w:r>
        <w:rPr/>
        <w:t>левой и правой реплихоры — частях хромосомы, расположенных по разные сто­ роны от ori и заканчивающихся в месте окончания репликации — ter регионе.  Для расцепления </w:t>
      </w:r>
      <w:r>
        <w:rPr>
          <w:spacing w:val="-3"/>
        </w:rPr>
        <w:t>двух </w:t>
      </w:r>
      <w:r>
        <w:rPr/>
        <w:t>хромосом, после репликации, </w:t>
      </w:r>
      <w:r>
        <w:rPr>
          <w:spacing w:val="-4"/>
        </w:rPr>
        <w:t>необходимо </w:t>
      </w:r>
      <w:r>
        <w:rPr/>
        <w:t>участие </w:t>
      </w:r>
      <w:r>
        <w:rPr>
          <w:spacing w:val="-4"/>
        </w:rPr>
        <w:t>белков</w:t>
      </w:r>
      <w:r>
        <w:rPr>
          <w:spacing w:val="62"/>
        </w:rPr>
        <w:t> </w:t>
      </w:r>
      <w:r>
        <w:rPr/>
        <w:t>FtsK, </w:t>
      </w:r>
      <w:r>
        <w:rPr>
          <w:spacing w:val="-4"/>
        </w:rPr>
        <w:t>которые </w:t>
      </w:r>
      <w:r>
        <w:rPr/>
        <w:t>связываются с dif сайтами, расположенными поблизости от ter ре­ гиона</w:t>
      </w:r>
      <w:r>
        <w:rPr>
          <w:spacing w:val="42"/>
        </w:rPr>
        <w:t> </w:t>
      </w:r>
      <w:r>
        <w:rPr/>
        <w:t>[</w:t>
      </w:r>
      <w:hyperlink w:history="true" w:anchor="_bookmark118">
        <w:r>
          <w:rPr>
            <w:color w:val="009900"/>
          </w:rPr>
          <w:t>18</w:t>
        </w:r>
      </w:hyperlink>
      <w:r>
        <w:rPr/>
        <w:t>].</w:t>
      </w:r>
    </w:p>
    <w:p>
      <w:pPr>
        <w:pStyle w:val="BodyText"/>
        <w:spacing w:line="312" w:lineRule="auto"/>
        <w:ind w:left="157" w:right="343" w:firstLine="717"/>
        <w:jc w:val="both"/>
      </w:pPr>
      <w:r>
        <w:rPr/>
        <w:t>Репликация бактериальной хромосомы </w:t>
      </w:r>
      <w:r>
        <w:rPr>
          <w:spacing w:val="-3"/>
        </w:rPr>
        <w:t>может происходить </w:t>
      </w:r>
      <w:r>
        <w:rPr/>
        <w:t>достаточно быстро, примерно 42 минуты в случае </w:t>
      </w:r>
      <w:r>
        <w:rPr>
          <w:i/>
        </w:rPr>
        <w:t>E. coli</w:t>
      </w:r>
      <w:r>
        <w:rPr/>
        <w:t>. В случае благоприятных условий она </w:t>
      </w:r>
      <w:r>
        <w:rPr>
          <w:spacing w:val="-3"/>
        </w:rPr>
        <w:t>происходит </w:t>
      </w:r>
      <w:r>
        <w:rPr/>
        <w:t>достаточно часто, у кишечной палочки новые </w:t>
      </w:r>
      <w:r>
        <w:rPr>
          <w:spacing w:val="-3"/>
        </w:rPr>
        <w:t>раунды </w:t>
      </w:r>
      <w:r>
        <w:rPr/>
        <w:t>могут запускаться каждые 20 </w:t>
      </w:r>
      <w:r>
        <w:rPr>
          <w:spacing w:val="-4"/>
        </w:rPr>
        <w:t>минут.</w:t>
      </w:r>
      <w:r>
        <w:rPr>
          <w:spacing w:val="62"/>
        </w:rPr>
        <w:t> </w:t>
      </w:r>
      <w:r>
        <w:rPr/>
        <w:t>Во время репликации в клетке продолжаются процессы жизнедеятельности, в </w:t>
      </w:r>
      <w:r>
        <w:rPr>
          <w:spacing w:val="-4"/>
        </w:rPr>
        <w:t>том </w:t>
      </w:r>
      <w:r>
        <w:rPr/>
        <w:t>числе — транскрипция генов. При </w:t>
      </w:r>
      <w:r>
        <w:rPr>
          <w:spacing w:val="-3"/>
        </w:rPr>
        <w:t>этом </w:t>
      </w:r>
      <w:r>
        <w:rPr/>
        <w:t>реп­ лисома и РНК полимераза могут сталкиваться между собой. Подобные </w:t>
      </w:r>
      <w:r>
        <w:rPr>
          <w:spacing w:val="-3"/>
        </w:rPr>
        <w:t>коллизии </w:t>
      </w:r>
      <w:r>
        <w:rPr/>
        <w:t>могут приводить к замораживанию процесса репликации, преждевременного обрыва транскрипции, образованию разрывов в ДНК, появлению мутаций [</w:t>
      </w:r>
      <w:hyperlink w:history="true" w:anchor="_bookmark119">
        <w:r>
          <w:rPr>
            <w:color w:val="009900"/>
          </w:rPr>
          <w:t>19</w:t>
        </w:r>
      </w:hyperlink>
      <w:r>
        <w:rPr/>
        <w:t>]. Вероятность этих нежелательных последствий выше в случае ”лобовых” столк­ новений, и ниже — в случае столкновений при сонаправленном движении [</w:t>
      </w:r>
      <w:hyperlink w:history="true" w:anchor="_bookmark119">
        <w:r>
          <w:rPr>
            <w:color w:val="009900"/>
          </w:rPr>
          <w:t>19</w:t>
        </w:r>
      </w:hyperlink>
      <w:r>
        <w:rPr/>
        <w:t>]. Этим можно объяснить значительно большее количество генов, расположенных на лидирующей цепи ДНК, поскольку при </w:t>
      </w:r>
      <w:r>
        <w:rPr>
          <w:spacing w:val="-3"/>
        </w:rPr>
        <w:t>такой </w:t>
      </w:r>
      <w:r>
        <w:rPr/>
        <w:t>ориентации генов, процессы репликации и транскрипции оказываются сонаправленными [</w:t>
      </w:r>
      <w:hyperlink w:history="true" w:anchor="_bookmark120">
        <w:r>
          <w:rPr>
            <w:color w:val="009900"/>
          </w:rPr>
          <w:t>20</w:t>
        </w:r>
      </w:hyperlink>
      <w:r>
        <w:rPr/>
        <w:t>]. В исследова­ нии 725 геномов [</w:t>
      </w:r>
      <w:hyperlink w:history="true" w:anchor="_bookmark121">
        <w:r>
          <w:rPr>
            <w:color w:val="009900"/>
          </w:rPr>
          <w:t>21</w:t>
        </w:r>
      </w:hyperlink>
      <w:r>
        <w:rPr/>
        <w:t>] было обнаружено, что неравномерное расположение генов по цепям ДНК более выражено у более быстрорастущих организмов. </w:t>
      </w:r>
      <w:r>
        <w:rPr>
          <w:spacing w:val="-3"/>
        </w:rPr>
        <w:t>Также </w:t>
      </w:r>
      <w:r>
        <w:rPr/>
        <w:t>бы­ ли обнаружены </w:t>
      </w:r>
      <w:r>
        <w:rPr>
          <w:spacing w:val="-3"/>
        </w:rPr>
        <w:t>некоторые </w:t>
      </w:r>
      <w:r>
        <w:rPr/>
        <w:t>функциональные различия, так рибосомальные гены чаще располагаются на лидирующей цепи, в то время как транскрипционные факторы имели обратную</w:t>
      </w:r>
      <w:r>
        <w:rPr>
          <w:spacing w:val="12"/>
        </w:rPr>
        <w:t> </w:t>
      </w:r>
      <w:r>
        <w:rPr/>
        <w:t>тенденцию.</w:t>
      </w:r>
    </w:p>
    <w:p>
      <w:pPr>
        <w:pStyle w:val="BodyText"/>
        <w:rPr>
          <w:sz w:val="32"/>
        </w:rPr>
      </w:pPr>
    </w:p>
    <w:p>
      <w:pPr>
        <w:pStyle w:val="BodyText"/>
        <w:spacing w:before="5"/>
        <w:rPr>
          <w:sz w:val="39"/>
        </w:rPr>
      </w:pPr>
    </w:p>
    <w:p>
      <w:pPr>
        <w:pStyle w:val="Heading1"/>
        <w:numPr>
          <w:ilvl w:val="2"/>
          <w:numId w:val="6"/>
        </w:numPr>
        <w:tabs>
          <w:tab w:pos="4414" w:val="left" w:leader="none"/>
          <w:tab w:pos="4415" w:val="left" w:leader="none"/>
        </w:tabs>
        <w:spacing w:line="240" w:lineRule="auto" w:before="0" w:after="0"/>
        <w:ind w:left="4414" w:right="0" w:hanging="838"/>
        <w:jc w:val="left"/>
      </w:pPr>
      <w:bookmarkStart w:name="ГЦ-состав генома" w:id="11"/>
      <w:bookmarkEnd w:id="11"/>
      <w:r>
        <w:rPr>
          <w:b w:val="0"/>
        </w:rPr>
      </w:r>
      <w:bookmarkStart w:name="_bookmark4" w:id="12"/>
      <w:bookmarkEnd w:id="12"/>
      <w:r>
        <w:rPr>
          <w:b w:val="0"/>
        </w:rPr>
      </w:r>
      <w:bookmarkStart w:name="_bookmark4" w:id="13"/>
      <w:bookmarkEnd w:id="13"/>
      <w:r>
        <w:rPr/>
        <w:t>ГЦ­сос</w:t>
      </w:r>
      <w:r>
        <w:rPr/>
        <w:t>тав</w:t>
      </w:r>
      <w:r>
        <w:rPr>
          <w:spacing w:val="-2"/>
        </w:rPr>
        <w:t> </w:t>
      </w:r>
      <w:r>
        <w:rPr/>
        <w:t>гено</w:t>
      </w:r>
      <w:r>
        <w:rPr>
          <w:smallCaps/>
        </w:rPr>
        <w:t>м</w:t>
      </w:r>
      <w:r>
        <w:rPr>
          <w:smallCaps w:val="0"/>
        </w:rPr>
        <w:t>а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line="312" w:lineRule="auto" w:before="267"/>
        <w:ind w:left="157" w:right="343" w:firstLine="717"/>
        <w:jc w:val="both"/>
      </w:pPr>
      <w:r>
        <w:rPr/>
        <w:t>Различные виды прокариот обладают характерным ГЦ­составом. ГЦ состав использовался в таксономическом анализе еще до развития технологий секве­ нирования. Причины постоянства ГЦ­состава </w:t>
      </w:r>
      <w:r>
        <w:rPr>
          <w:spacing w:val="-3"/>
        </w:rPr>
        <w:t>вдоль </w:t>
      </w:r>
      <w:r>
        <w:rPr/>
        <w:t>хромосомы не совсем ясны. Существует</w:t>
      </w:r>
      <w:r>
        <w:rPr>
          <w:spacing w:val="54"/>
        </w:rPr>
        <w:t> </w:t>
      </w:r>
      <w:r>
        <w:rPr/>
        <w:t>зависимость</w:t>
      </w:r>
      <w:r>
        <w:rPr>
          <w:spacing w:val="55"/>
        </w:rPr>
        <w:t> </w:t>
      </w:r>
      <w:r>
        <w:rPr/>
        <w:t>между</w:t>
      </w:r>
      <w:r>
        <w:rPr>
          <w:spacing w:val="56"/>
        </w:rPr>
        <w:t> </w:t>
      </w:r>
      <w:r>
        <w:rPr/>
        <w:t>ГЦ­составом</w:t>
      </w:r>
      <w:r>
        <w:rPr>
          <w:spacing w:val="54"/>
        </w:rPr>
        <w:t> </w:t>
      </w:r>
      <w:r>
        <w:rPr/>
        <w:t>участка</w:t>
      </w:r>
      <w:r>
        <w:rPr>
          <w:spacing w:val="55"/>
        </w:rPr>
        <w:t> </w:t>
      </w:r>
      <w:r>
        <w:rPr/>
        <w:t>ДНК</w:t>
      </w:r>
      <w:r>
        <w:rPr>
          <w:spacing w:val="55"/>
        </w:rPr>
        <w:t> </w:t>
      </w:r>
      <w:r>
        <w:rPr/>
        <w:t>и</w:t>
      </w:r>
      <w:r>
        <w:rPr>
          <w:spacing w:val="56"/>
        </w:rPr>
        <w:t> </w:t>
      </w:r>
      <w:r>
        <w:rPr/>
        <w:t>температурой</w:t>
      </w:r>
      <w:r>
        <w:rPr>
          <w:spacing w:val="54"/>
        </w:rPr>
        <w:t> </w:t>
      </w:r>
      <w:r>
        <w:rPr>
          <w:spacing w:val="-3"/>
        </w:rPr>
        <w:t>его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line="312" w:lineRule="auto" w:before="151"/>
        <w:ind w:left="157" w:right="344"/>
        <w:jc w:val="both"/>
      </w:pPr>
      <w:r>
        <w:rPr/>
        <w:t>плавления, но в большинстве исследований не удается обнаружить связь ГЦ­ состав генома с оптимальной температурой роста микроорганизмов [</w:t>
      </w:r>
      <w:hyperlink w:history="true" w:anchor="_bookmark122">
        <w:r>
          <w:rPr>
            <w:color w:val="009900"/>
          </w:rPr>
          <w:t>22</w:t>
        </w:r>
      </w:hyperlink>
      <w:r>
        <w:rPr/>
        <w:t>; </w:t>
      </w:r>
      <w:hyperlink w:history="true" w:anchor="_bookmark123">
        <w:r>
          <w:rPr>
            <w:color w:val="009900"/>
          </w:rPr>
          <w:t>23</w:t>
        </w:r>
      </w:hyperlink>
      <w:r>
        <w:rPr/>
        <w:t>].</w:t>
      </w:r>
    </w:p>
    <w:p>
      <w:pPr>
        <w:pStyle w:val="BodyText"/>
        <w:spacing w:line="312" w:lineRule="auto"/>
        <w:ind w:left="157" w:right="343" w:firstLine="717"/>
        <w:jc w:val="both"/>
      </w:pPr>
      <w:r>
        <w:rPr/>
        <w:t>Обнаружена связь между ГЦ­составом и наличием кислородного метабо­ лизма: у аэробов более высокий ГЦ­состав [</w:t>
      </w:r>
      <w:hyperlink w:history="true" w:anchor="_bookmark124">
        <w:r>
          <w:rPr>
            <w:color w:val="009900"/>
          </w:rPr>
          <w:t>24</w:t>
        </w:r>
      </w:hyperlink>
      <w:r>
        <w:rPr/>
        <w:t>]. В недавней работе был проведен анализ зависимости ГЦ­состава от наличия кислородного метаболизма с учетом поправки на филогенетическую близость сравниваемых организмов (что не учи­ тывалось ранее). Используя метод филогенетического регрессионного анализа, авторы показали, что ГЦ­состав, действительно, значимо повышен у облигатных аэробных организмов [</w:t>
      </w:r>
      <w:hyperlink w:history="true" w:anchor="_bookmark125">
        <w:r>
          <w:rPr>
            <w:color w:val="009900"/>
          </w:rPr>
          <w:t>25</w:t>
        </w:r>
      </w:hyperlink>
      <w:r>
        <w:rPr/>
        <w:t>].</w:t>
      </w:r>
    </w:p>
    <w:p>
      <w:pPr>
        <w:pStyle w:val="BodyText"/>
        <w:spacing w:line="312" w:lineRule="auto"/>
        <w:ind w:left="157" w:right="343" w:firstLine="717"/>
        <w:jc w:val="both"/>
      </w:pPr>
      <w:r>
        <w:rPr/>
        <w:t>По версии, предложенной </w:t>
      </w:r>
      <w:r>
        <w:rPr>
          <w:spacing w:val="-3"/>
        </w:rPr>
        <w:t>Жаном </w:t>
      </w:r>
      <w:r>
        <w:rPr/>
        <w:t>Лобри [</w:t>
      </w:r>
      <w:hyperlink w:history="true" w:anchor="_bookmark126">
        <w:r>
          <w:rPr>
            <w:color w:val="009900"/>
          </w:rPr>
          <w:t>26</w:t>
        </w:r>
      </w:hyperlink>
      <w:r>
        <w:rPr/>
        <w:t>], такая зависимость связана с тем, что аминокислоты, на синтез </w:t>
      </w:r>
      <w:r>
        <w:rPr>
          <w:spacing w:val="-4"/>
        </w:rPr>
        <w:t>которых </w:t>
      </w:r>
      <w:r>
        <w:rPr/>
        <w:t>в аэробных условиях </w:t>
      </w:r>
      <w:r>
        <w:rPr>
          <w:spacing w:val="-4"/>
        </w:rPr>
        <w:t>необходимо </w:t>
      </w:r>
      <w:r>
        <w:rPr/>
        <w:t>за­ </w:t>
      </w:r>
      <w:r>
        <w:rPr>
          <w:spacing w:val="-3"/>
        </w:rPr>
        <w:t>трачивать </w:t>
      </w:r>
      <w:r>
        <w:rPr/>
        <w:t>меньше энергии, </w:t>
      </w:r>
      <w:r>
        <w:rPr>
          <w:spacing w:val="-3"/>
        </w:rPr>
        <w:t>кодируются кодонами  </w:t>
      </w:r>
      <w:r>
        <w:rPr/>
        <w:t>с более высоким содержанием  Г</w:t>
      </w:r>
      <w:r>
        <w:rPr>
          <w:spacing w:val="39"/>
        </w:rPr>
        <w:t> </w:t>
      </w:r>
      <w:r>
        <w:rPr/>
        <w:t>и</w:t>
      </w:r>
      <w:r>
        <w:rPr>
          <w:spacing w:val="40"/>
        </w:rPr>
        <w:t> </w:t>
      </w:r>
      <w:r>
        <w:rPr/>
        <w:t>Ц</w:t>
      </w:r>
      <w:r>
        <w:rPr>
          <w:spacing w:val="39"/>
        </w:rPr>
        <w:t> </w:t>
      </w:r>
      <w:r>
        <w:rPr/>
        <w:t>(рис.</w:t>
      </w:r>
      <w:r>
        <w:rPr>
          <w:spacing w:val="40"/>
        </w:rPr>
        <w:t> </w:t>
      </w:r>
      <w:hyperlink w:history="true" w:anchor="_bookmark6">
        <w:r>
          <w:rPr>
            <w:color w:val="E50000"/>
          </w:rPr>
          <w:t>1.1</w:t>
        </w:r>
      </w:hyperlink>
      <w:r>
        <w:rPr/>
        <w:t>).</w:t>
      </w:r>
    </w:p>
    <w:p>
      <w:pPr>
        <w:pStyle w:val="BodyText"/>
        <w:spacing w:line="312" w:lineRule="auto"/>
        <w:ind w:left="157" w:right="344" w:firstLine="717"/>
        <w:jc w:val="both"/>
      </w:pPr>
      <w:r>
        <w:rPr/>
        <w:t>Анализ лабораторных экспериментов по накоплению мутаций выявил зна­ чительное мутационное смещение в сторону увеличения ГЦ­состава [</w:t>
      </w:r>
      <w:hyperlink w:history="true" w:anchor="_bookmark127">
        <w:r>
          <w:rPr>
            <w:color w:val="009900"/>
          </w:rPr>
          <w:t>27</w:t>
        </w:r>
      </w:hyperlink>
      <w:r>
        <w:rPr/>
        <w:t>]. Причем оно наблюдалось как в четырежды вырожденных сайтах (все замены являются синонимичными), так и в ноль­вырожденных сайтах (все замены являются неси­ нонимичными), хотя в последних и в значительно меньшей степени.</w:t>
      </w:r>
    </w:p>
    <w:p>
      <w:pPr>
        <w:pStyle w:val="BodyText"/>
        <w:rPr>
          <w:sz w:val="32"/>
        </w:rPr>
      </w:pPr>
    </w:p>
    <w:p>
      <w:pPr>
        <w:pStyle w:val="BodyText"/>
        <w:spacing w:before="6"/>
        <w:rPr>
          <w:sz w:val="39"/>
        </w:rPr>
      </w:pPr>
    </w:p>
    <w:p>
      <w:pPr>
        <w:pStyle w:val="Heading1"/>
        <w:numPr>
          <w:ilvl w:val="2"/>
          <w:numId w:val="6"/>
        </w:numPr>
        <w:tabs>
          <w:tab w:pos="4213" w:val="left" w:leader="none"/>
          <w:tab w:pos="4214" w:val="left" w:leader="none"/>
        </w:tabs>
        <w:spacing w:line="240" w:lineRule="auto" w:before="0" w:after="0"/>
        <w:ind w:left="4213" w:right="0" w:hanging="838"/>
        <w:jc w:val="left"/>
      </w:pPr>
      <w:bookmarkStart w:name="ГЦ смещение генома" w:id="14"/>
      <w:bookmarkEnd w:id="14"/>
      <w:r>
        <w:rPr>
          <w:b w:val="0"/>
        </w:rPr>
      </w:r>
      <w:bookmarkStart w:name="_bookmark5" w:id="15"/>
      <w:bookmarkEnd w:id="15"/>
      <w:r>
        <w:rPr>
          <w:b w:val="0"/>
        </w:rPr>
      </w:r>
      <w:bookmarkStart w:name="_bookmark5" w:id="16"/>
      <w:bookmarkEnd w:id="16"/>
      <w:r>
        <w:rPr/>
        <w:t>Г</w:t>
      </w:r>
      <w:r>
        <w:rPr/>
        <w:t>Ц с</w:t>
      </w:r>
      <w:r>
        <w:rPr>
          <w:smallCaps/>
        </w:rPr>
        <w:t>м</w:t>
      </w:r>
      <w:r>
        <w:rPr>
          <w:smallCaps w:val="0"/>
        </w:rPr>
        <w:t>ещение</w:t>
      </w:r>
      <w:r>
        <w:rPr>
          <w:smallCaps w:val="0"/>
          <w:spacing w:val="-5"/>
        </w:rPr>
        <w:t> </w:t>
      </w:r>
      <w:r>
        <w:rPr>
          <w:smallCaps w:val="0"/>
        </w:rPr>
        <w:t>гено</w:t>
      </w:r>
      <w:r>
        <w:rPr>
          <w:smallCaps/>
        </w:rPr>
        <w:t>м</w:t>
      </w:r>
      <w:r>
        <w:rPr>
          <w:smallCaps w:val="0"/>
        </w:rPr>
        <w:t>а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line="312" w:lineRule="auto" w:before="267"/>
        <w:ind w:left="157" w:right="344" w:firstLine="717"/>
        <w:jc w:val="both"/>
      </w:pPr>
      <w:r>
        <w:rPr/>
        <w:t>Неравномерная представленность нуклеотидов в лидирующей и отстающей цепи была обнаружена в 60­х </w:t>
      </w:r>
      <w:r>
        <w:rPr>
          <w:spacing w:val="-4"/>
        </w:rPr>
        <w:t>годах </w:t>
      </w:r>
      <w:r>
        <w:rPr>
          <w:spacing w:val="-3"/>
        </w:rPr>
        <w:t>двадцатого </w:t>
      </w:r>
      <w:r>
        <w:rPr/>
        <w:t>века [</w:t>
      </w:r>
      <w:hyperlink w:history="true" w:anchor="_bookmark128">
        <w:r>
          <w:rPr>
            <w:color w:val="009900"/>
          </w:rPr>
          <w:t>28</w:t>
        </w:r>
      </w:hyperlink>
      <w:r>
        <w:rPr/>
        <w:t>]. Анализ первых трех секвенированных геномов показал, что лидирующая цепь почти равномерно обо­ гащена нуклеотидами Г и </w:t>
      </w:r>
      <w:r>
        <w:rPr>
          <w:spacing w:val="-15"/>
        </w:rPr>
        <w:t>Т,  </w:t>
      </w:r>
      <w:r>
        <w:rPr/>
        <w:t>в то время как в отстающей чаще встречаются A        и Ц [</w:t>
      </w:r>
      <w:hyperlink w:history="true" w:anchor="_bookmark129">
        <w:r>
          <w:rPr>
            <w:color w:val="009900"/>
          </w:rPr>
          <w:t>29</w:t>
        </w:r>
      </w:hyperlink>
      <w:r>
        <w:rPr/>
        <w:t>]. Позднее, данная закономерность, названная ГЦ смещением (GC skew) была выявлена у эубактерий и архей, геномов митохондрий, хлоропластов и ви­ русов, но не для эукариот со множественными сайтами инициации репликации [</w:t>
      </w:r>
      <w:hyperlink w:history="true" w:anchor="_bookmark130">
        <w:r>
          <w:rPr>
            <w:color w:val="009900"/>
          </w:rPr>
          <w:t>30</w:t>
        </w:r>
      </w:hyperlink>
      <w:r>
        <w:rPr/>
        <w:t>]. Существуют бактерии без выраженного ГЦ смещения, например, </w:t>
      </w:r>
      <w:r>
        <w:rPr>
          <w:spacing w:val="-3"/>
        </w:rPr>
        <w:t>некоторые </w:t>
      </w:r>
      <w:r>
        <w:rPr/>
        <w:t>цианобактерии: </w:t>
      </w:r>
      <w:r>
        <w:rPr>
          <w:i/>
        </w:rPr>
        <w:t>Gloeobacter violaceus </w:t>
      </w:r>
      <w:r>
        <w:rPr/>
        <w:t>и </w:t>
      </w:r>
      <w:r>
        <w:rPr>
          <w:i/>
        </w:rPr>
        <w:t>Synechococcus elongatus </w:t>
      </w:r>
      <w:r>
        <w:rPr/>
        <w:t>[</w:t>
      </w:r>
      <w:hyperlink w:history="true" w:anchor="_bookmark131">
        <w:r>
          <w:rPr>
            <w:color w:val="009900"/>
          </w:rPr>
          <w:t>31</w:t>
        </w:r>
      </w:hyperlink>
      <w:r>
        <w:rPr/>
        <w:t>]. Основную роль в возникновении ГЦ смещения </w:t>
      </w:r>
      <w:r>
        <w:rPr>
          <w:spacing w:val="-4"/>
        </w:rPr>
        <w:t>играет, по­видимому, </w:t>
      </w:r>
      <w:r>
        <w:rPr/>
        <w:t>различная мутационная нагрузка на две цепи ДНК, действующая во время репликации. При репликации, лидирующая</w:t>
      </w:r>
      <w:r>
        <w:rPr>
          <w:spacing w:val="36"/>
        </w:rPr>
        <w:t> </w:t>
      </w:r>
      <w:r>
        <w:rPr/>
        <w:t>и</w:t>
      </w:r>
      <w:r>
        <w:rPr>
          <w:spacing w:val="37"/>
        </w:rPr>
        <w:t> </w:t>
      </w:r>
      <w:r>
        <w:rPr/>
        <w:t>отстающая</w:t>
      </w:r>
      <w:r>
        <w:rPr>
          <w:spacing w:val="37"/>
        </w:rPr>
        <w:t> </w:t>
      </w:r>
      <w:r>
        <w:rPr/>
        <w:t>(достраивающейся</w:t>
      </w:r>
      <w:r>
        <w:rPr>
          <w:spacing w:val="36"/>
        </w:rPr>
        <w:t> </w:t>
      </w:r>
      <w:r>
        <w:rPr/>
        <w:t>за</w:t>
      </w:r>
      <w:r>
        <w:rPr>
          <w:spacing w:val="37"/>
        </w:rPr>
        <w:t> </w:t>
      </w:r>
      <w:r>
        <w:rPr/>
        <w:t>счет</w:t>
      </w:r>
      <w:r>
        <w:rPr>
          <w:spacing w:val="37"/>
        </w:rPr>
        <w:t> </w:t>
      </w:r>
      <w:r>
        <w:rPr/>
        <w:t>фрагментов</w:t>
      </w:r>
      <w:r>
        <w:rPr>
          <w:spacing w:val="36"/>
        </w:rPr>
        <w:t> </w:t>
      </w:r>
      <w:r>
        <w:rPr/>
        <w:t>Оказаки)</w:t>
      </w:r>
      <w:r>
        <w:rPr>
          <w:spacing w:val="37"/>
        </w:rPr>
        <w:t> </w:t>
      </w:r>
      <w:r>
        <w:rPr/>
        <w:t>цепи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before="11"/>
        <w:rPr>
          <w:sz w:val="24"/>
        </w:rPr>
      </w:pPr>
    </w:p>
    <w:p>
      <w:pPr>
        <w:pStyle w:val="BodyText"/>
        <w:ind w:left="2674"/>
        <w:rPr>
          <w:sz w:val="20"/>
        </w:rPr>
      </w:pPr>
      <w:r>
        <w:rPr>
          <w:sz w:val="20"/>
        </w:rPr>
        <w:drawing>
          <wp:inline distT="0" distB="0" distL="0" distR="0">
            <wp:extent cx="2980658" cy="4334446"/>
            <wp:effectExtent l="0" t="0" r="0" b="0"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0658" cy="4334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12" w:lineRule="auto" w:before="154"/>
        <w:ind w:left="157" w:right="343" w:hanging="3"/>
        <w:jc w:val="center"/>
      </w:pPr>
      <w:bookmarkStart w:name="_bookmark6" w:id="17"/>
      <w:bookmarkEnd w:id="17"/>
      <w:r>
        <w:rPr/>
      </w:r>
      <w:r>
        <w:rPr/>
        <w:t>Рисунок 1.1 </w:t>
      </w:r>
      <w:r>
        <w:rPr>
          <w:b/>
        </w:rPr>
        <w:t>– </w:t>
      </w:r>
      <w:r>
        <w:rPr/>
        <w:t>Аэробные бактерии имеют более высокий ГЦ­состав и используют аминокислоты, требующие меньше энергозатрат для синтеза в аэробных усло­ виях. График сверху: зависимость средней энергии, которую нужно затратить на синтез аминокислот представленных в протеоме бактерий, от ГЦ­состава. График снизу: плотность распределения ГЦ­состава у аэробных и анаэробных микроор­ ганизмов. Источник изображения: [</w:t>
      </w:r>
      <w:hyperlink w:history="true" w:anchor="_bookmark126">
        <w:r>
          <w:rPr>
            <w:color w:val="009900"/>
          </w:rPr>
          <w:t>26</w:t>
        </w:r>
      </w:hyperlink>
      <w:r>
        <w:rPr/>
        <w:t>].</w:t>
      </w:r>
    </w:p>
    <w:p>
      <w:pPr>
        <w:pStyle w:val="BodyText"/>
        <w:spacing w:before="8"/>
        <w:rPr>
          <w:sz w:val="25"/>
        </w:rPr>
      </w:pPr>
    </w:p>
    <w:p>
      <w:pPr>
        <w:pStyle w:val="BodyText"/>
        <w:spacing w:line="312" w:lineRule="auto"/>
        <w:ind w:left="157" w:right="344"/>
        <w:jc w:val="both"/>
      </w:pPr>
      <w:r>
        <w:rPr/>
        <w:t>проводят неравное время в одноцепочечном состоянии и в различной степени подвержены дезаминированию, с последующей заменой цитозиновых нуклео­ тидов на тиминовые. Данные в пользу этого предположения были получены в лабораторных экспериментах по ускоренной эволюции, в которых было показано влияние уровня дезаминирования цитозина (которое, контролировалось в экспе­ рименте) на итоговый уровень ГЦ смещения [</w:t>
      </w:r>
      <w:hyperlink w:history="true" w:anchor="_bookmark132">
        <w:r>
          <w:rPr>
            <w:color w:val="009900"/>
          </w:rPr>
          <w:t>32</w:t>
        </w:r>
      </w:hyperlink>
      <w:r>
        <w:rPr/>
        <w:t>].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Heading1"/>
        <w:numPr>
          <w:ilvl w:val="2"/>
          <w:numId w:val="6"/>
        </w:numPr>
        <w:tabs>
          <w:tab w:pos="2501" w:val="left" w:leader="none"/>
          <w:tab w:pos="2502" w:val="left" w:leader="none"/>
        </w:tabs>
        <w:spacing w:line="240" w:lineRule="auto" w:before="141" w:after="0"/>
        <w:ind w:left="2501" w:right="0" w:hanging="838"/>
        <w:jc w:val="left"/>
      </w:pPr>
      <w:bookmarkStart w:name="Chi сайты неравномерно расположены в ген" w:id="18"/>
      <w:bookmarkEnd w:id="18"/>
      <w:r>
        <w:rPr>
          <w:b w:val="0"/>
        </w:rPr>
      </w:r>
      <w:bookmarkStart w:name="_bookmark7" w:id="19"/>
      <w:bookmarkEnd w:id="19"/>
      <w:r>
        <w:rPr>
          <w:b w:val="0"/>
        </w:rPr>
      </w:r>
      <w:bookmarkStart w:name="_bookmark7" w:id="20"/>
      <w:bookmarkEnd w:id="20"/>
      <w:r>
        <w:rPr/>
        <w:t>Ch</w:t>
      </w:r>
      <w:r>
        <w:rPr/>
        <w:t>i сайты неравно</w:t>
      </w:r>
      <w:r>
        <w:rPr>
          <w:smallCaps/>
        </w:rPr>
        <w:t>м</w:t>
      </w:r>
      <w:r>
        <w:rPr>
          <w:smallCaps w:val="0"/>
        </w:rPr>
        <w:t>ерно расположены в</w:t>
      </w:r>
      <w:r>
        <w:rPr>
          <w:smallCaps w:val="0"/>
          <w:spacing w:val="-19"/>
        </w:rPr>
        <w:t> </w:t>
      </w:r>
      <w:r>
        <w:rPr>
          <w:smallCaps w:val="0"/>
          <w:spacing w:val="-2"/>
        </w:rPr>
        <w:t>гено</w:t>
      </w:r>
      <w:r>
        <w:rPr>
          <w:smallCaps/>
          <w:spacing w:val="-2"/>
        </w:rPr>
        <w:t>м</w:t>
      </w:r>
      <w:r>
        <w:rPr>
          <w:smallCaps w:val="0"/>
          <w:spacing w:val="-2"/>
        </w:rPr>
        <w:t>е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line="312" w:lineRule="auto" w:before="267"/>
        <w:ind w:left="157" w:right="343" w:firstLine="717"/>
        <w:jc w:val="both"/>
      </w:pPr>
      <w:r>
        <w:rPr/>
        <w:t>Для сохранения жизни </w:t>
      </w:r>
      <w:r>
        <w:rPr>
          <w:spacing w:val="-4"/>
        </w:rPr>
        <w:t>необходима </w:t>
      </w:r>
      <w:r>
        <w:rPr/>
        <w:t>стабильность генома. Для колонизации новых экологических ниш, борьбы с конкурентами, создания более высокоорга­ низованных организмов, </w:t>
      </w:r>
      <w:r>
        <w:rPr>
          <w:spacing w:val="-4"/>
        </w:rPr>
        <w:t>наоборот, </w:t>
      </w:r>
      <w:r>
        <w:rPr/>
        <w:t>нужна динамичность генома ­ возможность появления и сохранения изменений. Как в обеспечении постоянства генома, так   и в </w:t>
      </w:r>
      <w:r>
        <w:rPr>
          <w:spacing w:val="-3"/>
        </w:rPr>
        <w:t>его </w:t>
      </w:r>
      <w:r>
        <w:rPr/>
        <w:t>изменчивости, важную роль играет процесс рекомбинации ­ обмен моле­ </w:t>
      </w:r>
      <w:r>
        <w:rPr>
          <w:spacing w:val="-6"/>
        </w:rPr>
        <w:t>кул </w:t>
      </w:r>
      <w:r>
        <w:rPr/>
        <w:t>ДНК своими</w:t>
      </w:r>
      <w:r>
        <w:rPr>
          <w:spacing w:val="-35"/>
        </w:rPr>
        <w:t> </w:t>
      </w:r>
      <w:r>
        <w:rPr/>
        <w:t>фрагментами.</w:t>
      </w:r>
    </w:p>
    <w:p>
      <w:pPr>
        <w:pStyle w:val="BodyText"/>
        <w:spacing w:line="312" w:lineRule="auto"/>
        <w:ind w:left="157" w:right="343" w:firstLine="717"/>
        <w:jc w:val="both"/>
      </w:pPr>
      <w:r>
        <w:rPr>
          <w:spacing w:val="-4"/>
        </w:rPr>
        <w:t>Хорошо</w:t>
      </w:r>
      <w:r>
        <w:rPr>
          <w:spacing w:val="62"/>
        </w:rPr>
        <w:t> </w:t>
      </w:r>
      <w:r>
        <w:rPr/>
        <w:t>изучен процесс гомологичной рекомбинации, </w:t>
      </w:r>
      <w:r>
        <w:rPr>
          <w:spacing w:val="-4"/>
        </w:rPr>
        <w:t>под</w:t>
      </w:r>
      <w:r>
        <w:rPr>
          <w:spacing w:val="62"/>
        </w:rPr>
        <w:t> </w:t>
      </w:r>
      <w:r>
        <w:rPr>
          <w:spacing w:val="-4"/>
        </w:rPr>
        <w:t>которой</w:t>
      </w:r>
      <w:r>
        <w:rPr>
          <w:spacing w:val="62"/>
        </w:rPr>
        <w:t> </w:t>
      </w:r>
      <w:r>
        <w:rPr/>
        <w:t>по­ нимают процесс образования контакта между идентичными или </w:t>
      </w:r>
      <w:r>
        <w:rPr>
          <w:spacing w:val="-4"/>
        </w:rPr>
        <w:t>схожими</w:t>
      </w:r>
      <w:r>
        <w:rPr>
          <w:spacing w:val="62"/>
        </w:rPr>
        <w:t> </w:t>
      </w:r>
      <w:r>
        <w:rPr/>
        <w:t>по последовательности фрагментами ДНК с последующим обменом генетическим материалом. Данный процесс позволяет клеткам восстанавливать поврежденные участки ДНК, при условии наличия  неповрежденной  </w:t>
      </w:r>
      <w:r>
        <w:rPr>
          <w:spacing w:val="-3"/>
        </w:rPr>
        <w:t>копии  </w:t>
      </w:r>
      <w:r>
        <w:rPr/>
        <w:t>[</w:t>
      </w:r>
      <w:hyperlink w:history="true" w:anchor="_bookmark133">
        <w:r>
          <w:rPr>
            <w:color w:val="009900"/>
          </w:rPr>
          <w:t>33</w:t>
        </w:r>
      </w:hyperlink>
      <w:r>
        <w:rPr/>
        <w:t>].  </w:t>
      </w:r>
      <w:r>
        <w:rPr>
          <w:spacing w:val="-4"/>
        </w:rPr>
        <w:t>Гомологич­  </w:t>
      </w:r>
      <w:r>
        <w:rPr/>
        <w:t>ная рекомбинация также задействована в возобновлении работы остановившихся вилок репликации (например, в следствии недостаточно эффективной работы хеликазы, </w:t>
      </w:r>
      <w:r>
        <w:rPr>
          <w:spacing w:val="-3"/>
        </w:rPr>
        <w:t>слишком высокой </w:t>
      </w:r>
      <w:r>
        <w:rPr/>
        <w:t>скрученности ДНК в области репликации, значи­ тельного количества </w:t>
      </w:r>
      <w:r>
        <w:rPr>
          <w:spacing w:val="-4"/>
        </w:rPr>
        <w:t>белков </w:t>
      </w:r>
      <w:r>
        <w:rPr/>
        <w:t>связанных с ДНК, столкновении репликазы и РНК полимеразы [</w:t>
      </w:r>
      <w:hyperlink w:history="true" w:anchor="_bookmark119">
        <w:r>
          <w:rPr>
            <w:color w:val="009900"/>
          </w:rPr>
          <w:t>19</w:t>
        </w:r>
      </w:hyperlink>
      <w:r>
        <w:rPr/>
        <w:t>;</w:t>
      </w:r>
      <w:r>
        <w:rPr>
          <w:spacing w:val="3"/>
        </w:rPr>
        <w:t> </w:t>
      </w:r>
      <w:hyperlink w:history="true" w:anchor="_bookmark134">
        <w:r>
          <w:rPr>
            <w:color w:val="009900"/>
          </w:rPr>
          <w:t>34</w:t>
        </w:r>
      </w:hyperlink>
      <w:r>
        <w:rPr/>
        <w:t>].</w:t>
      </w:r>
    </w:p>
    <w:p>
      <w:pPr>
        <w:pStyle w:val="BodyText"/>
        <w:spacing w:line="312" w:lineRule="auto"/>
        <w:ind w:left="157" w:right="344" w:firstLine="717"/>
        <w:jc w:val="both"/>
      </w:pPr>
      <w:r>
        <w:rPr/>
        <w:t>У прокариот гомологичная рекомбинация играет большую роль в пластич­ ности генома. Именно благодаря этому процессу осуществляются дупликации либо делеции участков ДНК при репликации либо транскрипции, а также замена фрагментов генома на чужеродный материал при горизонтальном перенос генов [</w:t>
      </w:r>
      <w:hyperlink w:history="true" w:anchor="_bookmark135">
        <w:r>
          <w:rPr>
            <w:color w:val="009900"/>
          </w:rPr>
          <w:t>35</w:t>
        </w:r>
      </w:hyperlink>
      <w:r>
        <w:rPr/>
        <w:t>].</w:t>
      </w:r>
    </w:p>
    <w:p>
      <w:pPr>
        <w:pStyle w:val="BodyText"/>
        <w:spacing w:line="312" w:lineRule="auto"/>
        <w:ind w:left="157" w:right="343" w:firstLine="717"/>
        <w:jc w:val="both"/>
      </w:pPr>
      <w:r>
        <w:rPr/>
        <w:t>В случае, </w:t>
      </w:r>
      <w:r>
        <w:rPr>
          <w:spacing w:val="-6"/>
        </w:rPr>
        <w:t>когда </w:t>
      </w:r>
      <w:r>
        <w:rPr/>
        <w:t>в рекомбинации участвуют чужеродные фрагменты ДНК, выделяют два возможных </w:t>
      </w:r>
      <w:r>
        <w:rPr>
          <w:spacing w:val="-5"/>
        </w:rPr>
        <w:t>исхода </w:t>
      </w:r>
      <w:r>
        <w:rPr/>
        <w:t>(рисунок </w:t>
      </w:r>
      <w:hyperlink w:history="true" w:anchor="_bookmark8">
        <w:r>
          <w:rPr>
            <w:color w:val="E50000"/>
          </w:rPr>
          <w:t>1.2</w:t>
        </w:r>
      </w:hyperlink>
      <w:r>
        <w:rPr/>
        <w:t>). В </w:t>
      </w:r>
      <w:r>
        <w:rPr>
          <w:spacing w:val="-3"/>
        </w:rPr>
        <w:t>одном </w:t>
      </w:r>
      <w:r>
        <w:rPr/>
        <w:t>случае, у </w:t>
      </w:r>
      <w:r>
        <w:rPr>
          <w:spacing w:val="-3"/>
        </w:rPr>
        <w:t>двух </w:t>
      </w:r>
      <w:r>
        <w:rPr/>
        <w:t>фрагмен­ тов имеются </w:t>
      </w:r>
      <w:r>
        <w:rPr>
          <w:spacing w:val="-4"/>
        </w:rPr>
        <w:t>схожие </w:t>
      </w:r>
      <w:r>
        <w:rPr/>
        <w:t>последовательности на краях, и в </w:t>
      </w:r>
      <w:r>
        <w:rPr>
          <w:spacing w:val="-4"/>
        </w:rPr>
        <w:t>результате </w:t>
      </w:r>
      <w:r>
        <w:rPr>
          <w:spacing w:val="-3"/>
        </w:rPr>
        <w:t>один </w:t>
      </w:r>
      <w:r>
        <w:rPr/>
        <w:t>фрагмент заменяется на </w:t>
      </w:r>
      <w:r>
        <w:rPr>
          <w:spacing w:val="-2"/>
        </w:rPr>
        <w:t>другой </w:t>
      </w:r>
      <w:r>
        <w:rPr/>
        <w:t>(рисунок </w:t>
      </w:r>
      <w:hyperlink w:history="true" w:anchor="_bookmark8">
        <w:r>
          <w:rPr>
            <w:color w:val="E50000"/>
          </w:rPr>
          <w:t>1.2</w:t>
        </w:r>
      </w:hyperlink>
      <w:r>
        <w:rPr/>
        <w:t>). Если же </w:t>
      </w:r>
      <w:r>
        <w:rPr>
          <w:spacing w:val="-3"/>
        </w:rPr>
        <w:t>привходящая </w:t>
      </w:r>
      <w:r>
        <w:rPr/>
        <w:t>ДНК </w:t>
      </w:r>
      <w:r>
        <w:rPr>
          <w:spacing w:val="-3"/>
        </w:rPr>
        <w:t>находится </w:t>
      </w:r>
      <w:r>
        <w:rPr/>
        <w:t>в </w:t>
      </w:r>
      <w:r>
        <w:rPr>
          <w:spacing w:val="-4"/>
        </w:rPr>
        <w:t>коль­</w:t>
      </w:r>
      <w:r>
        <w:rPr>
          <w:spacing w:val="62"/>
        </w:rPr>
        <w:t> </w:t>
      </w:r>
      <w:r>
        <w:rPr/>
        <w:t>цевой форме и обладает одним </w:t>
      </w:r>
      <w:r>
        <w:rPr>
          <w:spacing w:val="-4"/>
        </w:rPr>
        <w:t>схожим </w:t>
      </w:r>
      <w:r>
        <w:rPr/>
        <w:t>по последовательности фрагментом, то </w:t>
      </w:r>
      <w:r>
        <w:rPr>
          <w:spacing w:val="-3"/>
        </w:rPr>
        <w:t>происходит </w:t>
      </w:r>
      <w:r>
        <w:rPr/>
        <w:t>вставка без вырезания.</w:t>
      </w:r>
    </w:p>
    <w:p>
      <w:pPr>
        <w:pStyle w:val="BodyText"/>
        <w:spacing w:line="312" w:lineRule="auto"/>
        <w:ind w:left="157" w:right="343" w:firstLine="717"/>
        <w:jc w:val="both"/>
      </w:pPr>
      <w:r>
        <w:rPr/>
        <w:t>У бактерий процесс рекомбинации хорошо изучен на примере кишечной па­ лочки </w:t>
      </w:r>
      <w:r>
        <w:rPr>
          <w:i/>
        </w:rPr>
        <w:t>E. coli</w:t>
      </w:r>
      <w:r>
        <w:rPr/>
        <w:t>. Важную роль в рекомбинации у данного организма играет комплекс белков RecВCD, обладающий хеликазной, экзо­ и эндонуклеазной активностями. Работа этих белков создает ДНК с ”липким” концом ­ краевым одноцепочечным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7"/>
        </w:rPr>
      </w:pPr>
    </w:p>
    <w:p>
      <w:pPr>
        <w:pStyle w:val="BodyText"/>
        <w:ind w:left="1705"/>
        <w:rPr>
          <w:sz w:val="20"/>
        </w:rPr>
      </w:pPr>
      <w:r>
        <w:rPr>
          <w:sz w:val="20"/>
        </w:rPr>
        <w:drawing>
          <wp:inline distT="0" distB="0" distL="0" distR="0">
            <wp:extent cx="4250626" cy="1287303"/>
            <wp:effectExtent l="0" t="0" r="0" b="0"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0626" cy="128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7"/>
        </w:rPr>
      </w:pPr>
    </w:p>
    <w:p>
      <w:pPr>
        <w:pStyle w:val="BodyText"/>
        <w:tabs>
          <w:tab w:pos="2215" w:val="left" w:leader="none"/>
        </w:tabs>
        <w:spacing w:line="312" w:lineRule="auto" w:before="95"/>
        <w:ind w:left="157" w:right="343"/>
        <w:jc w:val="center"/>
      </w:pPr>
      <w:bookmarkStart w:name="_bookmark8" w:id="21"/>
      <w:bookmarkEnd w:id="21"/>
      <w:r>
        <w:rPr/>
      </w:r>
      <w:r>
        <w:rPr/>
        <w:t>Рисунок </w:t>
      </w:r>
      <w:r>
        <w:rPr>
          <w:spacing w:val="19"/>
        </w:rPr>
        <w:t> </w:t>
      </w:r>
      <w:r>
        <w:rPr/>
        <w:t>1.2 </w:t>
      </w:r>
      <w:r>
        <w:rPr>
          <w:spacing w:val="21"/>
        </w:rPr>
        <w:t> </w:t>
      </w:r>
      <w:r>
        <w:rPr>
          <w:b/>
        </w:rPr>
        <w:t>–</w:t>
        <w:tab/>
      </w:r>
      <w:r>
        <w:rPr/>
        <w:t>Варианты рекомбинации при  участии  </w:t>
      </w:r>
      <w:r>
        <w:rPr>
          <w:spacing w:val="-3"/>
        </w:rPr>
        <w:t>чужеродного  </w:t>
      </w:r>
      <w:r>
        <w:rPr/>
        <w:t>фрагмен­  та ДНК. </w:t>
      </w:r>
      <w:r>
        <w:rPr>
          <w:spacing w:val="-4"/>
        </w:rPr>
        <w:t>Схожие</w:t>
      </w:r>
      <w:r>
        <w:rPr>
          <w:spacing w:val="62"/>
        </w:rPr>
        <w:t> </w:t>
      </w:r>
      <w:r>
        <w:rPr/>
        <w:t>по последовательности фрагменты обозначены темно­серым цветом. А: в случае наличия </w:t>
      </w:r>
      <w:r>
        <w:rPr>
          <w:spacing w:val="-4"/>
        </w:rPr>
        <w:t>схожих </w:t>
      </w:r>
      <w:r>
        <w:rPr/>
        <w:t>фрагментов на краях </w:t>
      </w:r>
      <w:r>
        <w:rPr>
          <w:spacing w:val="-3"/>
        </w:rPr>
        <w:t>молекул, одна </w:t>
      </w:r>
      <w:r>
        <w:rPr/>
        <w:t>по­ следовательность заменяется на другую; В: в случае, </w:t>
      </w:r>
      <w:r>
        <w:rPr>
          <w:spacing w:val="-6"/>
        </w:rPr>
        <w:t>когда </w:t>
      </w:r>
      <w:r>
        <w:rPr>
          <w:spacing w:val="-3"/>
        </w:rPr>
        <w:t>привходящая </w:t>
      </w:r>
      <w:r>
        <w:rPr/>
        <w:t>ДНК </w:t>
      </w:r>
      <w:r>
        <w:rPr>
          <w:spacing w:val="-3"/>
        </w:rPr>
        <w:t>находится </w:t>
      </w:r>
      <w:r>
        <w:rPr/>
        <w:t>в </w:t>
      </w:r>
      <w:r>
        <w:rPr>
          <w:spacing w:val="-3"/>
        </w:rPr>
        <w:t>кольцевой </w:t>
      </w:r>
      <w:r>
        <w:rPr/>
        <w:t>форме и обладает одним </w:t>
      </w:r>
      <w:r>
        <w:rPr>
          <w:spacing w:val="-3"/>
        </w:rPr>
        <w:t>участком </w:t>
      </w:r>
      <w:r>
        <w:rPr/>
        <w:t>с высоким </w:t>
      </w:r>
      <w:r>
        <w:rPr>
          <w:spacing w:val="-4"/>
        </w:rPr>
        <w:t>сходством </w:t>
      </w:r>
      <w:r>
        <w:rPr/>
        <w:t>последовательности, </w:t>
      </w:r>
      <w:r>
        <w:rPr>
          <w:spacing w:val="-3"/>
        </w:rPr>
        <w:t>происходит </w:t>
      </w:r>
      <w:r>
        <w:rPr/>
        <w:t>вставка </w:t>
      </w:r>
      <w:r>
        <w:rPr>
          <w:spacing w:val="-2"/>
        </w:rPr>
        <w:t>нового </w:t>
      </w:r>
      <w:r>
        <w:rPr/>
        <w:t>материала без потери </w:t>
      </w:r>
      <w:r>
        <w:rPr>
          <w:spacing w:val="-4"/>
        </w:rPr>
        <w:t>исходного </w:t>
      </w:r>
      <w:r>
        <w:rPr/>
        <w:t>варианта. Источник изображения:</w:t>
      </w:r>
      <w:r>
        <w:rPr>
          <w:spacing w:val="6"/>
        </w:rPr>
        <w:t> </w:t>
      </w:r>
      <w:r>
        <w:rPr/>
        <w:t>[</w:t>
      </w:r>
      <w:hyperlink w:history="true" w:anchor="_bookmark136">
        <w:r>
          <w:rPr>
            <w:color w:val="009900"/>
          </w:rPr>
          <w:t>36</w:t>
        </w:r>
      </w:hyperlink>
      <w:r>
        <w:rPr/>
        <w:t>].</w:t>
      </w:r>
    </w:p>
    <w:p>
      <w:pPr>
        <w:pStyle w:val="BodyText"/>
        <w:spacing w:before="4"/>
        <w:rPr>
          <w:sz w:val="26"/>
        </w:rPr>
      </w:pPr>
    </w:p>
    <w:p>
      <w:pPr>
        <w:pStyle w:val="BodyText"/>
        <w:spacing w:line="312" w:lineRule="auto"/>
        <w:ind w:left="157" w:right="344"/>
        <w:jc w:val="both"/>
      </w:pPr>
      <w:r>
        <w:rPr/>
        <w:t>фрагментом, что является необходимым условием дальнейших этапов рекомби­ нации.</w:t>
      </w:r>
    </w:p>
    <w:p>
      <w:pPr>
        <w:pStyle w:val="BodyText"/>
        <w:spacing w:line="312" w:lineRule="auto"/>
        <w:ind w:left="157" w:right="343" w:firstLine="717"/>
        <w:jc w:val="both"/>
      </w:pPr>
      <w:r>
        <w:rPr/>
        <w:t>Для образования липких концов необходимо наличие несимметричного раз­ рыва двухцепочечной ДНК. При этом липкие концы образуются на некотором расстоянии от места разрыва. Это расстояние определяется локализацией специ­ фичных последовательностей ­ Chi сайтов. Данные сайты распознаются белками комплекса RecBCD и, в зависимости от соотношения концентрации АТФ и ионов магния, происходит либо надрез цепи в зоне Chi сайта, либо завершается экзо­ нуклеазная активность RecBCD комплекса (рисунок </w:t>
      </w:r>
      <w:hyperlink w:history="true" w:anchor="_bookmark9">
        <w:r>
          <w:rPr>
            <w:color w:val="E50000"/>
          </w:rPr>
          <w:t>1.3</w:t>
        </w:r>
      </w:hyperlink>
      <w:r>
        <w:rPr/>
        <w:t>) [</w:t>
      </w:r>
      <w:hyperlink w:history="true" w:anchor="_bookmark137">
        <w:r>
          <w:rPr>
            <w:color w:val="009900"/>
          </w:rPr>
          <w:t>37</w:t>
        </w:r>
      </w:hyperlink>
      <w:r>
        <w:rPr/>
        <w:t>; </w:t>
      </w:r>
      <w:hyperlink w:history="true" w:anchor="_bookmark138">
        <w:r>
          <w:rPr>
            <w:color w:val="009900"/>
          </w:rPr>
          <w:t>38</w:t>
        </w:r>
      </w:hyperlink>
      <w:r>
        <w:rPr/>
        <w:t>]. В дальнейшем, на одноцепочечном фрагменте происходит кластеризация белка RecA, образова­ ние синапса, переброс цепей, образование и разрешение структуры Холидея.</w:t>
      </w:r>
    </w:p>
    <w:p>
      <w:pPr>
        <w:pStyle w:val="BodyText"/>
        <w:spacing w:line="312" w:lineRule="auto"/>
        <w:ind w:left="157" w:right="343" w:firstLine="717"/>
        <w:jc w:val="both"/>
      </w:pPr>
      <w:r>
        <w:rPr/>
        <w:t>Название сайта Chi является сокращением от crossover hot spot instigator (инициатор горячих </w:t>
      </w:r>
      <w:r>
        <w:rPr>
          <w:spacing w:val="-3"/>
        </w:rPr>
        <w:t>точек </w:t>
      </w:r>
      <w:r>
        <w:rPr/>
        <w:t>перекреста). Данные сайты были обнаружены как последовательность, </w:t>
      </w:r>
      <w:r>
        <w:rPr>
          <w:spacing w:val="-4"/>
        </w:rPr>
        <w:t>необходимая </w:t>
      </w:r>
      <w:r>
        <w:rPr/>
        <w:t>для осуществления RecBCD зависимой </w:t>
      </w:r>
      <w:r>
        <w:rPr>
          <w:spacing w:val="-4"/>
        </w:rPr>
        <w:t>реком­</w:t>
      </w:r>
      <w:r>
        <w:rPr>
          <w:spacing w:val="62"/>
        </w:rPr>
        <w:t> </w:t>
      </w:r>
      <w:r>
        <w:rPr/>
        <w:t>бинации фага лямбда [</w:t>
      </w:r>
      <w:hyperlink w:history="true" w:anchor="_bookmark140">
        <w:r>
          <w:rPr>
            <w:color w:val="009900"/>
          </w:rPr>
          <w:t>40</w:t>
        </w:r>
      </w:hyperlink>
      <w:r>
        <w:rPr/>
        <w:t>]. В геноме </w:t>
      </w:r>
      <w:r>
        <w:rPr>
          <w:i/>
        </w:rPr>
        <w:t>E. coli</w:t>
      </w:r>
      <w:r>
        <w:rPr/>
        <w:t>, </w:t>
      </w:r>
      <w:r>
        <w:rPr>
          <w:spacing w:val="-3"/>
        </w:rPr>
        <w:t>находится </w:t>
      </w:r>
      <w:r>
        <w:rPr>
          <w:spacing w:val="-4"/>
        </w:rPr>
        <w:t>около </w:t>
      </w:r>
      <w:r>
        <w:rPr/>
        <w:t>тысячи Chi сайтов (примерно по </w:t>
      </w:r>
      <w:r>
        <w:rPr>
          <w:spacing w:val="-3"/>
        </w:rPr>
        <w:t>одному </w:t>
      </w:r>
      <w:r>
        <w:rPr/>
        <w:t>на 5 тысяч п.н.) [</w:t>
      </w:r>
      <w:hyperlink w:history="true" w:anchor="_bookmark141">
        <w:r>
          <w:rPr>
            <w:color w:val="009900"/>
          </w:rPr>
          <w:t>41</w:t>
        </w:r>
      </w:hyperlink>
      <w:r>
        <w:rPr/>
        <w:t>].</w:t>
      </w:r>
    </w:p>
    <w:p>
      <w:pPr>
        <w:pStyle w:val="BodyText"/>
        <w:spacing w:line="312" w:lineRule="auto"/>
        <w:ind w:left="157" w:right="343" w:firstLine="717"/>
        <w:jc w:val="both"/>
      </w:pPr>
      <w:r>
        <w:rPr/>
        <w:t>Chi сайты распределены в геноме не равномерно. Они представлены пре­ имущественно в общей для вида части генома, в кор­геноме (core­genome), что вероятно способствует поддержанию его стабильности [</w:t>
      </w:r>
      <w:hyperlink w:history="true" w:anchor="_bookmark142">
        <w:r>
          <w:rPr>
            <w:color w:val="009900"/>
          </w:rPr>
          <w:t>42</w:t>
        </w:r>
      </w:hyperlink>
      <w:r>
        <w:rPr/>
        <w:t>]. В то же время, ри­ босомные опероны не содержат в себе Chi сайтов (но содержали бы при их случайном расположении) [</w:t>
      </w:r>
      <w:hyperlink w:history="true" w:anchor="_bookmark143">
        <w:r>
          <w:rPr>
            <w:color w:val="009900"/>
          </w:rPr>
          <w:t>43</w:t>
        </w:r>
      </w:hyperlink>
      <w:r>
        <w:rPr/>
        <w:t>]. Наблюдается более редкая встречаемость Chi сай­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9"/>
        </w:rPr>
      </w:pPr>
    </w:p>
    <w:p>
      <w:pPr>
        <w:pStyle w:val="BodyText"/>
        <w:ind w:left="907"/>
        <w:rPr>
          <w:sz w:val="20"/>
        </w:rPr>
      </w:pPr>
      <w:r>
        <w:rPr>
          <w:sz w:val="20"/>
        </w:rPr>
        <w:drawing>
          <wp:inline distT="0" distB="0" distL="0" distR="0">
            <wp:extent cx="5378958" cy="3190970"/>
            <wp:effectExtent l="0" t="0" r="0" b="0"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8958" cy="319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26"/>
        </w:rPr>
      </w:pPr>
    </w:p>
    <w:p>
      <w:pPr>
        <w:pStyle w:val="BodyText"/>
        <w:tabs>
          <w:tab w:pos="2276" w:val="left" w:leader="none"/>
        </w:tabs>
        <w:spacing w:line="312" w:lineRule="auto" w:before="94"/>
        <w:ind w:left="157" w:right="343" w:hanging="2"/>
        <w:jc w:val="center"/>
      </w:pPr>
      <w:bookmarkStart w:name="_bookmark9" w:id="22"/>
      <w:bookmarkEnd w:id="22"/>
      <w:r>
        <w:rPr/>
      </w:r>
      <w:r>
        <w:rPr/>
        <w:t>Рисунок </w:t>
      </w:r>
      <w:r>
        <w:rPr>
          <w:spacing w:val="46"/>
        </w:rPr>
        <w:t> </w:t>
      </w:r>
      <w:r>
        <w:rPr/>
        <w:t>1.3 </w:t>
      </w:r>
      <w:r>
        <w:rPr>
          <w:spacing w:val="47"/>
        </w:rPr>
        <w:t> </w:t>
      </w:r>
      <w:r>
        <w:rPr>
          <w:b/>
        </w:rPr>
        <w:t>–</w:t>
        <w:tab/>
      </w:r>
      <w:r>
        <w:rPr/>
        <w:t>Участие Chi сайтов в процесса рекомбинации. Данная по­ следовательность распознается белками RecBCD </w:t>
      </w:r>
      <w:r>
        <w:rPr>
          <w:spacing w:val="-3"/>
        </w:rPr>
        <w:t>комплекса, </w:t>
      </w:r>
      <w:r>
        <w:rPr/>
        <w:t>что приводит к прекращению продвижения </w:t>
      </w:r>
      <w:r>
        <w:rPr>
          <w:spacing w:val="-3"/>
        </w:rPr>
        <w:t>комплекса вдоль </w:t>
      </w:r>
      <w:r>
        <w:rPr/>
        <w:t>цепи ДНК и задает локализацию </w:t>
      </w:r>
      <w:r>
        <w:rPr>
          <w:spacing w:val="-3"/>
        </w:rPr>
        <w:t>двухцепочечного </w:t>
      </w:r>
      <w:r>
        <w:rPr/>
        <w:t>разрыва. Источник изображения:</w:t>
      </w:r>
      <w:r>
        <w:rPr>
          <w:spacing w:val="19"/>
        </w:rPr>
        <w:t> </w:t>
      </w:r>
      <w:r>
        <w:rPr/>
        <w:t>[</w:t>
      </w:r>
      <w:hyperlink w:history="true" w:anchor="_bookmark139">
        <w:r>
          <w:rPr>
            <w:color w:val="009900"/>
          </w:rPr>
          <w:t>39</w:t>
        </w:r>
      </w:hyperlink>
      <w:r>
        <w:rPr/>
        <w:t>].</w:t>
      </w:r>
    </w:p>
    <w:p>
      <w:pPr>
        <w:pStyle w:val="BodyText"/>
        <w:spacing w:line="312" w:lineRule="auto" w:before="237"/>
        <w:ind w:left="157" w:right="344"/>
        <w:jc w:val="both"/>
      </w:pPr>
      <w:r>
        <w:rPr/>
        <w:t>тов в повторяющихся участках генома, что, по­видимому, защищает геном от лишних перестроек, которые бы возникали в случае близкорасположенных по­ второв [</w:t>
      </w:r>
      <w:hyperlink w:history="true" w:anchor="_bookmark144">
        <w:r>
          <w:rPr>
            <w:color w:val="009900"/>
          </w:rPr>
          <w:t>44</w:t>
        </w:r>
      </w:hyperlink>
      <w:r>
        <w:rPr/>
        <w:t>].</w:t>
      </w:r>
    </w:p>
    <w:p>
      <w:pPr>
        <w:pStyle w:val="BodyText"/>
        <w:rPr>
          <w:sz w:val="32"/>
        </w:rPr>
      </w:pPr>
    </w:p>
    <w:p>
      <w:pPr>
        <w:pStyle w:val="BodyText"/>
        <w:spacing w:before="8"/>
        <w:rPr>
          <w:sz w:val="39"/>
        </w:rPr>
      </w:pPr>
    </w:p>
    <w:p>
      <w:pPr>
        <w:pStyle w:val="Heading1"/>
        <w:numPr>
          <w:ilvl w:val="2"/>
          <w:numId w:val="6"/>
        </w:numPr>
        <w:tabs>
          <w:tab w:pos="2161" w:val="left" w:leader="none"/>
          <w:tab w:pos="2162" w:val="left" w:leader="none"/>
        </w:tabs>
        <w:spacing w:line="240" w:lineRule="auto" w:before="0" w:after="0"/>
        <w:ind w:left="2161" w:right="0" w:hanging="837"/>
        <w:jc w:val="left"/>
      </w:pPr>
      <w:bookmarkStart w:name="Пространственная укладка генетического м" w:id="23"/>
      <w:bookmarkEnd w:id="23"/>
      <w:r>
        <w:rPr>
          <w:b w:val="0"/>
        </w:rPr>
      </w:r>
      <w:bookmarkStart w:name="_bookmark10" w:id="24"/>
      <w:bookmarkEnd w:id="24"/>
      <w:r>
        <w:rPr>
          <w:b w:val="0"/>
        </w:rPr>
      </w:r>
      <w:bookmarkStart w:name="_bookmark10" w:id="25"/>
      <w:bookmarkEnd w:id="25"/>
      <w:r>
        <w:rPr/>
        <w:t>Прос</w:t>
      </w:r>
      <w:r>
        <w:rPr/>
        <w:t>транственная укладка генетического</w:t>
      </w:r>
      <w:r>
        <w:rPr>
          <w:spacing w:val="-13"/>
        </w:rPr>
        <w:t> </w:t>
      </w:r>
      <w:r>
        <w:rPr>
          <w:smallCaps/>
        </w:rPr>
        <w:t>м</w:t>
      </w:r>
      <w:r>
        <w:rPr>
          <w:smallCaps w:val="0"/>
        </w:rPr>
        <w:t>атериала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line="312" w:lineRule="auto" w:before="268"/>
        <w:ind w:left="157" w:right="343" w:firstLine="717"/>
        <w:jc w:val="both"/>
      </w:pPr>
      <w:r>
        <w:rPr/>
        <w:t>У всех организмов ДНК </w:t>
      </w:r>
      <w:r>
        <w:rPr>
          <w:spacing w:val="-3"/>
        </w:rPr>
        <w:t>находится </w:t>
      </w:r>
      <w:r>
        <w:rPr/>
        <w:t>в свернутом состоянии, что </w:t>
      </w:r>
      <w:r>
        <w:rPr>
          <w:spacing w:val="-4"/>
        </w:rPr>
        <w:t>необходи­</w:t>
      </w:r>
      <w:r>
        <w:rPr>
          <w:spacing w:val="62"/>
        </w:rPr>
        <w:t> </w:t>
      </w:r>
      <w:r>
        <w:rPr/>
        <w:t>мо для ее размещения внутри клетки (длина хромосомы на </w:t>
      </w:r>
      <w:r>
        <w:rPr>
          <w:spacing w:val="-4"/>
        </w:rPr>
        <w:t>несколько </w:t>
      </w:r>
      <w:r>
        <w:rPr>
          <w:spacing w:val="-3"/>
        </w:rPr>
        <w:t>порядков </w:t>
      </w:r>
      <w:r>
        <w:rPr/>
        <w:t>превышает длину клетки) [</w:t>
      </w:r>
      <w:hyperlink w:history="true" w:anchor="_bookmark145">
        <w:r>
          <w:rPr>
            <w:color w:val="009900"/>
          </w:rPr>
          <w:t>45</w:t>
        </w:r>
      </w:hyperlink>
      <w:r>
        <w:rPr/>
        <w:t>]. При </w:t>
      </w:r>
      <w:r>
        <w:rPr>
          <w:spacing w:val="-3"/>
        </w:rPr>
        <w:t>этом, </w:t>
      </w:r>
      <w:r>
        <w:rPr/>
        <w:t>пространственная конфигурация моле­ </w:t>
      </w:r>
      <w:r>
        <w:rPr>
          <w:spacing w:val="-5"/>
        </w:rPr>
        <w:t>кулы </w:t>
      </w:r>
      <w:r>
        <w:rPr/>
        <w:t>ДНК не случайна, она отражает и </w:t>
      </w:r>
      <w:r>
        <w:rPr>
          <w:spacing w:val="-3"/>
        </w:rPr>
        <w:t>регулирует </w:t>
      </w:r>
      <w:r>
        <w:rPr/>
        <w:t>функциональное состояние генома [</w:t>
      </w:r>
      <w:hyperlink w:history="true" w:anchor="_bookmark146">
        <w:r>
          <w:rPr>
            <w:color w:val="009900"/>
          </w:rPr>
          <w:t>46</w:t>
        </w:r>
      </w:hyperlink>
      <w:r>
        <w:rPr/>
        <w:t>]. Так, для эукариот было показано, что петли хроматина, </w:t>
      </w:r>
      <w:r>
        <w:rPr>
          <w:spacing w:val="-4"/>
        </w:rPr>
        <w:t>которые </w:t>
      </w:r>
      <w:r>
        <w:rPr/>
        <w:t>размещают промоторы и удаленные энхансеры в непосредственной простран­ ственной близости, играют важную роль в регуляции транскрипции [</w:t>
      </w:r>
      <w:hyperlink w:history="true" w:anchor="_bookmark147">
        <w:r>
          <w:rPr>
            <w:color w:val="009900"/>
          </w:rPr>
          <w:t>47</w:t>
        </w:r>
      </w:hyperlink>
      <w:r>
        <w:rPr/>
        <w:t>]. У </w:t>
      </w:r>
      <w:r>
        <w:rPr>
          <w:spacing w:val="-4"/>
        </w:rPr>
        <w:t>прокариот,</w:t>
      </w:r>
      <w:r>
        <w:rPr>
          <w:spacing w:val="62"/>
        </w:rPr>
        <w:t> </w:t>
      </w:r>
      <w:r>
        <w:rPr/>
        <w:t>укладка хромосомы также, </w:t>
      </w:r>
      <w:r>
        <w:rPr>
          <w:spacing w:val="-4"/>
        </w:rPr>
        <w:t>по­видимому,</w:t>
      </w:r>
      <w:r>
        <w:rPr>
          <w:spacing w:val="62"/>
        </w:rPr>
        <w:t> </w:t>
      </w:r>
      <w:r>
        <w:rPr/>
        <w:t>неслучайна и</w:t>
      </w:r>
      <w:r>
        <w:rPr>
          <w:spacing w:val="31"/>
        </w:rPr>
        <w:t> </w:t>
      </w:r>
      <w:r>
        <w:rPr/>
        <w:t>выполняет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line="312" w:lineRule="auto" w:before="151"/>
        <w:ind w:left="157" w:right="343"/>
        <w:jc w:val="both"/>
      </w:pPr>
      <w:r>
        <w:rPr/>
        <w:t>ряд функций [</w:t>
      </w:r>
      <w:hyperlink w:history="true" w:anchor="_bookmark148">
        <w:r>
          <w:rPr>
            <w:color w:val="009900"/>
          </w:rPr>
          <w:t>48</w:t>
        </w:r>
      </w:hyperlink>
      <w:r>
        <w:rPr/>
        <w:t>]. </w:t>
      </w:r>
      <w:r>
        <w:rPr>
          <w:spacing w:val="-4"/>
        </w:rPr>
        <w:t>Подходы, </w:t>
      </w:r>
      <w:r>
        <w:rPr/>
        <w:t>основанные на флуоресцентной микроскопии, поз­ воляют определять субклеточное положение отдельных хромосомных локусов,     а высокопроизводительные </w:t>
      </w:r>
      <w:r>
        <w:rPr>
          <w:spacing w:val="-5"/>
        </w:rPr>
        <w:t>подходы </w:t>
      </w:r>
      <w:r>
        <w:rPr/>
        <w:t>на основе методов 3C и Hi­C позволяют количественно определять частоты взаимодействия между локусами, </w:t>
      </w:r>
      <w:r>
        <w:rPr>
          <w:spacing w:val="-4"/>
        </w:rPr>
        <w:t>которые</w:t>
      </w:r>
      <w:r>
        <w:rPr>
          <w:spacing w:val="62"/>
        </w:rPr>
        <w:t> </w:t>
      </w:r>
      <w:r>
        <w:rPr/>
        <w:t>впоследствии могут использоваться для определения средних трехмерных рассто­ яний между ними. </w:t>
      </w:r>
      <w:r>
        <w:rPr>
          <w:spacing w:val="-3"/>
        </w:rPr>
        <w:t>Автоматизация </w:t>
      </w:r>
      <w:r>
        <w:rPr/>
        <w:t>этих методов в начале 2000­х </w:t>
      </w:r>
      <w:r>
        <w:rPr>
          <w:spacing w:val="-4"/>
        </w:rPr>
        <w:t>годов </w:t>
      </w:r>
      <w:r>
        <w:rPr/>
        <w:t>позволила проводить исследования пространственной укладки хромосом в масштабе всего генома</w:t>
      </w:r>
      <w:r>
        <w:rPr>
          <w:spacing w:val="41"/>
        </w:rPr>
        <w:t> </w:t>
      </w:r>
      <w:r>
        <w:rPr/>
        <w:t>[</w:t>
      </w:r>
      <w:hyperlink w:history="true" w:anchor="_bookmark149">
        <w:r>
          <w:rPr>
            <w:color w:val="009900"/>
          </w:rPr>
          <w:t>49</w:t>
        </w:r>
      </w:hyperlink>
      <w:r>
        <w:rPr/>
        <w:t>].</w:t>
      </w:r>
    </w:p>
    <w:p>
      <w:pPr>
        <w:pStyle w:val="BodyText"/>
        <w:spacing w:line="312" w:lineRule="auto"/>
        <w:ind w:left="157" w:right="343" w:firstLine="717"/>
        <w:jc w:val="both"/>
      </w:pPr>
      <w:r>
        <w:rPr>
          <w:spacing w:val="-5"/>
        </w:rPr>
        <w:t>Укладка </w:t>
      </w:r>
      <w:r>
        <w:rPr/>
        <w:t>хромосом у прокариот имеет иерархический характер: от круп­ номасштабных макродоменов до более мелких структур. Она  контролируется  при помощи нуклеоид­ассоциированных </w:t>
      </w:r>
      <w:r>
        <w:rPr>
          <w:spacing w:val="-4"/>
        </w:rPr>
        <w:t>белков </w:t>
      </w:r>
      <w:r>
        <w:rPr/>
        <w:t>[</w:t>
      </w:r>
      <w:hyperlink w:history="true" w:anchor="_bookmark145">
        <w:r>
          <w:rPr>
            <w:color w:val="009900"/>
          </w:rPr>
          <w:t>45</w:t>
        </w:r>
      </w:hyperlink>
      <w:r>
        <w:rPr/>
        <w:t>], одним из </w:t>
      </w:r>
      <w:r>
        <w:rPr>
          <w:spacing w:val="-4"/>
        </w:rPr>
        <w:t>которых  </w:t>
      </w:r>
      <w:r>
        <w:rPr/>
        <w:t>являет­  ся гистоноподобный белок  H­NS.  Он  прикрепляется  к  ДНК  преимущественно в локусах с повышенным </w:t>
      </w:r>
      <w:r>
        <w:rPr>
          <w:spacing w:val="-16"/>
        </w:rPr>
        <w:t>AT </w:t>
      </w:r>
      <w:r>
        <w:rPr/>
        <w:t>составом и </w:t>
      </w:r>
      <w:r>
        <w:rPr>
          <w:spacing w:val="-3"/>
        </w:rPr>
        <w:t>высокой  </w:t>
      </w:r>
      <w:r>
        <w:rPr/>
        <w:t>частотой ApT динуклеотида,  что характерно для горизонтально перенесенных фрагментов генома [</w:t>
      </w:r>
      <w:hyperlink w:history="true" w:anchor="_bookmark150">
        <w:r>
          <w:rPr>
            <w:color w:val="009900"/>
          </w:rPr>
          <w:t>50</w:t>
        </w:r>
      </w:hyperlink>
      <w:r>
        <w:rPr/>
        <w:t>]. Склон­ ность белка H­NS к образованию цепочек стимулирует образование протяженных нуклеопротеиновых филаментов </w:t>
      </w:r>
      <w:r>
        <w:rPr>
          <w:spacing w:val="-3"/>
        </w:rPr>
        <w:t>вдоль </w:t>
      </w:r>
      <w:r>
        <w:rPr/>
        <w:t>одной либо между </w:t>
      </w:r>
      <w:r>
        <w:rPr>
          <w:spacing w:val="-3"/>
        </w:rPr>
        <w:t>двух </w:t>
      </w:r>
      <w:r>
        <w:rPr/>
        <w:t>спиралей ДНК [</w:t>
      </w:r>
      <w:hyperlink w:history="true" w:anchor="_bookmark151">
        <w:r>
          <w:rPr>
            <w:color w:val="009900"/>
          </w:rPr>
          <w:t>51</w:t>
        </w:r>
      </w:hyperlink>
      <w:r>
        <w:rPr/>
        <w:t>]. Считается, что у </w:t>
      </w:r>
      <w:r>
        <w:rPr>
          <w:i/>
        </w:rPr>
        <w:t>E. coli </w:t>
      </w:r>
      <w:r>
        <w:rPr/>
        <w:t>основными функциями данного белка являются </w:t>
      </w:r>
      <w:r>
        <w:rPr>
          <w:spacing w:val="-6"/>
        </w:rPr>
        <w:t>ком­ </w:t>
      </w:r>
      <w:r>
        <w:rPr/>
        <w:t>пактизация ДНК и снижение уровня экспрессии горизонтально перенесенных генов</w:t>
      </w:r>
      <w:r>
        <w:rPr>
          <w:spacing w:val="13"/>
        </w:rPr>
        <w:t> </w:t>
      </w:r>
      <w:r>
        <w:rPr/>
        <w:t>[</w:t>
      </w:r>
      <w:hyperlink w:history="true" w:anchor="_bookmark145">
        <w:r>
          <w:rPr>
            <w:color w:val="009900"/>
          </w:rPr>
          <w:t>45</w:t>
        </w:r>
      </w:hyperlink>
      <w:r>
        <w:rPr/>
        <w:t>].</w:t>
      </w:r>
      <w:r>
        <w:rPr>
          <w:spacing w:val="13"/>
        </w:rPr>
        <w:t> </w:t>
      </w:r>
      <w:r>
        <w:rPr/>
        <w:t>Множество</w:t>
      </w:r>
      <w:r>
        <w:rPr>
          <w:spacing w:val="14"/>
        </w:rPr>
        <w:t> </w:t>
      </w:r>
      <w:r>
        <w:rPr/>
        <w:t>бактерий</w:t>
      </w:r>
      <w:r>
        <w:rPr>
          <w:spacing w:val="13"/>
        </w:rPr>
        <w:t> </w:t>
      </w:r>
      <w:r>
        <w:rPr/>
        <w:t>имеют</w:t>
      </w:r>
      <w:r>
        <w:rPr>
          <w:spacing w:val="14"/>
        </w:rPr>
        <w:t> </w:t>
      </w:r>
      <w:r>
        <w:rPr/>
        <w:t>гомологи,</w:t>
      </w:r>
      <w:r>
        <w:rPr>
          <w:spacing w:val="13"/>
        </w:rPr>
        <w:t> </w:t>
      </w:r>
      <w:r>
        <w:rPr/>
        <w:t>либо</w:t>
      </w:r>
      <w:r>
        <w:rPr>
          <w:spacing w:val="14"/>
        </w:rPr>
        <w:t> </w:t>
      </w:r>
      <w:r>
        <w:rPr/>
        <w:t>аналоги</w:t>
      </w:r>
      <w:r>
        <w:rPr>
          <w:spacing w:val="13"/>
        </w:rPr>
        <w:t> </w:t>
      </w:r>
      <w:r>
        <w:rPr/>
        <w:t>белка</w:t>
      </w:r>
      <w:r>
        <w:rPr>
          <w:spacing w:val="14"/>
        </w:rPr>
        <w:t> </w:t>
      </w:r>
      <w:r>
        <w:rPr/>
        <w:t>H­NS.</w:t>
      </w:r>
    </w:p>
    <w:p>
      <w:pPr>
        <w:pStyle w:val="BodyText"/>
        <w:spacing w:line="312" w:lineRule="auto"/>
        <w:ind w:left="157" w:right="343" w:firstLine="717"/>
        <w:jc w:val="both"/>
      </w:pPr>
      <w:r>
        <w:rPr/>
        <w:t>Другим важным способом поддержания пространственной укладки ДНК являются </w:t>
      </w:r>
      <w:r>
        <w:rPr>
          <w:spacing w:val="-4"/>
        </w:rPr>
        <w:t>комплексы </w:t>
      </w:r>
      <w:r>
        <w:rPr/>
        <w:t>структурного поддержания хромосом (structural maintenance of chromosomes, SMC). Эти </w:t>
      </w:r>
      <w:r>
        <w:rPr>
          <w:spacing w:val="-4"/>
        </w:rPr>
        <w:t>комплексы  </w:t>
      </w:r>
      <w:r>
        <w:rPr/>
        <w:t>способствуют образованию петель ДНК   и поддерживают их устойчивость, формируя кольцеобразную структуру вокруг петель [</w:t>
      </w:r>
      <w:hyperlink w:history="true" w:anchor="_bookmark152">
        <w:r>
          <w:rPr>
            <w:color w:val="009900"/>
          </w:rPr>
          <w:t>52</w:t>
        </w:r>
      </w:hyperlink>
      <w:r>
        <w:rPr/>
        <w:t>]. </w:t>
      </w:r>
      <w:r>
        <w:rPr>
          <w:spacing w:val="-4"/>
        </w:rPr>
        <w:t>Комплексы </w:t>
      </w:r>
      <w:r>
        <w:rPr/>
        <w:t>SMC также участвуют в сегрегации вновь реплицирован­ ных сестринских хромосом [</w:t>
      </w:r>
      <w:hyperlink w:history="true" w:anchor="_bookmark145">
        <w:r>
          <w:rPr>
            <w:color w:val="009900"/>
          </w:rPr>
          <w:t>45</w:t>
        </w:r>
      </w:hyperlink>
      <w:r>
        <w:rPr/>
        <w:t>]. Мутанты </w:t>
      </w:r>
      <w:r>
        <w:rPr>
          <w:i/>
        </w:rPr>
        <w:t>E. coli </w:t>
      </w:r>
      <w:r>
        <w:rPr/>
        <w:t>по гену mukB (один из основных </w:t>
      </w:r>
      <w:r>
        <w:rPr>
          <w:spacing w:val="-4"/>
        </w:rPr>
        <w:t>белков </w:t>
      </w:r>
      <w:r>
        <w:rPr/>
        <w:t>SMC </w:t>
      </w:r>
      <w:r>
        <w:rPr>
          <w:spacing w:val="-3"/>
        </w:rPr>
        <w:t>комплекса </w:t>
      </w:r>
      <w:r>
        <w:rPr/>
        <w:t>у данного организма) имеют нарушенное разделение ДНК по дочерним клеткам и часто производят клетки, лишенные хромосомы [</w:t>
      </w:r>
      <w:hyperlink w:history="true" w:anchor="_bookmark153">
        <w:r>
          <w:rPr>
            <w:color w:val="009900"/>
          </w:rPr>
          <w:t>53</w:t>
        </w:r>
      </w:hyperlink>
      <w:r>
        <w:rPr/>
        <w:t>]. </w:t>
      </w:r>
      <w:r>
        <w:rPr>
          <w:spacing w:val="-4"/>
        </w:rPr>
        <w:t>Ряд</w:t>
      </w:r>
      <w:r>
        <w:rPr>
          <w:spacing w:val="62"/>
        </w:rPr>
        <w:t> </w:t>
      </w:r>
      <w:r>
        <w:rPr/>
        <w:t>других </w:t>
      </w:r>
      <w:r>
        <w:rPr>
          <w:spacing w:val="-4"/>
        </w:rPr>
        <w:t>белков </w:t>
      </w:r>
      <w:r>
        <w:rPr>
          <w:spacing w:val="-5"/>
        </w:rPr>
        <w:t>(IHF, </w:t>
      </w:r>
      <w:r>
        <w:rPr/>
        <w:t>HU, Fis) участвуют в формировании пространственной уклад­ ки за счет изгибания ДНК и поддержания её отрицательной суперскрученности [</w:t>
      </w:r>
      <w:hyperlink w:history="true" w:anchor="_bookmark145">
        <w:r>
          <w:rPr>
            <w:color w:val="009900"/>
          </w:rPr>
          <w:t>45</w:t>
        </w:r>
      </w:hyperlink>
      <w:r>
        <w:rPr/>
        <w:t>].</w:t>
      </w:r>
    </w:p>
    <w:p>
      <w:pPr>
        <w:pStyle w:val="BodyText"/>
        <w:spacing w:line="312" w:lineRule="auto"/>
        <w:ind w:left="157" w:right="343" w:firstLine="717"/>
        <w:jc w:val="both"/>
      </w:pPr>
      <w:r>
        <w:rPr/>
        <w:t>В масштабе от десятков до сотен тысяч оснований, бактериальная хро­ мосома разделена на домены взаимодействия хромосом (chromosome interaction domains, CID), которые аналогичны топологически ассоциированным доменам (topologically associating domains, TAD) у эукариот. ДНК расположена значитель­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line="312" w:lineRule="auto" w:before="151"/>
        <w:ind w:left="157" w:right="556"/>
      </w:pPr>
      <w:r>
        <w:rPr/>
        <w:t>но </w:t>
      </w:r>
      <w:r>
        <w:rPr>
          <w:spacing w:val="-3"/>
        </w:rPr>
        <w:t>ближе </w:t>
      </w:r>
      <w:r>
        <w:rPr/>
        <w:t>и чаще </w:t>
      </w:r>
      <w:r>
        <w:rPr>
          <w:spacing w:val="-3"/>
        </w:rPr>
        <w:t>контактирует </w:t>
      </w:r>
      <w:r>
        <w:rPr/>
        <w:t>внутри доменов, чем между ними (рисунок </w:t>
      </w:r>
      <w:hyperlink w:history="true" w:anchor="_bookmark11">
        <w:r>
          <w:rPr>
            <w:color w:val="E50000"/>
          </w:rPr>
          <w:t>1.4</w:t>
        </w:r>
      </w:hyperlink>
      <w:r>
        <w:rPr/>
        <w:t>) [</w:t>
      </w:r>
      <w:hyperlink w:history="true" w:anchor="_bookmark145">
        <w:r>
          <w:rPr>
            <w:color w:val="009900"/>
          </w:rPr>
          <w:t>45</w:t>
        </w:r>
      </w:hyperlink>
      <w:r>
        <w:rPr/>
        <w:t>].</w:t>
      </w:r>
    </w:p>
    <w:p>
      <w:pPr>
        <w:pStyle w:val="BodyText"/>
        <w:spacing w:before="2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1215021</wp:posOffset>
            </wp:positionH>
            <wp:positionV relativeFrom="paragraph">
              <wp:posOffset>113702</wp:posOffset>
            </wp:positionV>
            <wp:extent cx="5707380" cy="3793807"/>
            <wp:effectExtent l="0" t="0" r="0" b="0"/>
            <wp:wrapTopAndBottom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380" cy="3793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2" w:lineRule="auto" w:before="213"/>
        <w:ind w:left="157" w:right="343" w:hanging="2"/>
        <w:jc w:val="center"/>
      </w:pPr>
      <w:bookmarkStart w:name="_bookmark11" w:id="26"/>
      <w:bookmarkEnd w:id="26"/>
      <w:r>
        <w:rPr/>
      </w:r>
      <w:r>
        <w:rPr/>
        <w:t>Рисунок 1.4 </w:t>
      </w:r>
      <w:r>
        <w:rPr>
          <w:b/>
        </w:rPr>
        <w:t>– </w:t>
      </w:r>
      <w:r>
        <w:rPr>
          <w:spacing w:val="-5"/>
        </w:rPr>
        <w:t>Уровни  </w:t>
      </w:r>
      <w:r>
        <w:rPr/>
        <w:t>организации пространственной укладки ДНК у прокари­  </w:t>
      </w:r>
      <w:r>
        <w:rPr>
          <w:spacing w:val="-9"/>
        </w:rPr>
        <w:t>от. </w:t>
      </w:r>
      <w:r>
        <w:rPr/>
        <w:t>Пространственная укладка хромосомы многих бактерий имеет форму спирали (Aa), что выражается в наличии </w:t>
      </w:r>
      <w:r>
        <w:rPr>
          <w:spacing w:val="-3"/>
        </w:rPr>
        <w:t>двух </w:t>
      </w:r>
      <w:r>
        <w:rPr/>
        <w:t>диагоналей на карте хромосомных </w:t>
      </w:r>
      <w:r>
        <w:rPr>
          <w:spacing w:val="-3"/>
        </w:rPr>
        <w:t>контактов </w:t>
      </w:r>
      <w:r>
        <w:rPr/>
        <w:t>(Ad). В масштабе от десятков до сотен тысяч оснований хромосома подраз­ деляется на домены взаимодействия хромосом (Ab).  Эти  структуры  </w:t>
      </w:r>
      <w:r>
        <w:rPr>
          <w:spacing w:val="-3"/>
        </w:rPr>
        <w:t>выглядят  </w:t>
      </w:r>
      <w:r>
        <w:rPr/>
        <w:t>как квадраты </w:t>
      </w:r>
      <w:r>
        <w:rPr>
          <w:spacing w:val="-3"/>
        </w:rPr>
        <w:t>вдоль главной </w:t>
      </w:r>
      <w:r>
        <w:rPr/>
        <w:t>диагонали карты хромосомных </w:t>
      </w:r>
      <w:r>
        <w:rPr>
          <w:spacing w:val="-3"/>
        </w:rPr>
        <w:t>контактов </w:t>
      </w:r>
      <w:r>
        <w:rPr/>
        <w:t>(Ad) или как треугольники при </w:t>
      </w:r>
      <w:r>
        <w:rPr>
          <w:spacing w:val="-3"/>
        </w:rPr>
        <w:t>наблюдении </w:t>
      </w:r>
      <w:r>
        <w:rPr/>
        <w:t>одной половины симметричной карты(Ae). Домены взаимодействия часто являются вложенными: более крупные домены (прерывистая желтая линия) организованы в более мелкие </w:t>
      </w:r>
      <w:r>
        <w:rPr>
          <w:spacing w:val="-3"/>
        </w:rPr>
        <w:t>субдомены </w:t>
      </w:r>
      <w:r>
        <w:rPr/>
        <w:t>(сплошная желтая линия) (Ae). </w:t>
      </w:r>
      <w:r>
        <w:rPr>
          <w:spacing w:val="-3"/>
        </w:rPr>
        <w:t>Границы </w:t>
      </w:r>
      <w:r>
        <w:rPr/>
        <w:t>между доменами обычно образованы </w:t>
      </w:r>
      <w:r>
        <w:rPr>
          <w:spacing w:val="-3"/>
        </w:rPr>
        <w:t>высокоэкс­ </w:t>
      </w:r>
      <w:r>
        <w:rPr/>
        <w:t>прессируемыми генами длиной более 2 </w:t>
      </w:r>
      <w:r>
        <w:rPr>
          <w:spacing w:val="-4"/>
        </w:rPr>
        <w:t>т.п.н.,</w:t>
      </w:r>
      <w:r>
        <w:rPr>
          <w:spacing w:val="62"/>
        </w:rPr>
        <w:t> </w:t>
      </w:r>
      <w:r>
        <w:rPr>
          <w:spacing w:val="-4"/>
        </w:rPr>
        <w:t>которые</w:t>
      </w:r>
      <w:r>
        <w:rPr>
          <w:spacing w:val="62"/>
        </w:rPr>
        <w:t> </w:t>
      </w:r>
      <w:r>
        <w:rPr/>
        <w:t>физически разделяют фланкирующий хроматин (часть Ab). Изображение адаптировано из</w:t>
      </w:r>
      <w:r>
        <w:rPr>
          <w:spacing w:val="58"/>
        </w:rPr>
        <w:t> </w:t>
      </w:r>
      <w:r>
        <w:rPr/>
        <w:t>[</w:t>
      </w:r>
      <w:hyperlink w:history="true" w:anchor="_bookmark145">
        <w:r>
          <w:rPr>
            <w:color w:val="009900"/>
          </w:rPr>
          <w:t>45</w:t>
        </w:r>
      </w:hyperlink>
      <w:r>
        <w:rPr/>
        <w:t>].</w:t>
      </w:r>
    </w:p>
    <w:p>
      <w:pPr>
        <w:pStyle w:val="BodyText"/>
        <w:spacing w:before="1"/>
        <w:rPr>
          <w:sz w:val="30"/>
        </w:rPr>
      </w:pPr>
    </w:p>
    <w:p>
      <w:pPr>
        <w:pStyle w:val="BodyText"/>
        <w:spacing w:line="312" w:lineRule="auto"/>
        <w:ind w:left="157" w:right="343" w:firstLine="717"/>
        <w:jc w:val="both"/>
      </w:pPr>
      <w:r>
        <w:rPr/>
        <w:t>Количество доменов может зависеть от состояния клетки, так у </w:t>
      </w:r>
      <w:r>
        <w:rPr>
          <w:i/>
        </w:rPr>
        <w:t>Caulobacter </w:t>
      </w:r>
      <w:r>
        <w:rPr>
          <w:i/>
        </w:rPr>
        <w:t>crescentus </w:t>
      </w:r>
      <w:r>
        <w:rPr/>
        <w:t>хромосома организована в 23 домена взаимодействия во время экс­ поненциального роста в богатой среде и в 29 доменов в условиях голодания; изменение количества доменов вероятно связано с изменением уровня транскрип­ ции генов [</w:t>
      </w:r>
      <w:hyperlink w:history="true" w:anchor="_bookmark145">
        <w:r>
          <w:rPr>
            <w:color w:val="009900"/>
          </w:rPr>
          <w:t>45</w:t>
        </w:r>
      </w:hyperlink>
      <w:r>
        <w:rPr/>
        <w:t>]. В хромосоме </w:t>
      </w:r>
      <w:r>
        <w:rPr>
          <w:i/>
        </w:rPr>
        <w:t>E. coli </w:t>
      </w:r>
      <w:r>
        <w:rPr/>
        <w:t>можно выделить 31 домен взаимодействия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line="312" w:lineRule="auto" w:before="146"/>
        <w:ind w:left="157" w:right="343"/>
        <w:jc w:val="both"/>
      </w:pPr>
      <w:r>
        <w:rPr/>
        <w:t>размером от 40 до 300 тысяч п.н. Двадцать две границы домена соответствуют положениям </w:t>
      </w:r>
      <w:r>
        <w:rPr>
          <w:spacing w:val="-4"/>
        </w:rPr>
        <w:t>высоко </w:t>
      </w:r>
      <w:r>
        <w:rPr/>
        <w:t>экспрессируемых генов, а девять границ совпадают с поло­ жениями генов, </w:t>
      </w:r>
      <w:r>
        <w:rPr>
          <w:spacing w:val="-3"/>
        </w:rPr>
        <w:t>кодирующих </w:t>
      </w:r>
      <w:r>
        <w:rPr/>
        <w:t>белки с сигнальной последовательностью экспорта [</w:t>
      </w:r>
      <w:hyperlink w:history="true" w:anchor="_bookmark154">
        <w:r>
          <w:rPr>
            <w:color w:val="009900"/>
          </w:rPr>
          <w:t>54</w:t>
        </w:r>
      </w:hyperlink>
      <w:r>
        <w:rPr/>
        <w:t>]. Выделенное положение генов, </w:t>
      </w:r>
      <w:r>
        <w:rPr>
          <w:spacing w:val="-3"/>
        </w:rPr>
        <w:t>кодирующих </w:t>
      </w:r>
      <w:r>
        <w:rPr/>
        <w:t>экспортируемые из клетки бел­ ки, </w:t>
      </w:r>
      <w:r>
        <w:rPr>
          <w:spacing w:val="-3"/>
        </w:rPr>
        <w:t>может </w:t>
      </w:r>
      <w:r>
        <w:rPr/>
        <w:t>объясняться необходимостью сопряжения процессов транскрипции, трансляции и транслокации [</w:t>
      </w:r>
      <w:hyperlink w:history="true" w:anchor="_bookmark155">
        <w:r>
          <w:rPr>
            <w:color w:val="009900"/>
          </w:rPr>
          <w:t>55</w:t>
        </w:r>
      </w:hyperlink>
      <w:r>
        <w:rPr/>
        <w:t>]. Бактериальные домены  взаимодействия  име­ ют вложенный (иерархический) характер, каждый домен состоит из меньших </w:t>
      </w:r>
      <w:r>
        <w:rPr>
          <w:spacing w:val="-3"/>
        </w:rPr>
        <w:t>субдоменов </w:t>
      </w:r>
      <w:r>
        <w:rPr/>
        <w:t>(рисунок </w:t>
      </w:r>
      <w:hyperlink w:history="true" w:anchor="_bookmark12">
        <w:r>
          <w:rPr>
            <w:color w:val="E50000"/>
          </w:rPr>
          <w:t>1.5 </w:t>
        </w:r>
      </w:hyperlink>
      <w:r>
        <w:rPr/>
        <w:t>Ae), самые мелкие единицы этой организации могут со­ ответствовать отдельным оперонам</w:t>
      </w:r>
      <w:r>
        <w:rPr>
          <w:spacing w:val="7"/>
        </w:rPr>
        <w:t> </w:t>
      </w:r>
      <w:r>
        <w:rPr/>
        <w:t>[</w:t>
      </w:r>
      <w:hyperlink w:history="true" w:anchor="_bookmark145">
        <w:r>
          <w:rPr>
            <w:color w:val="009900"/>
          </w:rPr>
          <w:t>45</w:t>
        </w:r>
      </w:hyperlink>
      <w:r>
        <w:rPr/>
        <w:t>].</w:t>
      </w:r>
    </w:p>
    <w:p>
      <w:pPr>
        <w:pStyle w:val="BodyText"/>
        <w:spacing w:before="5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1215021</wp:posOffset>
            </wp:positionH>
            <wp:positionV relativeFrom="paragraph">
              <wp:posOffset>115675</wp:posOffset>
            </wp:positionV>
            <wp:extent cx="5381434" cy="4256722"/>
            <wp:effectExtent l="0" t="0" r="0" b="0"/>
            <wp:wrapTopAndBottom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1434" cy="4256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2" w:lineRule="auto" w:before="211"/>
        <w:ind w:left="157" w:right="343" w:hanging="3"/>
        <w:jc w:val="center"/>
      </w:pPr>
      <w:bookmarkStart w:name="_bookmark12" w:id="27"/>
      <w:bookmarkEnd w:id="27"/>
      <w:r>
        <w:rPr/>
      </w:r>
      <w:r>
        <w:rPr/>
        <w:t>Рисунок 1.5 </w:t>
      </w:r>
      <w:r>
        <w:rPr>
          <w:b/>
        </w:rPr>
        <w:t>– </w:t>
      </w:r>
      <w:r>
        <w:rPr/>
        <w:t>Пространственная укладка хромосомы </w:t>
      </w:r>
      <w:r>
        <w:rPr>
          <w:i/>
        </w:rPr>
        <w:t>E. coli</w:t>
      </w:r>
      <w:r>
        <w:rPr/>
        <w:t>. А) Схематическое изображение пространственной укладки хромосомы </w:t>
      </w:r>
      <w:r>
        <w:rPr>
          <w:i/>
        </w:rPr>
        <w:t>E. coli</w:t>
      </w:r>
      <w:r>
        <w:rPr/>
        <w:t>, в которой выделяют следующие макродомены: левый (Left), правый (Right), макродомен около сайта начала репликации (Ori) и места окончания репликации (Ter). Б) карта межхро­ мосомных контактов в экспоненциальной фазе роста. В) карта межхромосомных контактов в стационарной фазе роста. Изображение адаптировано из [</w:t>
      </w:r>
      <w:hyperlink w:history="true" w:anchor="_bookmark145">
        <w:r>
          <w:rPr>
            <w:color w:val="009900"/>
          </w:rPr>
          <w:t>45</w:t>
        </w:r>
      </w:hyperlink>
      <w:r>
        <w:rPr/>
        <w:t>].</w:t>
      </w:r>
    </w:p>
    <w:p>
      <w:pPr>
        <w:pStyle w:val="BodyText"/>
        <w:spacing w:before="8"/>
        <w:rPr>
          <w:sz w:val="29"/>
        </w:rPr>
      </w:pPr>
    </w:p>
    <w:p>
      <w:pPr>
        <w:pStyle w:val="BodyText"/>
        <w:spacing w:line="312" w:lineRule="auto" w:before="1"/>
        <w:ind w:left="157" w:right="556" w:firstLine="717"/>
      </w:pPr>
      <w:r>
        <w:rPr/>
        <w:t>Наиболее крупным уровнем пространственной организации прокариоти­ ческой хромосомы являются макродомены. У </w:t>
      </w:r>
      <w:r>
        <w:rPr>
          <w:i/>
        </w:rPr>
        <w:t>E. coli </w:t>
      </w:r>
      <w:r>
        <w:rPr/>
        <w:t>хромосома разделена на</w:t>
      </w:r>
    </w:p>
    <w:p>
      <w:pPr>
        <w:spacing w:after="0" w:line="312" w:lineRule="auto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line="312" w:lineRule="auto" w:before="151"/>
        <w:ind w:left="157" w:right="342"/>
        <w:jc w:val="both"/>
      </w:pPr>
      <w:r>
        <w:rPr/>
        <w:t>четыре макродомена и две неструктурированные области (рисунок </w:t>
      </w:r>
      <w:hyperlink w:history="true" w:anchor="_bookmark12">
        <w:r>
          <w:rPr>
            <w:color w:val="E50000"/>
          </w:rPr>
          <w:t>1.5 </w:t>
        </w:r>
      </w:hyperlink>
      <w:r>
        <w:rPr/>
        <w:t>). Все мак­ родомены обладают пониженной подвижность внутри клетки по сравнению с неструктурированными хромосомными участками. Таким образом, макродоме­ ны имеют тенденцию взаимодействовать с неструктурированными областями, но не с другими макродоменами [</w:t>
      </w:r>
      <w:hyperlink w:history="true" w:anchor="_bookmark156">
        <w:r>
          <w:rPr>
            <w:color w:val="009900"/>
          </w:rPr>
          <w:t>56</w:t>
        </w:r>
      </w:hyperlink>
      <w:r>
        <w:rPr/>
        <w:t>]. У </w:t>
      </w:r>
      <w:r>
        <w:rPr>
          <w:i/>
        </w:rPr>
        <w:t>E. coli </w:t>
      </w:r>
      <w:r>
        <w:rPr/>
        <w:t>выделяют макродомен </w:t>
      </w:r>
      <w:r>
        <w:rPr>
          <w:spacing w:val="-4"/>
        </w:rPr>
        <w:t>около </w:t>
      </w:r>
      <w:r>
        <w:rPr/>
        <w:t>сайта начала репликации (Ori домен). Ограниченная подвижность Ori домена требу­    ет активности  белка MaoP (белок макродомена Ori)  и мотива из 17 нуклеотидов  в вышележащей межгенной области, названной maoS (последовательность мак­ родомена Ori) [</w:t>
      </w:r>
      <w:hyperlink w:history="true" w:anchor="_bookmark157">
        <w:r>
          <w:rPr>
            <w:color w:val="009900"/>
          </w:rPr>
          <w:t>57</w:t>
        </w:r>
      </w:hyperlink>
      <w:r>
        <w:rPr/>
        <w:t>]. Механизм, </w:t>
      </w:r>
      <w:r>
        <w:rPr>
          <w:spacing w:val="-3"/>
        </w:rPr>
        <w:t>благодаря </w:t>
      </w:r>
      <w:r>
        <w:rPr>
          <w:spacing w:val="-4"/>
        </w:rPr>
        <w:t>которому </w:t>
      </w:r>
      <w:r>
        <w:rPr/>
        <w:t>белок MaoP ограничивает подвижность ДНК остается не известен [</w:t>
      </w:r>
      <w:hyperlink w:history="true" w:anchor="_bookmark145">
        <w:r>
          <w:rPr>
            <w:color w:val="009900"/>
          </w:rPr>
          <w:t>45</w:t>
        </w:r>
      </w:hyperlink>
      <w:r>
        <w:rPr/>
        <w:t>]. Макродомен </w:t>
      </w:r>
      <w:r>
        <w:rPr>
          <w:spacing w:val="-7"/>
        </w:rPr>
        <w:t>Ter </w:t>
      </w:r>
      <w:r>
        <w:rPr/>
        <w:t>содержит место окончания репликации, для </w:t>
      </w:r>
      <w:r>
        <w:rPr>
          <w:spacing w:val="-3"/>
        </w:rPr>
        <w:t>него </w:t>
      </w:r>
      <w:r>
        <w:rPr/>
        <w:t>описан белок MatP (macrodomain </w:t>
      </w:r>
      <w:r>
        <w:rPr>
          <w:spacing w:val="-7"/>
        </w:rPr>
        <w:t>Ter </w:t>
      </w:r>
      <w:r>
        <w:rPr/>
        <w:t>protein), </w:t>
      </w:r>
      <w:r>
        <w:rPr>
          <w:spacing w:val="-4"/>
        </w:rPr>
        <w:t>необходимый </w:t>
      </w:r>
      <w:r>
        <w:rPr/>
        <w:t>для существования макродомена (при деактивации данного белка ДНК становится неструктурированной). Белок MatP распознает мотив из 12 нук­ леотидов, встречающийся преимущественно в </w:t>
      </w:r>
      <w:r>
        <w:rPr>
          <w:spacing w:val="-7"/>
        </w:rPr>
        <w:t>Ter</w:t>
      </w:r>
      <w:r>
        <w:rPr>
          <w:spacing w:val="27"/>
        </w:rPr>
        <w:t> </w:t>
      </w:r>
      <w:r>
        <w:rPr/>
        <w:t>регионе.</w:t>
      </w:r>
    </w:p>
    <w:p>
      <w:pPr>
        <w:pStyle w:val="BodyText"/>
        <w:spacing w:line="312" w:lineRule="auto"/>
        <w:ind w:left="157" w:right="343" w:firstLine="717"/>
        <w:jc w:val="both"/>
      </w:pPr>
      <w:r>
        <w:rPr/>
        <w:t>Макродоменная организация хромосомы более выражена во время экс­ поненциальной фазы роста бактерий. Переход к стационарной фазе связан со снижением уровня доменной организации ДНК, что наблюдается как ”размытие” квадратов, соответствующих доменам, на карте межхромосомных контактов, по­ лучаемой в экспериментах на основе метода HI­C [</w:t>
      </w:r>
      <w:hyperlink w:history="true" w:anchor="_bookmark154">
        <w:r>
          <w:rPr>
            <w:color w:val="009900"/>
          </w:rPr>
          <w:t>54</w:t>
        </w:r>
      </w:hyperlink>
      <w:r>
        <w:rPr/>
        <w:t>].</w:t>
      </w:r>
    </w:p>
    <w:p>
      <w:pPr>
        <w:pStyle w:val="BodyText"/>
        <w:rPr>
          <w:sz w:val="32"/>
        </w:rPr>
      </w:pPr>
    </w:p>
    <w:p>
      <w:pPr>
        <w:pStyle w:val="BodyText"/>
        <w:spacing w:before="6"/>
        <w:rPr>
          <w:sz w:val="39"/>
        </w:rPr>
      </w:pPr>
    </w:p>
    <w:p>
      <w:pPr>
        <w:pStyle w:val="Heading1"/>
        <w:numPr>
          <w:ilvl w:val="1"/>
          <w:numId w:val="5"/>
        </w:numPr>
        <w:tabs>
          <w:tab w:pos="3450" w:val="left" w:leader="none"/>
          <w:tab w:pos="3451" w:val="left" w:leader="none"/>
        </w:tabs>
        <w:spacing w:line="240" w:lineRule="auto" w:before="0" w:after="0"/>
        <w:ind w:left="3450" w:right="0" w:hanging="629"/>
        <w:jc w:val="left"/>
      </w:pPr>
      <w:bookmarkStart w:name="Горизонтальный перенос генов" w:id="28"/>
      <w:bookmarkEnd w:id="28"/>
      <w:r>
        <w:rPr>
          <w:b w:val="0"/>
        </w:rPr>
      </w:r>
      <w:bookmarkStart w:name="_bookmark13" w:id="29"/>
      <w:bookmarkEnd w:id="29"/>
      <w:r>
        <w:rPr>
          <w:b w:val="0"/>
        </w:rPr>
      </w:r>
      <w:bookmarkStart w:name="_bookmark13" w:id="30"/>
      <w:bookmarkEnd w:id="30"/>
      <w:r>
        <w:rPr/>
        <w:t>Г</w:t>
      </w:r>
      <w:r>
        <w:rPr/>
        <w:t>оризонтальный перенос</w:t>
      </w:r>
      <w:r>
        <w:rPr>
          <w:spacing w:val="-4"/>
        </w:rPr>
        <w:t> </w:t>
      </w:r>
      <w:r>
        <w:rPr>
          <w:spacing w:val="-3"/>
        </w:rPr>
        <w:t>генов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line="312" w:lineRule="auto" w:before="267"/>
        <w:ind w:left="157" w:right="342" w:firstLine="717"/>
        <w:jc w:val="both"/>
      </w:pPr>
      <w:r>
        <w:rPr/>
        <w:t>Бактерии и археи размножаются в основном за счет бинарного деления, </w:t>
      </w:r>
      <w:r>
        <w:rPr>
          <w:spacing w:val="-4"/>
        </w:rPr>
        <w:t>которому</w:t>
      </w:r>
      <w:r>
        <w:rPr>
          <w:spacing w:val="62"/>
        </w:rPr>
        <w:t> </w:t>
      </w:r>
      <w:r>
        <w:rPr/>
        <w:t>предшествует дупликация генома в родительской клетке. Дочерние клетки получают геном от родительской клетки, что называется вертикальным наследованием. Существует процесс горизонтального переноса генов (ГПГ), при </w:t>
      </w:r>
      <w:r>
        <w:rPr>
          <w:spacing w:val="-5"/>
        </w:rPr>
        <w:t>котором </w:t>
      </w:r>
      <w:r>
        <w:rPr/>
        <w:t>клетки приобретают чужеродный генетический материал. На основе ана­ лиза геномов было установлено, что горизонтальный перенос часто встречается у прокариот и вероятно сыграл важную роль в их эволюции. Данный процесс позво­ ляет микробам приобретать новые метаболические возможности, занимать новые экологические ниши, приобретать резистентность к воздействию антибиотиков, фагов, атак со стороны эукариот [</w:t>
      </w:r>
      <w:hyperlink w:history="true" w:anchor="_bookmark135">
        <w:r>
          <w:rPr>
            <w:color w:val="009900"/>
          </w:rPr>
          <w:t>35</w:t>
        </w:r>
      </w:hyperlink>
      <w:r>
        <w:rPr/>
        <w:t>; </w:t>
      </w:r>
      <w:hyperlink w:history="true" w:anchor="_bookmark158">
        <w:r>
          <w:rPr>
            <w:color w:val="009900"/>
          </w:rPr>
          <w:t>58</w:t>
        </w:r>
      </w:hyperlink>
      <w:r>
        <w:rPr/>
        <w:t>; </w:t>
      </w:r>
      <w:hyperlink w:history="true" w:anchor="_bookmark159">
        <w:r>
          <w:rPr>
            <w:color w:val="009900"/>
          </w:rPr>
          <w:t>59</w:t>
        </w:r>
      </w:hyperlink>
      <w:r>
        <w:rPr/>
        <w:t>]. Горизонтальный перенос генов внес наибольший вклад в расширение генных семейств (появления различных вариан­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line="312" w:lineRule="auto" w:before="151"/>
        <w:ind w:left="157" w:right="343"/>
        <w:jc w:val="both"/>
      </w:pPr>
      <w:r>
        <w:rPr/>
        <w:t>тов гомологичных </w:t>
      </w:r>
      <w:r>
        <w:rPr>
          <w:spacing w:val="-3"/>
        </w:rPr>
        <w:t>белков) </w:t>
      </w:r>
      <w:r>
        <w:rPr/>
        <w:t>[</w:t>
      </w:r>
      <w:hyperlink w:history="true" w:anchor="_bookmark160">
        <w:r>
          <w:rPr>
            <w:color w:val="009900"/>
          </w:rPr>
          <w:t>60</w:t>
        </w:r>
      </w:hyperlink>
      <w:r>
        <w:rPr/>
        <w:t>]. В настоящее время интерес к </w:t>
      </w:r>
      <w:r>
        <w:rPr>
          <w:spacing w:val="-3"/>
        </w:rPr>
        <w:t>этому </w:t>
      </w:r>
      <w:r>
        <w:rPr/>
        <w:t>процессу во </w:t>
      </w:r>
      <w:r>
        <w:rPr>
          <w:spacing w:val="-3"/>
        </w:rPr>
        <w:t>многом продиктован </w:t>
      </w:r>
      <w:r>
        <w:rPr/>
        <w:t>ростом числа резистентных к антибиотикам бактерий, в </w:t>
      </w:r>
      <w:r>
        <w:rPr>
          <w:spacing w:val="-4"/>
        </w:rPr>
        <w:t>том </w:t>
      </w:r>
      <w:r>
        <w:rPr/>
        <w:t>числе, бактерий устойчивых </w:t>
      </w:r>
      <w:r>
        <w:rPr>
          <w:spacing w:val="-8"/>
        </w:rPr>
        <w:t>ко </w:t>
      </w:r>
      <w:r>
        <w:rPr/>
        <w:t>всем известным антибиотикам</w:t>
      </w:r>
      <w:r>
        <w:rPr>
          <w:spacing w:val="51"/>
        </w:rPr>
        <w:t> </w:t>
      </w:r>
      <w:r>
        <w:rPr/>
        <w:t>[</w:t>
      </w:r>
      <w:hyperlink w:history="true" w:anchor="_bookmark161">
        <w:r>
          <w:rPr>
            <w:color w:val="009900"/>
          </w:rPr>
          <w:t>61</w:t>
        </w:r>
      </w:hyperlink>
      <w:r>
        <w:rPr/>
        <w:t>].</w:t>
      </w:r>
    </w:p>
    <w:p>
      <w:pPr>
        <w:pStyle w:val="BodyText"/>
        <w:spacing w:line="312" w:lineRule="auto"/>
        <w:ind w:left="157" w:right="343" w:firstLine="717"/>
        <w:jc w:val="both"/>
      </w:pPr>
      <w:r>
        <w:rPr/>
        <w:t>Горизонтальный перенос генов происходит наиболее часто между близко­ родственными организмами, что объясняется наличием барьеров для переноса между филогенетически­далекими организмами и зачастую низкой функцио­ нальностью генов, приобретенных от несхожих организмов [</w:t>
      </w:r>
      <w:hyperlink w:history="true" w:anchor="_bookmark162">
        <w:r>
          <w:rPr>
            <w:color w:val="009900"/>
          </w:rPr>
          <w:t>62</w:t>
        </w:r>
      </w:hyperlink>
      <w:r>
        <w:rPr/>
        <w:t>]. Тем не менее, описаны случаи переноса крупных фрагментов генома между дальнородствен­ ными организмами [</w:t>
      </w:r>
      <w:hyperlink w:history="true" w:anchor="_bookmark163">
        <w:r>
          <w:rPr>
            <w:color w:val="009900"/>
          </w:rPr>
          <w:t>63</w:t>
        </w:r>
      </w:hyperlink>
      <w:r>
        <w:rPr/>
        <w:t>]. Например, у архей часто находят гены, горизонтально перенесенные от бактерий [</w:t>
      </w:r>
      <w:hyperlink w:history="true" w:anchor="_bookmark164">
        <w:r>
          <w:rPr>
            <w:color w:val="009900"/>
          </w:rPr>
          <w:t>64</w:t>
        </w:r>
      </w:hyperlink>
      <w:r>
        <w:rPr/>
        <w:t>]. В недавней работе, был сделан вывод о про­ исхождении гетеротрофных аэробных архей haloarcheae от архей, являющихся аутотрофными анаэробами, в результате переноса большого фрагмента бакте­ риальной ДНК, содержащей около 1000 генов [</w:t>
      </w:r>
      <w:hyperlink w:history="true" w:anchor="_bookmark164">
        <w:r>
          <w:rPr>
            <w:color w:val="009900"/>
          </w:rPr>
          <w:t>64</w:t>
        </w:r>
      </w:hyperlink>
      <w:r>
        <w:rPr/>
        <w:t>]. Описаны отдельные случаи переноса генов между про­ и эукариотами [</w:t>
      </w:r>
      <w:hyperlink w:history="true" w:anchor="_bookmark165">
        <w:r>
          <w:rPr>
            <w:color w:val="009900"/>
          </w:rPr>
          <w:t>65</w:t>
        </w:r>
      </w:hyperlink>
      <w:r>
        <w:rPr/>
        <w:t>].</w:t>
      </w:r>
    </w:p>
    <w:p>
      <w:pPr>
        <w:pStyle w:val="BodyText"/>
        <w:spacing w:line="312" w:lineRule="auto"/>
        <w:ind w:left="157" w:right="344" w:firstLine="717"/>
        <w:jc w:val="both"/>
      </w:pPr>
      <w:r>
        <w:rPr/>
        <w:t>Основные способы горизонтального переноса генов у бактерий и архей таковы: трансдукция — перенос генов при помощи фагов, трансформация — захват ДНК из окружающей среды, конъюгация — проникновение ДНК от клетки­донора при контакте с клеткой­реципиентом [</w:t>
      </w:r>
      <w:hyperlink w:history="true" w:anchor="_bookmark164">
        <w:r>
          <w:rPr>
            <w:color w:val="009900"/>
          </w:rPr>
          <w:t>64</w:t>
        </w:r>
      </w:hyperlink>
      <w:r>
        <w:rPr/>
        <w:t>; </w:t>
      </w:r>
      <w:hyperlink w:history="true" w:anchor="_bookmark166">
        <w:r>
          <w:rPr>
            <w:color w:val="009900"/>
          </w:rPr>
          <w:t>66</w:t>
        </w:r>
      </w:hyperlink>
      <w:r>
        <w:rPr/>
        <w:t>]. Описаны и более экзотические способы, при помощи ДНК содержащих мембранных везикул [</w:t>
      </w:r>
      <w:hyperlink w:history="true" w:anchor="_bookmark167">
        <w:r>
          <w:rPr>
            <w:color w:val="009900"/>
          </w:rPr>
          <w:t>67</w:t>
        </w:r>
      </w:hyperlink>
      <w:r>
        <w:rPr/>
        <w:t>], передача ДНК при контакте бактерий с помощью синтезируемых ими нанотрубок [</w:t>
      </w:r>
      <w:hyperlink w:history="true" w:anchor="_bookmark168">
        <w:r>
          <w:rPr>
            <w:color w:val="009900"/>
          </w:rPr>
          <w:t>68</w:t>
        </w:r>
      </w:hyperlink>
      <w:r>
        <w:rPr/>
        <w:t>], вирусоподобные агенты горизонтального переноса (virus­like gene transfer agents, GTA) [</w:t>
      </w:r>
      <w:hyperlink w:history="true" w:anchor="_bookmark169">
        <w:r>
          <w:rPr>
            <w:color w:val="009900"/>
          </w:rPr>
          <w:t>69</w:t>
        </w:r>
      </w:hyperlink>
      <w:r>
        <w:rPr/>
        <w:t>]. В большинстве типов переноса, переносимая ДНК должна на­ ходиться в одноцепочечной форме, у </w:t>
      </w:r>
      <w:r>
        <w:rPr>
          <w:i/>
        </w:rPr>
        <w:t>E. coli </w:t>
      </w:r>
      <w:r>
        <w:rPr/>
        <w:t>также описаны механизмы переноса двухцепочечной ДНК [</w:t>
      </w:r>
      <w:hyperlink w:history="true" w:anchor="_bookmark170">
        <w:r>
          <w:rPr>
            <w:color w:val="009900"/>
          </w:rPr>
          <w:t>70</w:t>
        </w:r>
      </w:hyperlink>
      <w:r>
        <w:rPr/>
        <w:t>].</w:t>
      </w:r>
    </w:p>
    <w:p>
      <w:pPr>
        <w:pStyle w:val="BodyText"/>
        <w:rPr>
          <w:sz w:val="32"/>
        </w:rPr>
      </w:pPr>
    </w:p>
    <w:p>
      <w:pPr>
        <w:pStyle w:val="BodyText"/>
        <w:spacing w:before="5"/>
        <w:rPr>
          <w:sz w:val="39"/>
        </w:rPr>
      </w:pPr>
    </w:p>
    <w:p>
      <w:pPr>
        <w:pStyle w:val="Heading1"/>
        <w:numPr>
          <w:ilvl w:val="2"/>
          <w:numId w:val="5"/>
        </w:numPr>
        <w:tabs>
          <w:tab w:pos="4519" w:val="left" w:leader="none"/>
          <w:tab w:pos="4520" w:val="left" w:leader="none"/>
        </w:tabs>
        <w:spacing w:line="240" w:lineRule="auto" w:before="0" w:after="0"/>
        <w:ind w:left="4519" w:right="0" w:hanging="838"/>
        <w:jc w:val="left"/>
      </w:pPr>
      <w:bookmarkStart w:name="Трансформация" w:id="31"/>
      <w:bookmarkEnd w:id="31"/>
      <w:r>
        <w:rPr>
          <w:b w:val="0"/>
        </w:rPr>
      </w:r>
      <w:bookmarkStart w:name="_bookmark14" w:id="32"/>
      <w:bookmarkEnd w:id="32"/>
      <w:r>
        <w:rPr>
          <w:b w:val="0"/>
        </w:rPr>
      </w:r>
      <w:bookmarkStart w:name="_bookmark14" w:id="33"/>
      <w:bookmarkEnd w:id="33"/>
      <w:r>
        <w:rPr/>
        <w:t>Т</w:t>
      </w:r>
      <w:r>
        <w:rPr/>
        <w:t>рансфор</w:t>
      </w:r>
      <w:r>
        <w:rPr>
          <w:smallCaps/>
        </w:rPr>
        <w:t>м</w:t>
      </w:r>
      <w:r>
        <w:rPr>
          <w:smallCaps w:val="0"/>
        </w:rPr>
        <w:t>ация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line="312" w:lineRule="auto" w:before="267"/>
        <w:ind w:left="157" w:right="343" w:firstLine="717"/>
        <w:jc w:val="both"/>
      </w:pPr>
      <w:r>
        <w:rPr/>
        <w:t>Трансформация — это процесс захвата и интеграции внеклеточной ДНК ха­ рактерный для  </w:t>
      </w:r>
      <w:r>
        <w:rPr>
          <w:spacing w:val="-4"/>
        </w:rPr>
        <w:t>прокариот.  </w:t>
      </w:r>
      <w:r>
        <w:rPr/>
        <w:t>Поглощение ДНК </w:t>
      </w:r>
      <w:r>
        <w:rPr>
          <w:spacing w:val="-5"/>
        </w:rPr>
        <w:t>требует,  </w:t>
      </w:r>
      <w:r>
        <w:rPr/>
        <w:t>чтобы клетка </w:t>
      </w:r>
      <w:r>
        <w:rPr>
          <w:spacing w:val="-3"/>
        </w:rPr>
        <w:t>находилась    </w:t>
      </w:r>
      <w:r>
        <w:rPr/>
        <w:t>в физиологическом состоянии, известном как компетентность.  Для  поддержа­ ния состояния компетентности требуется активность нескольких десятков (20–50) </w:t>
      </w:r>
      <w:r>
        <w:rPr>
          <w:spacing w:val="-3"/>
        </w:rPr>
        <w:t>белков, </w:t>
      </w:r>
      <w:r>
        <w:rPr>
          <w:spacing w:val="-4"/>
        </w:rPr>
        <w:t>которые  </w:t>
      </w:r>
      <w:r>
        <w:rPr/>
        <w:t>как правило </w:t>
      </w:r>
      <w:r>
        <w:rPr>
          <w:spacing w:val="-3"/>
        </w:rPr>
        <w:t>высоко­консервативны </w:t>
      </w:r>
      <w:r>
        <w:rPr/>
        <w:t>[</w:t>
      </w:r>
      <w:hyperlink w:history="true" w:anchor="_bookmark166">
        <w:r>
          <w:rPr>
            <w:color w:val="009900"/>
          </w:rPr>
          <w:t>66</w:t>
        </w:r>
      </w:hyperlink>
      <w:r>
        <w:rPr/>
        <w:t>; </w:t>
      </w:r>
      <w:hyperlink w:history="true" w:anchor="_bookmark170">
        <w:r>
          <w:rPr>
            <w:color w:val="009900"/>
          </w:rPr>
          <w:t>70</w:t>
        </w:r>
      </w:hyperlink>
      <w:r>
        <w:rPr/>
        <w:t>]. Интенсивность трансформации</w:t>
      </w:r>
      <w:r>
        <w:rPr>
          <w:spacing w:val="38"/>
        </w:rPr>
        <w:t> </w:t>
      </w:r>
      <w:r>
        <w:rPr/>
        <w:t>зависит</w:t>
      </w:r>
      <w:r>
        <w:rPr>
          <w:spacing w:val="39"/>
        </w:rPr>
        <w:t> </w:t>
      </w:r>
      <w:r>
        <w:rPr/>
        <w:t>от</w:t>
      </w:r>
      <w:r>
        <w:rPr>
          <w:spacing w:val="39"/>
        </w:rPr>
        <w:t> </w:t>
      </w:r>
      <w:r>
        <w:rPr/>
        <w:t>ряда</w:t>
      </w:r>
      <w:r>
        <w:rPr>
          <w:spacing w:val="39"/>
        </w:rPr>
        <w:t> </w:t>
      </w:r>
      <w:r>
        <w:rPr/>
        <w:t>факторов:</w:t>
      </w:r>
      <w:r>
        <w:rPr>
          <w:spacing w:val="39"/>
        </w:rPr>
        <w:t> </w:t>
      </w:r>
      <w:r>
        <w:rPr/>
        <w:t>от</w:t>
      </w:r>
      <w:r>
        <w:rPr>
          <w:spacing w:val="39"/>
        </w:rPr>
        <w:t> </w:t>
      </w:r>
      <w:r>
        <w:rPr/>
        <w:t>концентрации</w:t>
      </w:r>
      <w:r>
        <w:rPr>
          <w:spacing w:val="39"/>
        </w:rPr>
        <w:t> </w:t>
      </w:r>
      <w:r>
        <w:rPr/>
        <w:t>внеклеточной</w:t>
      </w:r>
      <w:r>
        <w:rPr>
          <w:spacing w:val="38"/>
        </w:rPr>
        <w:t> </w:t>
      </w:r>
      <w:r>
        <w:rPr/>
        <w:t>ДНК,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line="312" w:lineRule="auto" w:before="151"/>
        <w:ind w:left="157" w:right="343"/>
        <w:jc w:val="both"/>
      </w:pPr>
      <w:r>
        <w:rPr/>
        <w:t>от количества соседних компетентных клеток, степени нехватки ресурсов (стрес­ са) [</w:t>
      </w:r>
      <w:hyperlink w:history="true" w:anchor="_bookmark171">
        <w:r>
          <w:rPr>
            <w:color w:val="009900"/>
          </w:rPr>
          <w:t>71</w:t>
        </w:r>
      </w:hyperlink>
      <w:r>
        <w:rPr/>
        <w:t>].</w:t>
      </w:r>
    </w:p>
    <w:p>
      <w:pPr>
        <w:pStyle w:val="BodyText"/>
        <w:spacing w:line="312" w:lineRule="auto"/>
        <w:ind w:left="157" w:right="343" w:firstLine="717"/>
        <w:jc w:val="both"/>
      </w:pPr>
      <w:r>
        <w:rPr/>
        <w:t>При трансформации, перемещаемая ДНК становится одноцепочечной при </w:t>
      </w:r>
      <w:r>
        <w:rPr>
          <w:spacing w:val="-3"/>
        </w:rPr>
        <w:t>прохождении </w:t>
      </w:r>
      <w:r>
        <w:rPr/>
        <w:t>через </w:t>
      </w:r>
      <w:r>
        <w:rPr>
          <w:spacing w:val="-4"/>
        </w:rPr>
        <w:t>мембрану, </w:t>
      </w:r>
      <w:r>
        <w:rPr/>
        <w:t>и затем </w:t>
      </w:r>
      <w:r>
        <w:rPr>
          <w:spacing w:val="-3"/>
        </w:rPr>
        <w:t>может </w:t>
      </w:r>
      <w:r>
        <w:rPr/>
        <w:t>подвергаться гомологичной </w:t>
      </w:r>
      <w:r>
        <w:rPr>
          <w:spacing w:val="-4"/>
        </w:rPr>
        <w:t>реком­ </w:t>
      </w:r>
      <w:r>
        <w:rPr/>
        <w:t>бинации или использоваться в качестве </w:t>
      </w:r>
      <w:r>
        <w:rPr>
          <w:spacing w:val="-3"/>
        </w:rPr>
        <w:t>источника </w:t>
      </w:r>
      <w:r>
        <w:rPr/>
        <w:t>питательных веществ [</w:t>
      </w:r>
      <w:hyperlink w:history="true" w:anchor="_bookmark172">
        <w:r>
          <w:rPr>
            <w:color w:val="009900"/>
          </w:rPr>
          <w:t>72</w:t>
        </w:r>
      </w:hyperlink>
      <w:r>
        <w:rPr/>
        <w:t>]. Интересно, что в то время как белки участвующие в транслокации ДНК обладают </w:t>
      </w:r>
      <w:r>
        <w:rPr>
          <w:spacing w:val="-3"/>
        </w:rPr>
        <w:t>высокой </w:t>
      </w:r>
      <w:r>
        <w:rPr/>
        <w:t>консервативностью (почти у всех видов эту функцию выполняют </w:t>
      </w:r>
      <w:r>
        <w:rPr>
          <w:spacing w:val="-3"/>
        </w:rPr>
        <w:t>гомоло­ </w:t>
      </w:r>
      <w:r>
        <w:rPr/>
        <w:t>гичные белки), пути, регулирующие переключение в состояние компетентности, значительно различаются ­ у разных видов в </w:t>
      </w:r>
      <w:r>
        <w:rPr>
          <w:spacing w:val="-3"/>
        </w:rPr>
        <w:t>этом </w:t>
      </w:r>
      <w:r>
        <w:rPr/>
        <w:t>участвуют различные белки, ре­ агирующие на различные сигналы [</w:t>
      </w:r>
      <w:hyperlink w:history="true" w:anchor="_bookmark171">
        <w:r>
          <w:rPr>
            <w:color w:val="009900"/>
          </w:rPr>
          <w:t>71</w:t>
        </w:r>
      </w:hyperlink>
      <w:r>
        <w:rPr/>
        <w:t>]. Это значительно усложняет определение </w:t>
      </w:r>
      <w:r>
        <w:rPr>
          <w:spacing w:val="-3"/>
        </w:rPr>
        <w:t>того, </w:t>
      </w:r>
      <w:r>
        <w:rPr/>
        <w:t>является ли </w:t>
      </w:r>
      <w:r>
        <w:rPr>
          <w:spacing w:val="-3"/>
        </w:rPr>
        <w:t>некоторый </w:t>
      </w:r>
      <w:r>
        <w:rPr/>
        <w:t>вид естественно­компетентным. Так, </w:t>
      </w:r>
      <w:r>
        <w:rPr>
          <w:i/>
          <w:spacing w:val="-4"/>
        </w:rPr>
        <w:t>Vibrio </w:t>
      </w:r>
      <w:r>
        <w:rPr>
          <w:i/>
        </w:rPr>
        <w:t>cholerae </w:t>
      </w:r>
      <w:r>
        <w:rPr/>
        <w:t>не считался компетентным до обнаружения роли </w:t>
      </w:r>
      <w:r>
        <w:rPr>
          <w:spacing w:val="-3"/>
        </w:rPr>
        <w:t>продуктов </w:t>
      </w:r>
      <w:r>
        <w:rPr/>
        <w:t>распада хитина в ин­ дукции состояния компетентности [</w:t>
      </w:r>
      <w:hyperlink w:history="true" w:anchor="_bookmark173">
        <w:r>
          <w:rPr>
            <w:color w:val="009900"/>
          </w:rPr>
          <w:t>73</w:t>
        </w:r>
      </w:hyperlink>
      <w:r>
        <w:rPr/>
        <w:t>]. У </w:t>
      </w:r>
      <w:r>
        <w:rPr>
          <w:spacing w:val="-3"/>
        </w:rPr>
        <w:t>некоторых </w:t>
      </w:r>
      <w:r>
        <w:rPr/>
        <w:t>видов (например, различных видов </w:t>
      </w:r>
      <w:r>
        <w:rPr>
          <w:i/>
        </w:rPr>
        <w:t>Neisseria </w:t>
      </w:r>
      <w:r>
        <w:rPr/>
        <w:t>и </w:t>
      </w:r>
      <w:r>
        <w:rPr>
          <w:i/>
        </w:rPr>
        <w:t>Helicobacter</w:t>
      </w:r>
      <w:r>
        <w:rPr/>
        <w:t>) клетки </w:t>
      </w:r>
      <w:r>
        <w:rPr>
          <w:spacing w:val="-3"/>
        </w:rPr>
        <w:t>находятся </w:t>
      </w:r>
      <w:r>
        <w:rPr/>
        <w:t>в </w:t>
      </w:r>
      <w:r>
        <w:rPr>
          <w:spacing w:val="-3"/>
        </w:rPr>
        <w:t>компетентном </w:t>
      </w:r>
      <w:r>
        <w:rPr/>
        <w:t>состоянии почти все время жизни [</w:t>
      </w:r>
      <w:hyperlink w:history="true" w:anchor="_bookmark174">
        <w:r>
          <w:rPr>
            <w:color w:val="009900"/>
          </w:rPr>
          <w:t>74</w:t>
        </w:r>
      </w:hyperlink>
      <w:r>
        <w:rPr/>
        <w:t>].</w:t>
      </w:r>
    </w:p>
    <w:p>
      <w:pPr>
        <w:pStyle w:val="BodyText"/>
        <w:spacing w:line="312" w:lineRule="auto"/>
        <w:ind w:left="157" w:right="344" w:firstLine="717"/>
        <w:jc w:val="both"/>
      </w:pPr>
      <w:r>
        <w:rPr>
          <w:spacing w:val="-2"/>
        </w:rPr>
        <w:t>Захват </w:t>
      </w:r>
      <w:r>
        <w:rPr/>
        <w:t>ДНК в бактериальных клетках осуществляется при помощи пилей  IV типа либо иными подобными структуры [</w:t>
      </w:r>
      <w:hyperlink w:history="true" w:anchor="_bookmark175">
        <w:r>
          <w:rPr>
            <w:color w:val="009900"/>
          </w:rPr>
          <w:t>75</w:t>
        </w:r>
      </w:hyperlink>
      <w:r>
        <w:rPr/>
        <w:t>]. </w:t>
      </w:r>
      <w:r>
        <w:rPr>
          <w:spacing w:val="-3"/>
        </w:rPr>
        <w:t>Этот </w:t>
      </w:r>
      <w:r>
        <w:rPr/>
        <w:t>процесс наиболее хорошо изучен у грамм­отрицательных бактерий, в частности у </w:t>
      </w:r>
      <w:r>
        <w:rPr>
          <w:i/>
          <w:spacing w:val="-4"/>
        </w:rPr>
        <w:t>Vibrio </w:t>
      </w:r>
      <w:r>
        <w:rPr>
          <w:i/>
        </w:rPr>
        <w:t>cholerae </w:t>
      </w:r>
      <w:r>
        <w:rPr/>
        <w:t>и </w:t>
      </w:r>
      <w:r>
        <w:rPr>
          <w:i/>
        </w:rPr>
        <w:t>Neisseria </w:t>
      </w:r>
      <w:r>
        <w:rPr>
          <w:i/>
        </w:rPr>
        <w:t>gonorrhoeae</w:t>
      </w:r>
      <w:r>
        <w:rPr/>
        <w:t>. У данных бактерий после захвата ДНК, пиль сокращается, ДНК про­ никает внутрь клетки, после чего связывается с периплазматическими белками для предотвращения обратной диффузии, </w:t>
      </w:r>
      <w:r>
        <w:rPr>
          <w:spacing w:val="-3"/>
        </w:rPr>
        <w:t>одна </w:t>
      </w:r>
      <w:r>
        <w:rPr/>
        <w:t>цепь ДНК затем переносится че­ рез цитоплазматическую </w:t>
      </w:r>
      <w:r>
        <w:rPr>
          <w:spacing w:val="-4"/>
        </w:rPr>
        <w:t>мембрану, </w:t>
      </w:r>
      <w:r>
        <w:rPr/>
        <w:t>а другая цепь деградирует [</w:t>
      </w:r>
      <w:hyperlink w:history="true" w:anchor="_bookmark174">
        <w:r>
          <w:rPr>
            <w:color w:val="009900"/>
          </w:rPr>
          <w:t>74</w:t>
        </w:r>
      </w:hyperlink>
      <w:r>
        <w:rPr/>
        <w:t>]. Подобный механизм, вероятно, действует и у грамположительных бактерий, но эти системы изучены в меньшей степени</w:t>
      </w:r>
      <w:r>
        <w:rPr>
          <w:spacing w:val="50"/>
        </w:rPr>
        <w:t> </w:t>
      </w:r>
      <w:r>
        <w:rPr/>
        <w:t>[</w:t>
      </w:r>
      <w:hyperlink w:history="true" w:anchor="_bookmark174">
        <w:r>
          <w:rPr>
            <w:color w:val="009900"/>
          </w:rPr>
          <w:t>74</w:t>
        </w:r>
      </w:hyperlink>
      <w:r>
        <w:rPr/>
        <w:t>].</w:t>
      </w:r>
    </w:p>
    <w:p>
      <w:pPr>
        <w:pStyle w:val="BodyText"/>
        <w:rPr>
          <w:sz w:val="32"/>
        </w:rPr>
      </w:pPr>
    </w:p>
    <w:p>
      <w:pPr>
        <w:pStyle w:val="BodyText"/>
        <w:spacing w:before="5"/>
        <w:rPr>
          <w:sz w:val="39"/>
        </w:rPr>
      </w:pPr>
    </w:p>
    <w:p>
      <w:pPr>
        <w:pStyle w:val="Heading1"/>
        <w:numPr>
          <w:ilvl w:val="2"/>
          <w:numId w:val="5"/>
        </w:numPr>
        <w:tabs>
          <w:tab w:pos="3666" w:val="left" w:leader="none"/>
          <w:tab w:pos="3667" w:val="left" w:leader="none"/>
        </w:tabs>
        <w:spacing w:line="240" w:lineRule="auto" w:before="0" w:after="0"/>
        <w:ind w:left="3666" w:right="0" w:hanging="838"/>
        <w:jc w:val="left"/>
      </w:pPr>
      <w:bookmarkStart w:name="Мобильные элементы генома" w:id="34"/>
      <w:bookmarkEnd w:id="34"/>
      <w:r>
        <w:rPr>
          <w:b w:val="0"/>
        </w:rPr>
      </w:r>
      <w:bookmarkStart w:name="_bookmark15" w:id="35"/>
      <w:bookmarkEnd w:id="35"/>
      <w:r>
        <w:rPr>
          <w:b w:val="0"/>
        </w:rPr>
      </w:r>
      <w:bookmarkStart w:name="_bookmark15" w:id="36"/>
      <w:bookmarkEnd w:id="36"/>
      <w:r>
        <w:rPr/>
        <w:t>М</w:t>
      </w:r>
      <w:r>
        <w:rPr/>
        <w:t>обильные эле</w:t>
      </w:r>
      <w:r>
        <w:rPr>
          <w:smallCaps/>
        </w:rPr>
        <w:t>м</w:t>
      </w:r>
      <w:r>
        <w:rPr>
          <w:smallCaps w:val="0"/>
        </w:rPr>
        <w:t>енты</w:t>
      </w:r>
      <w:r>
        <w:rPr>
          <w:smallCaps w:val="0"/>
          <w:spacing w:val="-5"/>
        </w:rPr>
        <w:t> </w:t>
      </w:r>
      <w:r>
        <w:rPr>
          <w:smallCaps w:val="0"/>
        </w:rPr>
        <w:t>гено</w:t>
      </w:r>
      <w:r>
        <w:rPr>
          <w:smallCaps/>
        </w:rPr>
        <w:t>м</w:t>
      </w:r>
      <w:r>
        <w:rPr>
          <w:smallCaps w:val="0"/>
        </w:rPr>
        <w:t>а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line="312" w:lineRule="auto" w:before="267"/>
        <w:ind w:left="157" w:right="343" w:firstLine="717"/>
        <w:jc w:val="both"/>
      </w:pPr>
      <w:r>
        <w:rPr/>
        <w:t>Горизонтальный перенос генов часто осуществляется при участии мо­ бильных элементов генома. </w:t>
      </w:r>
      <w:r>
        <w:rPr>
          <w:spacing w:val="-3"/>
        </w:rPr>
        <w:t>Под </w:t>
      </w:r>
      <w:r>
        <w:rPr/>
        <w:t>мобильными элементами генома понимают фрагменты ДНК, </w:t>
      </w:r>
      <w:r>
        <w:rPr>
          <w:spacing w:val="-4"/>
        </w:rPr>
        <w:t>которые </w:t>
      </w:r>
      <w:r>
        <w:rPr/>
        <w:t>способны перемещаться внутри генома или между геномами различных клеток и </w:t>
      </w:r>
      <w:r>
        <w:rPr>
          <w:spacing w:val="-4"/>
        </w:rPr>
        <w:t>кодируют </w:t>
      </w:r>
      <w:r>
        <w:rPr/>
        <w:t>все либо  часть  </w:t>
      </w:r>
      <w:r>
        <w:rPr>
          <w:spacing w:val="-3"/>
        </w:rPr>
        <w:t>белков,  </w:t>
      </w:r>
      <w:r>
        <w:rPr>
          <w:spacing w:val="-4"/>
        </w:rPr>
        <w:t>необходимых  </w:t>
      </w:r>
      <w:r>
        <w:rPr/>
        <w:t>для своего перемещения [</w:t>
      </w:r>
      <w:hyperlink w:history="true" w:anchor="_bookmark176">
        <w:r>
          <w:rPr>
            <w:color w:val="009900"/>
          </w:rPr>
          <w:t>76</w:t>
        </w:r>
      </w:hyperlink>
      <w:r>
        <w:rPr/>
        <w:t>]. Наиболее известными и хорошо изученными мо­ бильными элементами являются плазмиды, траспозоны и бактериофаги.</w:t>
      </w:r>
      <w:r>
        <w:rPr>
          <w:spacing w:val="67"/>
        </w:rPr>
        <w:t> </w:t>
      </w:r>
      <w:r>
        <w:rPr/>
        <w:t>Ниже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line="312" w:lineRule="auto" w:before="151"/>
        <w:ind w:left="157"/>
      </w:pPr>
      <w:r>
        <w:rPr/>
        <w:t>приведено короткое описание этих и некоторых других типов мобильных эле­ ментов.</w:t>
      </w:r>
    </w:p>
    <w:p>
      <w:pPr>
        <w:pStyle w:val="BodyText"/>
        <w:rPr>
          <w:sz w:val="32"/>
        </w:rPr>
      </w:pPr>
    </w:p>
    <w:p>
      <w:pPr>
        <w:pStyle w:val="BodyText"/>
        <w:spacing w:before="8"/>
        <w:rPr>
          <w:sz w:val="39"/>
        </w:rPr>
      </w:pPr>
    </w:p>
    <w:p>
      <w:pPr>
        <w:pStyle w:val="Heading1"/>
        <w:ind w:right="335"/>
        <w:jc w:val="center"/>
      </w:pPr>
      <w:r>
        <w:rPr/>
        <w:t>Плаз</w:t>
      </w:r>
      <w:r>
        <w:rPr>
          <w:smallCaps/>
        </w:rPr>
        <w:t>м</w:t>
      </w:r>
      <w:r>
        <w:rPr>
          <w:smallCaps w:val="0"/>
        </w:rPr>
        <w:t>иды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line="312" w:lineRule="auto" w:before="267"/>
        <w:ind w:left="157" w:right="343" w:firstLine="717"/>
        <w:jc w:val="both"/>
      </w:pPr>
      <w:r>
        <w:rPr/>
        <w:t>Плазмиды — это </w:t>
      </w:r>
      <w:r>
        <w:rPr>
          <w:spacing w:val="-3"/>
        </w:rPr>
        <w:t>кольцевые </w:t>
      </w:r>
      <w:r>
        <w:rPr/>
        <w:t>или линейные внехромосомные репликоны, </w:t>
      </w:r>
      <w:r>
        <w:rPr>
          <w:spacing w:val="-5"/>
        </w:rPr>
        <w:t>ко­ </w:t>
      </w:r>
      <w:r>
        <w:rPr/>
        <w:t>торые присутствуют во многих бактериях и археях и встречаются у эукариот [</w:t>
      </w:r>
      <w:hyperlink w:history="true" w:anchor="_bookmark177">
        <w:r>
          <w:rPr>
            <w:color w:val="009900"/>
          </w:rPr>
          <w:t>77</w:t>
        </w:r>
      </w:hyperlink>
      <w:r>
        <w:rPr/>
        <w:t>]. Они являются одним из основных средств обмена генетической информацией у микробов </w:t>
      </w:r>
      <w:r>
        <w:rPr>
          <w:spacing w:val="-3"/>
        </w:rPr>
        <w:t>благодаря </w:t>
      </w:r>
      <w:r>
        <w:rPr/>
        <w:t>способности эффективно перемещаться из </w:t>
      </w:r>
      <w:r>
        <w:rPr>
          <w:spacing w:val="-3"/>
        </w:rPr>
        <w:t>одного </w:t>
      </w:r>
      <w:r>
        <w:rPr/>
        <w:t>организма в </w:t>
      </w:r>
      <w:r>
        <w:rPr>
          <w:spacing w:val="-2"/>
        </w:rPr>
        <w:t>другой </w:t>
      </w:r>
      <w:r>
        <w:rPr/>
        <w:t>при помощи конъюгации</w:t>
      </w:r>
      <w:r>
        <w:rPr>
          <w:spacing w:val="66"/>
        </w:rPr>
        <w:t> </w:t>
      </w:r>
      <w:r>
        <w:rPr/>
        <w:t>[</w:t>
      </w:r>
      <w:hyperlink w:history="true" w:anchor="_bookmark178">
        <w:r>
          <w:rPr>
            <w:color w:val="009900"/>
          </w:rPr>
          <w:t>78</w:t>
        </w:r>
      </w:hyperlink>
      <w:r>
        <w:rPr/>
        <w:t>].</w:t>
      </w:r>
    </w:p>
    <w:p>
      <w:pPr>
        <w:pStyle w:val="BodyText"/>
        <w:spacing w:line="312" w:lineRule="auto"/>
        <w:ind w:left="157" w:right="344" w:firstLine="717"/>
        <w:jc w:val="both"/>
      </w:pPr>
      <w:r>
        <w:rPr/>
        <w:t>Длина плазмид </w:t>
      </w:r>
      <w:r>
        <w:rPr>
          <w:spacing w:val="-3"/>
        </w:rPr>
        <w:t>находится </w:t>
      </w:r>
      <w:r>
        <w:rPr/>
        <w:t>в диапазоне от единиц до сотен тысяч пар нук­ леотидов. Их репликация </w:t>
      </w:r>
      <w:r>
        <w:rPr>
          <w:spacing w:val="-3"/>
        </w:rPr>
        <w:t>может </w:t>
      </w:r>
      <w:r>
        <w:rPr/>
        <w:t>осуществляться различными способами. Для </w:t>
      </w:r>
      <w:r>
        <w:rPr>
          <w:spacing w:val="-3"/>
        </w:rPr>
        <w:t>кольцевых </w:t>
      </w:r>
      <w:r>
        <w:rPr/>
        <w:t>плазмид характерна тета­репликация, репликация по типу </w:t>
      </w:r>
      <w:r>
        <w:rPr>
          <w:spacing w:val="-3"/>
        </w:rPr>
        <w:t>”катящего­ </w:t>
      </w:r>
      <w:r>
        <w:rPr/>
        <w:t>ся </w:t>
      </w:r>
      <w:r>
        <w:rPr>
          <w:spacing w:val="-4"/>
        </w:rPr>
        <w:t>кольца </w:t>
      </w:r>
      <w:r>
        <w:rPr/>
        <w:t>репликация с вытеснением цепи [</w:t>
      </w:r>
      <w:hyperlink w:history="true" w:anchor="_bookmark179">
        <w:r>
          <w:rPr>
            <w:color w:val="009900"/>
          </w:rPr>
          <w:t>79</w:t>
        </w:r>
      </w:hyperlink>
      <w:r>
        <w:rPr/>
        <w:t>]. На краях линейных плазмид, как правило, присутствуют </w:t>
      </w:r>
      <w:r>
        <w:rPr>
          <w:spacing w:val="-3"/>
        </w:rPr>
        <w:t>короткие </w:t>
      </w:r>
      <w:r>
        <w:rPr/>
        <w:t>повторы по функциям </w:t>
      </w:r>
      <w:r>
        <w:rPr>
          <w:spacing w:val="-4"/>
        </w:rPr>
        <w:t>схожие </w:t>
      </w:r>
      <w:r>
        <w:rPr/>
        <w:t>с теломерами, </w:t>
      </w:r>
      <w:r>
        <w:rPr>
          <w:spacing w:val="-5"/>
        </w:rPr>
        <w:t>ко­ </w:t>
      </w:r>
      <w:r>
        <w:rPr/>
        <w:t>торые</w:t>
      </w:r>
      <w:r>
        <w:rPr>
          <w:spacing w:val="15"/>
        </w:rPr>
        <w:t> </w:t>
      </w:r>
      <w:r>
        <w:rPr/>
        <w:t>играют</w:t>
      </w:r>
      <w:r>
        <w:rPr>
          <w:spacing w:val="15"/>
        </w:rPr>
        <w:t> </w:t>
      </w:r>
      <w:r>
        <w:rPr/>
        <w:t>важную</w:t>
      </w:r>
      <w:r>
        <w:rPr>
          <w:spacing w:val="15"/>
        </w:rPr>
        <w:t> </w:t>
      </w:r>
      <w:r>
        <w:rPr/>
        <w:t>роль</w:t>
      </w:r>
      <w:r>
        <w:rPr>
          <w:spacing w:val="15"/>
        </w:rPr>
        <w:t> </w:t>
      </w:r>
      <w:r>
        <w:rPr/>
        <w:t>в</w:t>
      </w:r>
      <w:r>
        <w:rPr>
          <w:spacing w:val="15"/>
        </w:rPr>
        <w:t> </w:t>
      </w:r>
      <w:r>
        <w:rPr/>
        <w:t>репликации</w:t>
      </w:r>
      <w:r>
        <w:rPr>
          <w:spacing w:val="15"/>
        </w:rPr>
        <w:t> </w:t>
      </w:r>
      <w:r>
        <w:rPr/>
        <w:t>данных</w:t>
      </w:r>
      <w:r>
        <w:rPr>
          <w:spacing w:val="15"/>
        </w:rPr>
        <w:t> </w:t>
      </w:r>
      <w:r>
        <w:rPr/>
        <w:t>плазмид</w:t>
      </w:r>
      <w:r>
        <w:rPr>
          <w:spacing w:val="16"/>
        </w:rPr>
        <w:t> </w:t>
      </w:r>
      <w:r>
        <w:rPr/>
        <w:t>[</w:t>
      </w:r>
      <w:hyperlink w:history="true" w:anchor="_bookmark180">
        <w:r>
          <w:rPr>
            <w:color w:val="009900"/>
          </w:rPr>
          <w:t>80</w:t>
        </w:r>
      </w:hyperlink>
      <w:r>
        <w:rPr/>
        <w:t>].</w:t>
      </w:r>
    </w:p>
    <w:p>
      <w:pPr>
        <w:pStyle w:val="BodyText"/>
        <w:spacing w:line="312" w:lineRule="auto"/>
        <w:ind w:left="157" w:right="343" w:firstLine="717"/>
        <w:jc w:val="both"/>
      </w:pPr>
      <w:r>
        <w:rPr/>
        <w:t>Конъюгативные плазмиды несут в себе генетически сложные системы для горизонтальной </w:t>
      </w:r>
      <w:r>
        <w:rPr>
          <w:spacing w:val="-3"/>
        </w:rPr>
        <w:t>передачи </w:t>
      </w:r>
      <w:r>
        <w:rPr/>
        <w:t>плазмид, включая белки для образования пор спари­ вания, а также белки репликации и </w:t>
      </w:r>
      <w:r>
        <w:rPr>
          <w:spacing w:val="-3"/>
        </w:rPr>
        <w:t>передачи </w:t>
      </w:r>
      <w:r>
        <w:rPr/>
        <w:t>ДНК. Существуют мобилизуемые плазмиды, </w:t>
      </w:r>
      <w:r>
        <w:rPr>
          <w:spacing w:val="-4"/>
        </w:rPr>
        <w:t>которые кодируют только </w:t>
      </w:r>
      <w:r>
        <w:rPr/>
        <w:t>часть функций,  </w:t>
      </w:r>
      <w:r>
        <w:rPr>
          <w:spacing w:val="-4"/>
        </w:rPr>
        <w:t>необходимых  </w:t>
      </w:r>
      <w:r>
        <w:rPr/>
        <w:t>для  перено­ са; их горизонтальная </w:t>
      </w:r>
      <w:r>
        <w:rPr>
          <w:spacing w:val="-3"/>
        </w:rPr>
        <w:t>передача может происходить </w:t>
      </w:r>
      <w:r>
        <w:rPr>
          <w:spacing w:val="-4"/>
        </w:rPr>
        <w:t>только </w:t>
      </w:r>
      <w:r>
        <w:rPr/>
        <w:t>при наличии в клетки других плазмид, несущих недостающие белки. Соотношение подвижных плазмид (коньюгативных и мобилизуемых) к плазмидам, для </w:t>
      </w:r>
      <w:r>
        <w:rPr>
          <w:spacing w:val="-4"/>
        </w:rPr>
        <w:t>которых </w:t>
      </w:r>
      <w:r>
        <w:rPr/>
        <w:t>не обнаружены фак­ торы </w:t>
      </w:r>
      <w:r>
        <w:rPr>
          <w:spacing w:val="-3"/>
        </w:rPr>
        <w:t>передачи </w:t>
      </w:r>
      <w:r>
        <w:rPr/>
        <w:t>(немобильные), равно примерно 2:1 [</w:t>
      </w:r>
      <w:hyperlink w:history="true" w:anchor="_bookmark181">
        <w:r>
          <w:rPr>
            <w:color w:val="009900"/>
          </w:rPr>
          <w:t>81</w:t>
        </w:r>
      </w:hyperlink>
      <w:r>
        <w:rPr/>
        <w:t>]. Немобильные плазмиды также могут горизонтально передаваться при помощи процесса трансформации [</w:t>
      </w:r>
      <w:hyperlink w:history="true" w:anchor="_bookmark182">
        <w:r>
          <w:rPr>
            <w:color w:val="009900"/>
          </w:rPr>
          <w:t>82</w:t>
        </w:r>
      </w:hyperlink>
      <w:r>
        <w:rPr/>
        <w:t>].</w:t>
      </w:r>
    </w:p>
    <w:p>
      <w:pPr>
        <w:pStyle w:val="BodyText"/>
        <w:spacing w:line="312" w:lineRule="auto"/>
        <w:ind w:left="157" w:right="343" w:firstLine="717"/>
        <w:jc w:val="both"/>
      </w:pPr>
      <w:r>
        <w:rPr/>
        <w:t>Недавний анализ более чем десяти тысяч плазмид, показал, что для них можно выделить кластеры (”таксономические единицы”) с высоким сходством последовательностей внутри кластеров (выше 90%) и низким, как правило, ниже 70% сходства в остальных случаях [</w:t>
      </w:r>
      <w:hyperlink w:history="true" w:anchor="_bookmark181">
        <w:r>
          <w:rPr>
            <w:color w:val="009900"/>
          </w:rPr>
          <w:t>81</w:t>
        </w:r>
      </w:hyperlink>
      <w:r>
        <w:rPr/>
        <w:t>].</w:t>
      </w:r>
    </w:p>
    <w:p>
      <w:pPr>
        <w:pStyle w:val="BodyText"/>
        <w:spacing w:line="312" w:lineRule="auto"/>
        <w:ind w:left="157" w:right="343" w:firstLine="717"/>
        <w:jc w:val="both"/>
      </w:pPr>
      <w:r>
        <w:rPr/>
        <w:t>Плазмиды могут встраиваться в хромосому своих хозяев и таким образом обеспечивать изменчивость хромосом [</w:t>
      </w:r>
      <w:hyperlink w:history="true" w:anchor="_bookmark183">
        <w:r>
          <w:rPr>
            <w:color w:val="009900"/>
          </w:rPr>
          <w:t>83</w:t>
        </w:r>
      </w:hyperlink>
      <w:r>
        <w:rPr/>
        <w:t>; </w:t>
      </w:r>
      <w:hyperlink w:history="true" w:anchor="_bookmark184">
        <w:r>
          <w:rPr>
            <w:color w:val="009900"/>
          </w:rPr>
          <w:t>84</w:t>
        </w:r>
      </w:hyperlink>
      <w:r>
        <w:rPr/>
        <w:t>]. Такие интеграционные события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spacing w:before="151"/>
        <w:ind w:left="157" w:right="0" w:firstLine="0"/>
        <w:jc w:val="both"/>
        <w:rPr>
          <w:sz w:val="28"/>
        </w:rPr>
      </w:pPr>
      <w:r>
        <w:rPr>
          <w:sz w:val="28"/>
        </w:rPr>
        <w:t>были обнаружены в геномах </w:t>
      </w:r>
      <w:r>
        <w:rPr>
          <w:i/>
          <w:sz w:val="28"/>
        </w:rPr>
        <w:t>Enterococcus faecalis</w:t>
      </w:r>
      <w:r>
        <w:rPr>
          <w:sz w:val="28"/>
        </w:rPr>
        <w:t>, </w:t>
      </w:r>
      <w:r>
        <w:rPr>
          <w:i/>
          <w:sz w:val="28"/>
        </w:rPr>
        <w:t>Shigella flexneri</w:t>
      </w:r>
      <w:r>
        <w:rPr>
          <w:sz w:val="28"/>
        </w:rPr>
        <w:t>, </w:t>
      </w:r>
      <w:r>
        <w:rPr>
          <w:i/>
          <w:sz w:val="28"/>
        </w:rPr>
        <w:t>Yersinia pestis</w:t>
      </w:r>
      <w:r>
        <w:rPr>
          <w:sz w:val="28"/>
        </w:rPr>
        <w:t>,</w:t>
      </w:r>
    </w:p>
    <w:p>
      <w:pPr>
        <w:spacing w:before="96"/>
        <w:ind w:left="157" w:right="0" w:firstLine="0"/>
        <w:jc w:val="both"/>
        <w:rPr>
          <w:sz w:val="28"/>
        </w:rPr>
      </w:pPr>
      <w:r>
        <w:rPr>
          <w:i/>
          <w:sz w:val="28"/>
        </w:rPr>
        <w:t>E. coli </w:t>
      </w:r>
      <w:r>
        <w:rPr>
          <w:sz w:val="28"/>
        </w:rPr>
        <w:t>и ряда других организмов [</w:t>
      </w:r>
      <w:hyperlink w:history="true" w:anchor="_bookmark185">
        <w:r>
          <w:rPr>
            <w:color w:val="009900"/>
            <w:sz w:val="28"/>
          </w:rPr>
          <w:t>85</w:t>
        </w:r>
      </w:hyperlink>
      <w:r>
        <w:rPr>
          <w:sz w:val="28"/>
        </w:rPr>
        <w:t>].</w:t>
      </w:r>
    </w:p>
    <w:p>
      <w:pPr>
        <w:pStyle w:val="BodyText"/>
        <w:spacing w:line="312" w:lineRule="auto" w:before="97"/>
        <w:ind w:left="157" w:right="343" w:firstLine="717"/>
        <w:jc w:val="both"/>
      </w:pPr>
      <w:r>
        <w:rPr/>
        <w:t>Встраивание плазмид </w:t>
      </w:r>
      <w:r>
        <w:rPr>
          <w:spacing w:val="-3"/>
        </w:rPr>
        <w:t>может </w:t>
      </w:r>
      <w:r>
        <w:rPr/>
        <w:t>сильно влиять на фенотип организма. Для </w:t>
      </w:r>
      <w:r>
        <w:rPr>
          <w:i/>
        </w:rPr>
        <w:t>S. </w:t>
      </w:r>
      <w:r>
        <w:rPr>
          <w:i/>
        </w:rPr>
        <w:t>flexneri </w:t>
      </w:r>
      <w:r>
        <w:rPr/>
        <w:t>и  </w:t>
      </w:r>
      <w:r>
        <w:rPr>
          <w:i/>
        </w:rPr>
        <w:t>E.  coli  </w:t>
      </w:r>
      <w:r>
        <w:rPr/>
        <w:t>описана  плазмида  размером  220  </w:t>
      </w:r>
      <w:r>
        <w:rPr>
          <w:spacing w:val="-4"/>
        </w:rPr>
        <w:t>т.п.н.,  </w:t>
      </w:r>
      <w:r>
        <w:rPr/>
        <w:t>встраивание  </w:t>
      </w:r>
      <w:r>
        <w:rPr>
          <w:spacing w:val="-4"/>
        </w:rPr>
        <w:t>которой  </w:t>
      </w:r>
      <w:r>
        <w:rPr/>
        <w:t>в хромосому приводит к </w:t>
      </w:r>
      <w:r>
        <w:rPr>
          <w:spacing w:val="-8"/>
        </w:rPr>
        <w:t>тому, </w:t>
      </w:r>
      <w:r>
        <w:rPr/>
        <w:t>что  факторы  вирулентности,  </w:t>
      </w:r>
      <w:r>
        <w:rPr>
          <w:spacing w:val="-4"/>
        </w:rPr>
        <w:t>кодируемые  </w:t>
      </w:r>
      <w:r>
        <w:rPr/>
        <w:t>дан­ ной плазмидой, перестают экспрессироваться и бактерии теряют способность к инвазии. Затем </w:t>
      </w:r>
      <w:r>
        <w:rPr>
          <w:spacing w:val="-3"/>
        </w:rPr>
        <w:t>может </w:t>
      </w:r>
      <w:r>
        <w:rPr/>
        <w:t>произойти точное вырезание плазмиды, с восстановле­ нием вирулентности бактерии. </w:t>
      </w:r>
      <w:r>
        <w:rPr>
          <w:spacing w:val="-3"/>
        </w:rPr>
        <w:t>Также может происходить </w:t>
      </w:r>
      <w:r>
        <w:rPr/>
        <w:t>неточное (частичное) вырезание,  что  </w:t>
      </w:r>
      <w:r>
        <w:rPr>
          <w:spacing w:val="-3"/>
        </w:rPr>
        <w:t>может  </w:t>
      </w:r>
      <w:r>
        <w:rPr/>
        <w:t>приводить  к  </w:t>
      </w:r>
      <w:r>
        <w:rPr>
          <w:spacing w:val="-8"/>
        </w:rPr>
        <w:t>тому,  </w:t>
      </w:r>
      <w:r>
        <w:rPr/>
        <w:t>что  фрагменты  плазмиды  остаются  в хромосоме [</w:t>
      </w:r>
      <w:hyperlink w:history="true" w:anchor="_bookmark185">
        <w:r>
          <w:rPr>
            <w:color w:val="009900"/>
          </w:rPr>
          <w:t>85</w:t>
        </w:r>
      </w:hyperlink>
      <w:r>
        <w:rPr/>
        <w:t>]. Описан ретро­транспорт плазмид — их </w:t>
      </w:r>
      <w:r>
        <w:rPr>
          <w:spacing w:val="-3"/>
        </w:rPr>
        <w:t>передача </w:t>
      </w:r>
      <w:r>
        <w:rPr/>
        <w:t>в клетку­ рецепиент с последующим </w:t>
      </w:r>
      <w:r>
        <w:rPr>
          <w:spacing w:val="-3"/>
        </w:rPr>
        <w:t>возвратом </w:t>
      </w:r>
      <w:r>
        <w:rPr/>
        <w:t>в донорскую </w:t>
      </w:r>
      <w:r>
        <w:rPr>
          <w:spacing w:val="-5"/>
        </w:rPr>
        <w:t>клетку. </w:t>
      </w:r>
      <w:r>
        <w:rPr/>
        <w:t>Данный процесс </w:t>
      </w:r>
      <w:r>
        <w:rPr>
          <w:spacing w:val="-3"/>
        </w:rPr>
        <w:t>может </w:t>
      </w:r>
      <w:r>
        <w:rPr/>
        <w:t>служить способом приобретения новых генов клеткой­донором, за счет их встра­ ивания в </w:t>
      </w:r>
      <w:r>
        <w:rPr>
          <w:spacing w:val="-5"/>
        </w:rPr>
        <w:t>плазмиду, </w:t>
      </w:r>
      <w:r>
        <w:rPr/>
        <w:t>при ее </w:t>
      </w:r>
      <w:r>
        <w:rPr>
          <w:spacing w:val="-3"/>
        </w:rPr>
        <w:t>нахождении </w:t>
      </w:r>
      <w:r>
        <w:rPr/>
        <w:t>в клетке­реципиенте [</w:t>
      </w:r>
      <w:hyperlink w:history="true" w:anchor="_bookmark186">
        <w:r>
          <w:rPr>
            <w:color w:val="009900"/>
          </w:rPr>
          <w:t>86</w:t>
        </w:r>
      </w:hyperlink>
      <w:r>
        <w:rPr/>
        <w:t>]. Плазмиды обладают высоким уровнем изменчивости и часто содержат в себе различные мобильные элементы. Конъюгативные и мобилизуемые плазмиды таким образом могут служить средством транспорта мобильных элементов генома от одних кле­ ток к другим. Интересной и сравнительно новой темой исследований является взаимосвязь мобильных элементов генома. Так, для </w:t>
      </w:r>
      <w:r>
        <w:rPr>
          <w:spacing w:val="-3"/>
        </w:rPr>
        <w:t>холерного </w:t>
      </w:r>
      <w:r>
        <w:rPr/>
        <w:t>вибриона  опи­ сана мобилизация геномного острова конъюгативной плазмодой [</w:t>
      </w:r>
      <w:hyperlink w:history="true" w:anchor="_bookmark187">
        <w:r>
          <w:rPr>
            <w:color w:val="009900"/>
          </w:rPr>
          <w:t>87</w:t>
        </w:r>
      </w:hyperlink>
      <w:r>
        <w:rPr/>
        <w:t>]. Согласно предложенной модели, мобилизация обеспечивается тем, что на плазмиде </w:t>
      </w:r>
      <w:r>
        <w:rPr>
          <w:spacing w:val="-5"/>
        </w:rPr>
        <w:t>ко­ </w:t>
      </w:r>
      <w:r>
        <w:rPr/>
        <w:t>дируется транскрипционный фактор AcaCD, </w:t>
      </w:r>
      <w:r>
        <w:rPr>
          <w:spacing w:val="-4"/>
        </w:rPr>
        <w:t>который </w:t>
      </w:r>
      <w:r>
        <w:rPr/>
        <w:t>активирует в </w:t>
      </w:r>
      <w:r>
        <w:rPr>
          <w:spacing w:val="-4"/>
        </w:rPr>
        <w:t>том </w:t>
      </w:r>
      <w:r>
        <w:rPr/>
        <w:t>числе и гены, находящиеся в геномных островах, в частности ген фактора направленности рекомбинации xis, </w:t>
      </w:r>
      <w:r>
        <w:rPr>
          <w:spacing w:val="-3"/>
        </w:rPr>
        <w:t>продукт </w:t>
      </w:r>
      <w:r>
        <w:rPr>
          <w:spacing w:val="-4"/>
        </w:rPr>
        <w:t>которого </w:t>
      </w:r>
      <w:r>
        <w:rPr/>
        <w:t>увеличивает частоту вырезания геномного острова из хромосомы</w:t>
      </w:r>
      <w:r>
        <w:rPr>
          <w:spacing w:val="29"/>
        </w:rPr>
        <w:t> </w:t>
      </w:r>
      <w:r>
        <w:rPr/>
        <w:t>[</w:t>
      </w:r>
      <w:hyperlink w:history="true" w:anchor="_bookmark188">
        <w:r>
          <w:rPr>
            <w:color w:val="009900"/>
          </w:rPr>
          <w:t>88</w:t>
        </w:r>
      </w:hyperlink>
      <w:r>
        <w:rPr/>
        <w:t>].</w:t>
      </w:r>
    </w:p>
    <w:p>
      <w:pPr>
        <w:pStyle w:val="BodyText"/>
        <w:rPr>
          <w:sz w:val="32"/>
        </w:rPr>
      </w:pPr>
    </w:p>
    <w:p>
      <w:pPr>
        <w:pStyle w:val="BodyText"/>
        <w:spacing w:before="5"/>
        <w:rPr>
          <w:sz w:val="39"/>
        </w:rPr>
      </w:pPr>
    </w:p>
    <w:p>
      <w:pPr>
        <w:pStyle w:val="Heading1"/>
        <w:ind w:left="147" w:right="335"/>
        <w:jc w:val="center"/>
      </w:pPr>
      <w:r>
        <w:rPr/>
        <w:t>Интегративные конъюгативные эле</w:t>
      </w:r>
      <w:r>
        <w:rPr>
          <w:smallCaps/>
        </w:rPr>
        <w:t>м</w:t>
      </w:r>
      <w:r>
        <w:rPr>
          <w:smallCaps w:val="0"/>
        </w:rPr>
        <w:t>енты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line="312" w:lineRule="auto" w:before="268"/>
        <w:ind w:left="157" w:right="343" w:firstLine="717"/>
        <w:jc w:val="both"/>
      </w:pPr>
      <w:r>
        <w:rPr/>
        <w:t>Впервые, процесс конъюгации был открыт на плазмидах [</w:t>
      </w:r>
      <w:hyperlink w:history="true" w:anchor="_bookmark189">
        <w:r>
          <w:rPr>
            <w:color w:val="009900"/>
          </w:rPr>
          <w:t>89</w:t>
        </w:r>
      </w:hyperlink>
      <w:r>
        <w:rPr/>
        <w:t>]. Позднее  были обнаружены хромосомные элементы генома способные к вырезанию и конъюгативной </w:t>
      </w:r>
      <w:r>
        <w:rPr>
          <w:spacing w:val="-3"/>
        </w:rPr>
        <w:t>передаче </w:t>
      </w:r>
      <w:r>
        <w:rPr/>
        <w:t>— интегративные конъгативные элементы (ИКЭ)[</w:t>
      </w:r>
      <w:hyperlink w:history="true" w:anchor="_bookmark190">
        <w:r>
          <w:rPr>
            <w:color w:val="009900"/>
          </w:rPr>
          <w:t>90</w:t>
        </w:r>
      </w:hyperlink>
      <w:r>
        <w:rPr/>
        <w:t>]. Вырезание и интеграция ИКЭ осуществляется за счет интеграз либо транспозаз. На рисунке </w:t>
      </w:r>
      <w:hyperlink w:history="true" w:anchor="_bookmark16">
        <w:r>
          <w:rPr>
            <w:color w:val="E50000"/>
          </w:rPr>
          <w:t>1.6 </w:t>
        </w:r>
      </w:hyperlink>
      <w:r>
        <w:rPr/>
        <w:t>показано схематичное изображение структуры и принципа функ­ ционирования интегративных конъюгативных</w:t>
      </w:r>
      <w:r>
        <w:rPr>
          <w:spacing w:val="52"/>
        </w:rPr>
        <w:t> </w:t>
      </w:r>
      <w:r>
        <w:rPr/>
        <w:t>элементов.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3"/>
        </w:rPr>
      </w:pPr>
    </w:p>
    <w:p>
      <w:pPr>
        <w:pStyle w:val="BodyText"/>
        <w:ind w:left="2022"/>
        <w:rPr>
          <w:sz w:val="20"/>
        </w:rPr>
      </w:pPr>
      <w:r>
        <w:rPr>
          <w:sz w:val="20"/>
        </w:rPr>
        <w:drawing>
          <wp:inline distT="0" distB="0" distL="0" distR="0">
            <wp:extent cx="4191285" cy="3431286"/>
            <wp:effectExtent l="0" t="0" r="0" b="0"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1285" cy="343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22"/>
        </w:rPr>
      </w:pPr>
    </w:p>
    <w:p>
      <w:pPr>
        <w:pStyle w:val="BodyText"/>
        <w:tabs>
          <w:tab w:pos="2157" w:val="left" w:leader="none"/>
        </w:tabs>
        <w:spacing w:line="312" w:lineRule="auto" w:before="95"/>
        <w:ind w:left="157" w:right="344" w:hanging="2"/>
        <w:jc w:val="center"/>
      </w:pPr>
      <w:bookmarkStart w:name="_bookmark16" w:id="37"/>
      <w:bookmarkEnd w:id="37"/>
      <w:r>
        <w:rPr/>
      </w:r>
      <w:r>
        <w:rPr/>
        <w:t>Рисунок </w:t>
      </w:r>
      <w:r>
        <w:rPr>
          <w:spacing w:val="6"/>
        </w:rPr>
        <w:t> </w:t>
      </w:r>
      <w:r>
        <w:rPr/>
        <w:t>1.6 </w:t>
      </w:r>
      <w:r>
        <w:rPr>
          <w:spacing w:val="6"/>
        </w:rPr>
        <w:t> </w:t>
      </w:r>
      <w:r>
        <w:rPr>
          <w:b/>
        </w:rPr>
        <w:t>–</w:t>
        <w:tab/>
      </w:r>
      <w:r>
        <w:rPr>
          <w:spacing w:val="-4"/>
        </w:rPr>
        <w:t>Устройство  </w:t>
      </w:r>
      <w:r>
        <w:rPr/>
        <w:t>и принцип работы интегративных конъюгативных элементов (ИКЭ). Сайт­специфическая интеграция и вырезание катализируются интегразой. RDF является </w:t>
      </w:r>
      <w:r>
        <w:rPr>
          <w:spacing w:val="-3"/>
        </w:rPr>
        <w:t>кофактором, </w:t>
      </w:r>
      <w:r>
        <w:rPr>
          <w:spacing w:val="-4"/>
        </w:rPr>
        <w:t>необходимым </w:t>
      </w:r>
      <w:r>
        <w:rPr/>
        <w:t>для процесса вырезания (у ряда интеграз). Большие прямоугольники обозначают </w:t>
      </w:r>
      <w:r>
        <w:rPr>
          <w:spacing w:val="-3"/>
        </w:rPr>
        <w:t>модули. </w:t>
      </w:r>
      <w:r>
        <w:rPr>
          <w:spacing w:val="-4"/>
        </w:rPr>
        <w:t>Тонкие </w:t>
      </w:r>
      <w:r>
        <w:rPr/>
        <w:t>черные ли­ нии и толстые серые линии обозначают геном хозяина и ИКЭ, соответственно. Стрелками обозначены гены, а меленькими прямоугольниками ­ сайты интегра­ ции. Изображение адаптировано из</w:t>
      </w:r>
      <w:r>
        <w:rPr>
          <w:spacing w:val="8"/>
        </w:rPr>
        <w:t> </w:t>
      </w:r>
      <w:r>
        <w:rPr/>
        <w:t>[</w:t>
      </w:r>
      <w:hyperlink w:history="true" w:anchor="_bookmark176">
        <w:r>
          <w:rPr>
            <w:color w:val="009900"/>
          </w:rPr>
          <w:t>76</w:t>
        </w:r>
      </w:hyperlink>
      <w:r>
        <w:rPr/>
        <w:t>].</w:t>
      </w:r>
    </w:p>
    <w:p>
      <w:pPr>
        <w:pStyle w:val="BodyText"/>
        <w:spacing w:before="7"/>
        <w:rPr>
          <w:sz w:val="25"/>
        </w:rPr>
      </w:pPr>
    </w:p>
    <w:p>
      <w:pPr>
        <w:pStyle w:val="BodyText"/>
        <w:spacing w:line="312" w:lineRule="auto"/>
        <w:ind w:left="157" w:right="344" w:firstLine="717"/>
        <w:jc w:val="both"/>
      </w:pPr>
      <w:r>
        <w:rPr/>
        <w:t>Разные типы интеграз и транспозаз отличаются сайтами интеграции и уровнем сайт­специфичности. Наиболее хорошо изучены ИКЭ, </w:t>
      </w:r>
      <w:r>
        <w:rPr>
          <w:spacing w:val="-3"/>
        </w:rPr>
        <w:t>кодирующие </w:t>
      </w:r>
      <w:r>
        <w:rPr/>
        <w:t>ти­ розиновые рекомбиназы. Они часто обладают </w:t>
      </w:r>
      <w:r>
        <w:rPr>
          <w:spacing w:val="-3"/>
        </w:rPr>
        <w:t>высокой </w:t>
      </w:r>
      <w:r>
        <w:rPr/>
        <w:t>сайт специфичностью, а сайты интеграции </w:t>
      </w:r>
      <w:r>
        <w:rPr>
          <w:spacing w:val="-3"/>
        </w:rPr>
        <w:t>широко </w:t>
      </w:r>
      <w:r>
        <w:rPr/>
        <w:t>представлены в генах тРНК и ряде других генов</w:t>
      </w:r>
      <w:r>
        <w:rPr>
          <w:spacing w:val="-41"/>
        </w:rPr>
        <w:t> </w:t>
      </w:r>
      <w:r>
        <w:rPr/>
        <w:t>домаш­ </w:t>
      </w:r>
      <w:r>
        <w:rPr>
          <w:spacing w:val="-3"/>
        </w:rPr>
        <w:t>него </w:t>
      </w:r>
      <w:r>
        <w:rPr/>
        <w:t>хозяйства. Описаны также ИКЭ с </w:t>
      </w:r>
      <w:r>
        <w:rPr>
          <w:spacing w:val="-3"/>
        </w:rPr>
        <w:t>низкой </w:t>
      </w:r>
      <w:r>
        <w:rPr/>
        <w:t>сайт­специфичностью интеграции. Например, элемент </w:t>
      </w:r>
      <w:r>
        <w:rPr>
          <w:spacing w:val="-3"/>
        </w:rPr>
        <w:t>CTnDOT, </w:t>
      </w:r>
      <w:r>
        <w:rPr/>
        <w:t>встречающийся у бактерий </w:t>
      </w:r>
      <w:r>
        <w:rPr>
          <w:spacing w:val="-3"/>
        </w:rPr>
        <w:t>рода </w:t>
      </w:r>
      <w:r>
        <w:rPr>
          <w:i/>
        </w:rPr>
        <w:t>Bacteroides </w:t>
      </w:r>
      <w:r>
        <w:rPr/>
        <w:t>и встра­ ивается</w:t>
      </w:r>
      <w:r>
        <w:rPr>
          <w:spacing w:val="17"/>
        </w:rPr>
        <w:t> </w:t>
      </w:r>
      <w:r>
        <w:rPr/>
        <w:t>в</w:t>
      </w:r>
      <w:r>
        <w:rPr>
          <w:spacing w:val="17"/>
        </w:rPr>
        <w:t> </w:t>
      </w:r>
      <w:r>
        <w:rPr/>
        <w:t>низко­специфичные</w:t>
      </w:r>
      <w:r>
        <w:rPr>
          <w:spacing w:val="17"/>
        </w:rPr>
        <w:t> </w:t>
      </w:r>
      <w:r>
        <w:rPr/>
        <w:t>(но</w:t>
      </w:r>
      <w:r>
        <w:rPr>
          <w:spacing w:val="17"/>
        </w:rPr>
        <w:t> </w:t>
      </w:r>
      <w:r>
        <w:rPr/>
        <w:t>не</w:t>
      </w:r>
      <w:r>
        <w:rPr>
          <w:spacing w:val="17"/>
        </w:rPr>
        <w:t> </w:t>
      </w:r>
      <w:r>
        <w:rPr/>
        <w:t>случайные)</w:t>
      </w:r>
      <w:r>
        <w:rPr>
          <w:spacing w:val="17"/>
        </w:rPr>
        <w:t> </w:t>
      </w:r>
      <w:r>
        <w:rPr/>
        <w:t>сайты</w:t>
      </w:r>
      <w:r>
        <w:rPr>
          <w:spacing w:val="17"/>
        </w:rPr>
        <w:t> </w:t>
      </w:r>
      <w:r>
        <w:rPr/>
        <w:t>[</w:t>
      </w:r>
      <w:hyperlink w:history="true" w:anchor="_bookmark191">
        <w:r>
          <w:rPr>
            <w:color w:val="009900"/>
          </w:rPr>
          <w:t>91</w:t>
        </w:r>
      </w:hyperlink>
      <w:r>
        <w:rPr/>
        <w:t>].</w:t>
      </w:r>
    </w:p>
    <w:p>
      <w:pPr>
        <w:pStyle w:val="BodyText"/>
        <w:spacing w:line="312" w:lineRule="auto"/>
        <w:ind w:left="157" w:right="343" w:firstLine="717"/>
        <w:jc w:val="both"/>
      </w:pPr>
      <w:r>
        <w:rPr/>
        <w:t>Интегративные конъюгативные элементы, наряду с плазмидами, считаются одними из наиболее эффективных способов распространения генов устойчивости к антибиотикам [</w:t>
      </w:r>
      <w:hyperlink w:history="true" w:anchor="_bookmark192">
        <w:r>
          <w:rPr>
            <w:color w:val="009900"/>
          </w:rPr>
          <w:t>92</w:t>
        </w:r>
      </w:hyperlink>
      <w:r>
        <w:rPr/>
        <w:t>]. ИКЭ семейства SXT были признаны основными факторами распространения генов устойчивости к антибиотикам среди нескольких видов се­ мейств Enterobacteriaceae и Vibrionaceae, включая экологические и клинические изоляты </w:t>
      </w:r>
      <w:r>
        <w:rPr>
          <w:i/>
        </w:rPr>
        <w:t>V. cholerae </w:t>
      </w:r>
      <w:r>
        <w:rPr/>
        <w:t>[</w:t>
      </w:r>
      <w:hyperlink w:history="true" w:anchor="_bookmark193">
        <w:r>
          <w:rPr>
            <w:color w:val="009900"/>
          </w:rPr>
          <w:t>93</w:t>
        </w:r>
      </w:hyperlink>
      <w:r>
        <w:rPr/>
        <w:t>].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line="312" w:lineRule="auto" w:before="142"/>
        <w:ind w:left="157" w:right="343" w:firstLine="717"/>
        <w:jc w:val="both"/>
      </w:pPr>
      <w:r>
        <w:rPr/>
        <w:t>Интегративные конъюгативные элементы значительно отличаются по длине: от десятков </w:t>
      </w:r>
      <w:r>
        <w:rPr>
          <w:spacing w:val="-4"/>
        </w:rPr>
        <w:t>т.п.н. </w:t>
      </w:r>
      <w:r>
        <w:rPr/>
        <w:t>(например, элемент pSAM2 у </w:t>
      </w:r>
      <w:r>
        <w:rPr>
          <w:i/>
        </w:rPr>
        <w:t>Streptomyces ambofaciens </w:t>
      </w:r>
      <w:r>
        <w:rPr/>
        <w:t>[</w:t>
      </w:r>
      <w:hyperlink w:history="true" w:anchor="_bookmark194">
        <w:r>
          <w:rPr>
            <w:color w:val="009900"/>
          </w:rPr>
          <w:t>94</w:t>
        </w:r>
      </w:hyperlink>
      <w:r>
        <w:rPr/>
        <w:t>]) то сотен </w:t>
      </w:r>
      <w:r>
        <w:rPr>
          <w:spacing w:val="-4"/>
        </w:rPr>
        <w:t>т.п.н. </w:t>
      </w:r>
      <w:r>
        <w:rPr/>
        <w:t>(у </w:t>
      </w:r>
      <w:r>
        <w:rPr>
          <w:i/>
        </w:rPr>
        <w:t>Streptomyces  turgidiscabies  </w:t>
      </w:r>
      <w:r>
        <w:rPr/>
        <w:t>описан  элемент  </w:t>
      </w:r>
      <w:r>
        <w:rPr>
          <w:spacing w:val="-6"/>
        </w:rPr>
        <w:t>PAISt  </w:t>
      </w:r>
      <w:r>
        <w:rPr/>
        <w:t>дли­  ной в 674 т.п.н.[</w:t>
      </w:r>
      <w:hyperlink w:history="true" w:anchor="_bookmark195">
        <w:r>
          <w:rPr>
            <w:color w:val="009900"/>
          </w:rPr>
          <w:t>95</w:t>
        </w:r>
      </w:hyperlink>
      <w:r>
        <w:rPr/>
        <w:t>]). Эта разница в размере в значительной степени зависит от карго­генов, количество </w:t>
      </w:r>
      <w:r>
        <w:rPr>
          <w:spacing w:val="-4"/>
        </w:rPr>
        <w:t>которых </w:t>
      </w:r>
      <w:r>
        <w:rPr/>
        <w:t>варьирует от </w:t>
      </w:r>
      <w:r>
        <w:rPr>
          <w:spacing w:val="-3"/>
        </w:rPr>
        <w:t>одного </w:t>
      </w:r>
      <w:r>
        <w:rPr/>
        <w:t>гена устойчивости к тетра­ циклину у Tn916 </w:t>
      </w:r>
      <w:r>
        <w:rPr>
          <w:spacing w:val="-3"/>
        </w:rPr>
        <w:t>(одного </w:t>
      </w:r>
      <w:r>
        <w:rPr/>
        <w:t>из наиболее хорошо изученных ИКЭ), до значительного числа генов (в </w:t>
      </w:r>
      <w:r>
        <w:rPr>
          <w:spacing w:val="-4"/>
        </w:rPr>
        <w:t>том </w:t>
      </w:r>
      <w:r>
        <w:rPr/>
        <w:t>числе с неизвестными функциями) у </w:t>
      </w:r>
      <w:r>
        <w:rPr>
          <w:spacing w:val="-6"/>
        </w:rPr>
        <w:t>PAISt. </w:t>
      </w:r>
      <w:r>
        <w:rPr/>
        <w:t>Состав карго­генов </w:t>
      </w:r>
      <w:r>
        <w:rPr>
          <w:spacing w:val="-3"/>
        </w:rPr>
        <w:t>может </w:t>
      </w:r>
      <w:r>
        <w:rPr/>
        <w:t>значительно между близкими ИКЭ, несущими </w:t>
      </w:r>
      <w:r>
        <w:rPr>
          <w:spacing w:val="-3"/>
        </w:rPr>
        <w:t>одинаковые  </w:t>
      </w:r>
      <w:r>
        <w:rPr/>
        <w:t>либо </w:t>
      </w:r>
      <w:r>
        <w:rPr>
          <w:spacing w:val="-4"/>
        </w:rPr>
        <w:t>схожие </w:t>
      </w:r>
      <w:r>
        <w:rPr>
          <w:spacing w:val="62"/>
        </w:rPr>
        <w:t> </w:t>
      </w:r>
      <w:r>
        <w:rPr/>
        <w:t>по последовательности </w:t>
      </w:r>
      <w:r>
        <w:rPr>
          <w:spacing w:val="-4"/>
        </w:rPr>
        <w:t>модули </w:t>
      </w:r>
      <w:r>
        <w:rPr/>
        <w:t>конъюгации и</w:t>
      </w:r>
      <w:r>
        <w:rPr>
          <w:spacing w:val="14"/>
        </w:rPr>
        <w:t> </w:t>
      </w:r>
      <w:r>
        <w:rPr/>
        <w:t>рекомбинации.</w:t>
      </w:r>
    </w:p>
    <w:p>
      <w:pPr>
        <w:pStyle w:val="BodyText"/>
        <w:rPr>
          <w:sz w:val="32"/>
        </w:rPr>
      </w:pPr>
    </w:p>
    <w:p>
      <w:pPr>
        <w:pStyle w:val="BodyText"/>
        <w:spacing w:before="7"/>
        <w:rPr>
          <w:sz w:val="39"/>
        </w:rPr>
      </w:pPr>
    </w:p>
    <w:p>
      <w:pPr>
        <w:pStyle w:val="Heading1"/>
        <w:ind w:right="335"/>
        <w:jc w:val="center"/>
      </w:pPr>
      <w:r>
        <w:rPr/>
        <w:t>Фаги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line="312" w:lineRule="auto" w:before="267"/>
        <w:ind w:left="157" w:right="344" w:firstLine="717"/>
        <w:jc w:val="both"/>
      </w:pPr>
      <w:r>
        <w:rPr/>
        <w:t>Фаги ­ вирусы бактерий и архей ­ являются важным фактором изменчивости геномов своих хозяев [</w:t>
      </w:r>
      <w:hyperlink w:history="true" w:anchor="_bookmark196">
        <w:r>
          <w:rPr>
            <w:color w:val="009900"/>
          </w:rPr>
          <w:t>96</w:t>
        </w:r>
      </w:hyperlink>
      <w:r>
        <w:rPr/>
        <w:t>]. Первые проекты по секвенированию бактериальных геномов показали значительный вклад профаговых последовательностей в на­ блюдаемые межштаммовые отличия. Так, в последовательности генома </w:t>
      </w:r>
      <w:r>
        <w:rPr>
          <w:i/>
        </w:rPr>
        <w:t>E. coli </w:t>
      </w:r>
      <w:r>
        <w:rPr>
          <w:i/>
        </w:rPr>
        <w:t>O157 Sakai </w:t>
      </w:r>
      <w:r>
        <w:rPr/>
        <w:t>было идентифицировано 18 профагов (или остатков профагов), они составили примерно половину всех различий в генном составе между данным штаммом и лабораторным </w:t>
      </w:r>
      <w:r>
        <w:rPr>
          <w:i/>
        </w:rPr>
        <w:t>K­12 </w:t>
      </w:r>
      <w:r>
        <w:rPr/>
        <w:t>[</w:t>
      </w:r>
      <w:hyperlink w:history="true" w:anchor="_bookmark197">
        <w:r>
          <w:rPr>
            <w:color w:val="009900"/>
          </w:rPr>
          <w:t>97</w:t>
        </w:r>
      </w:hyperlink>
      <w:r>
        <w:rPr/>
        <w:t>].</w:t>
      </w:r>
    </w:p>
    <w:p>
      <w:pPr>
        <w:pStyle w:val="BodyText"/>
        <w:spacing w:line="312" w:lineRule="auto"/>
        <w:ind w:left="157" w:right="343" w:firstLine="717"/>
        <w:jc w:val="both"/>
      </w:pPr>
      <w:r>
        <w:rPr/>
        <w:t>Размеры фаговых геномов значительно </w:t>
      </w:r>
      <w:r>
        <w:rPr>
          <w:spacing w:val="-4"/>
        </w:rPr>
        <w:t>варьируют, </w:t>
      </w:r>
      <w:r>
        <w:rPr/>
        <w:t>наименьший описанный фаговый геном состоит всего из 2,4 </w:t>
      </w:r>
      <w:r>
        <w:rPr>
          <w:spacing w:val="-4"/>
        </w:rPr>
        <w:t>т.п.н.,  </w:t>
      </w:r>
      <w:r>
        <w:rPr/>
        <w:t>а размеры наиболее длинных гено­   мов превышают 400 </w:t>
      </w:r>
      <w:r>
        <w:rPr>
          <w:spacing w:val="-4"/>
        </w:rPr>
        <w:t>т.п.н. </w:t>
      </w:r>
      <w:r>
        <w:rPr/>
        <w:t>Подобно остальным мобильным элементам, фаговые геномы могут нести карго­гены, среди </w:t>
      </w:r>
      <w:r>
        <w:rPr>
          <w:spacing w:val="-4"/>
        </w:rPr>
        <w:t>которых  </w:t>
      </w:r>
      <w:r>
        <w:rPr/>
        <w:t>встречаются  гены  патогенно­  сти (включая, токсины) [</w:t>
      </w:r>
      <w:hyperlink w:history="true" w:anchor="_bookmark198">
        <w:r>
          <w:rPr>
            <w:color w:val="009900"/>
          </w:rPr>
          <w:t>98</w:t>
        </w:r>
      </w:hyperlink>
      <w:r>
        <w:rPr/>
        <w:t>]. Так, </w:t>
      </w:r>
      <w:r>
        <w:rPr>
          <w:spacing w:val="-3"/>
        </w:rPr>
        <w:t>некоторые  </w:t>
      </w:r>
      <w:r>
        <w:rPr/>
        <w:t>фаги семейства лямбда содержат      в себе шига­токсин, </w:t>
      </w:r>
      <w:r>
        <w:rPr>
          <w:spacing w:val="-4"/>
        </w:rPr>
        <w:t>который </w:t>
      </w:r>
      <w:r>
        <w:rPr/>
        <w:t>является мощным фактором патогенности у шига­ продуцирующих </w:t>
      </w:r>
      <w:r>
        <w:rPr>
          <w:i/>
        </w:rPr>
        <w:t>E. coli</w:t>
      </w:r>
      <w:r>
        <w:rPr/>
        <w:t>; у </w:t>
      </w:r>
      <w:r>
        <w:rPr>
          <w:i/>
          <w:spacing w:val="-4"/>
        </w:rPr>
        <w:t>Vibrio </w:t>
      </w:r>
      <w:r>
        <w:rPr>
          <w:i/>
        </w:rPr>
        <w:t>cholerae </w:t>
      </w:r>
      <w:r>
        <w:rPr/>
        <w:t>описаны нитчатые фаги CTXf, несущие ген, </w:t>
      </w:r>
      <w:r>
        <w:rPr>
          <w:spacing w:val="-3"/>
        </w:rPr>
        <w:t>кодирующий </w:t>
      </w:r>
      <w:r>
        <w:rPr/>
        <w:t>токсин </w:t>
      </w:r>
      <w:r>
        <w:rPr>
          <w:spacing w:val="-3"/>
        </w:rPr>
        <w:t>холеры </w:t>
      </w:r>
      <w:r>
        <w:rPr/>
        <w:t>(CTX); известны фаги, наличие </w:t>
      </w:r>
      <w:r>
        <w:rPr>
          <w:spacing w:val="-4"/>
        </w:rPr>
        <w:t>которых </w:t>
      </w:r>
      <w:r>
        <w:rPr/>
        <w:t>необ­ </w:t>
      </w:r>
      <w:r>
        <w:rPr>
          <w:spacing w:val="-4"/>
        </w:rPr>
        <w:t>ходимо</w:t>
      </w:r>
      <w:r>
        <w:rPr>
          <w:spacing w:val="62"/>
        </w:rPr>
        <w:t> </w:t>
      </w:r>
      <w:r>
        <w:rPr/>
        <w:t>для патогенности бактерий </w:t>
      </w:r>
      <w:r>
        <w:rPr>
          <w:i/>
        </w:rPr>
        <w:t>Corynebacterium diphtheriae </w:t>
      </w:r>
      <w:r>
        <w:rPr/>
        <w:t>и </w:t>
      </w:r>
      <w:r>
        <w:rPr>
          <w:i/>
        </w:rPr>
        <w:t>Clostridium </w:t>
      </w:r>
      <w:r>
        <w:rPr>
          <w:i/>
        </w:rPr>
        <w:t>botulinum </w:t>
      </w:r>
      <w:r>
        <w:rPr/>
        <w:t>[</w:t>
      </w:r>
      <w:hyperlink w:history="true" w:anchor="_bookmark199">
        <w:r>
          <w:rPr>
            <w:color w:val="009900"/>
          </w:rPr>
          <w:t>99</w:t>
        </w:r>
      </w:hyperlink>
      <w:r>
        <w:rPr/>
        <w:t>]. </w:t>
      </w:r>
      <w:r>
        <w:rPr>
          <w:spacing w:val="-4"/>
        </w:rPr>
        <w:t>Ряд </w:t>
      </w:r>
      <w:r>
        <w:rPr/>
        <w:t>факторов патогенности присутствует в фагах золотистого ста­ филококка, сальмонелл, стрептокков [</w:t>
      </w:r>
      <w:hyperlink w:history="true" w:anchor="_bookmark199">
        <w:r>
          <w:rPr>
            <w:color w:val="009900"/>
          </w:rPr>
          <w:t>99</w:t>
        </w:r>
      </w:hyperlink>
      <w:r>
        <w:rPr/>
        <w:t>]. Экспериментально было показано, что </w:t>
      </w:r>
      <w:r>
        <w:rPr>
          <w:spacing w:val="-3"/>
        </w:rPr>
        <w:t>некоторые </w:t>
      </w:r>
      <w:r>
        <w:rPr/>
        <w:t>гены вирулентности, содержащиеся в фагах, могут экспрессироваться при </w:t>
      </w:r>
      <w:r>
        <w:rPr>
          <w:spacing w:val="-3"/>
        </w:rPr>
        <w:t>нахождении его </w:t>
      </w:r>
      <w:r>
        <w:rPr/>
        <w:t>в виде профага [</w:t>
      </w:r>
      <w:hyperlink w:history="true" w:anchor="_bookmark196">
        <w:r>
          <w:rPr>
            <w:color w:val="009900"/>
          </w:rPr>
          <w:t>96</w:t>
        </w:r>
      </w:hyperlink>
      <w:r>
        <w:rPr/>
        <w:t>], ряд других генов (например,</w:t>
      </w:r>
      <w:r>
        <w:rPr>
          <w:spacing w:val="9"/>
        </w:rPr>
        <w:t> </w:t>
      </w:r>
      <w:r>
        <w:rPr/>
        <w:t>шига­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line="312" w:lineRule="auto" w:before="151"/>
        <w:ind w:left="157" w:right="343"/>
        <w:jc w:val="both"/>
      </w:pPr>
      <w:r>
        <w:rPr/>
        <w:t>токсин фагов семейства лямбда) экспрессируются только когда фаг находится в литической фазе цикла [</w:t>
      </w:r>
      <w:hyperlink w:history="true" w:anchor="_bookmark200">
        <w:r>
          <w:rPr>
            <w:color w:val="009900"/>
          </w:rPr>
          <w:t>100</w:t>
        </w:r>
      </w:hyperlink>
      <w:r>
        <w:rPr/>
        <w:t>].</w:t>
      </w:r>
    </w:p>
    <w:p>
      <w:pPr>
        <w:pStyle w:val="BodyText"/>
        <w:spacing w:line="312" w:lineRule="auto"/>
        <w:ind w:left="157" w:right="343" w:firstLine="717"/>
        <w:jc w:val="both"/>
      </w:pPr>
      <w:r>
        <w:rPr/>
        <w:t>Фаги могут участвовать в горизонтальном переносе генов у своих хозяев при помощи процессов специальной и общей (генерализованной) трансдукции [</w:t>
      </w:r>
      <w:hyperlink w:history="true" w:anchor="_bookmark201">
        <w:r>
          <w:rPr>
            <w:color w:val="009900"/>
          </w:rPr>
          <w:t>101</w:t>
        </w:r>
      </w:hyperlink>
      <w:r>
        <w:rPr/>
        <w:t>; </w:t>
      </w:r>
      <w:hyperlink w:history="true" w:anchor="_bookmark202">
        <w:r>
          <w:rPr>
            <w:color w:val="009900"/>
          </w:rPr>
          <w:t>102</w:t>
        </w:r>
      </w:hyperlink>
      <w:r>
        <w:rPr/>
        <w:t>]. </w:t>
      </w:r>
      <w:r>
        <w:rPr>
          <w:spacing w:val="-3"/>
        </w:rPr>
        <w:t>Умеренные </w:t>
      </w:r>
      <w:r>
        <w:rPr/>
        <w:t>фаги могут встраиваться в геном хозяина ­ становиться</w:t>
      </w:r>
      <w:r>
        <w:rPr>
          <w:spacing w:val="-50"/>
        </w:rPr>
        <w:t> </w:t>
      </w:r>
      <w:r>
        <w:rPr/>
        <w:t>про­ фагами. При последующей индукции, </w:t>
      </w:r>
      <w:r>
        <w:rPr>
          <w:spacing w:val="-3"/>
        </w:rPr>
        <w:t>происходит </w:t>
      </w:r>
      <w:r>
        <w:rPr/>
        <w:t>вырезание профага из генома хозяина и наработка вирусных частиц, с последующим их </w:t>
      </w:r>
      <w:r>
        <w:rPr>
          <w:spacing w:val="-4"/>
        </w:rPr>
        <w:t>выходом </w:t>
      </w:r>
      <w:r>
        <w:rPr/>
        <w:t>из клетки. Вы­ резание профага </w:t>
      </w:r>
      <w:r>
        <w:rPr>
          <w:spacing w:val="-3"/>
        </w:rPr>
        <w:t>может  </w:t>
      </w:r>
      <w:r>
        <w:rPr/>
        <w:t>не совпадать с границами вирусной последовательности  и содержать соседние области генома. </w:t>
      </w:r>
      <w:r>
        <w:rPr>
          <w:spacing w:val="-8"/>
        </w:rPr>
        <w:t>Тогда </w:t>
      </w:r>
      <w:r>
        <w:rPr/>
        <w:t>части ДНК клетки­хозяина попадут в </w:t>
      </w:r>
      <w:r>
        <w:rPr>
          <w:spacing w:val="-2"/>
        </w:rPr>
        <w:t>капсид </w:t>
      </w:r>
      <w:r>
        <w:rPr/>
        <w:t>и </w:t>
      </w:r>
      <w:r>
        <w:rPr>
          <w:spacing w:val="-6"/>
        </w:rPr>
        <w:t>будут </w:t>
      </w:r>
      <w:r>
        <w:rPr/>
        <w:t>перенесены в </w:t>
      </w:r>
      <w:r>
        <w:rPr>
          <w:spacing w:val="-3"/>
        </w:rPr>
        <w:t>новую </w:t>
      </w:r>
      <w:r>
        <w:rPr>
          <w:spacing w:val="-5"/>
        </w:rPr>
        <w:t>клетку, </w:t>
      </w:r>
      <w:r>
        <w:rPr/>
        <w:t>заражаемую </w:t>
      </w:r>
      <w:r>
        <w:rPr>
          <w:spacing w:val="-3"/>
        </w:rPr>
        <w:t>фагом. </w:t>
      </w:r>
      <w:r>
        <w:rPr/>
        <w:t>Данный процесс называется специализированной трансдукцией. В соответствии с этой моделью,   в ряде геномов в непосредственной близости от сайта интеграции фагов обнару­ живаются горизонтально перенесенные гены</w:t>
      </w:r>
      <w:r>
        <w:rPr>
          <w:spacing w:val="15"/>
        </w:rPr>
        <w:t> </w:t>
      </w:r>
      <w:r>
        <w:rPr/>
        <w:t>[</w:t>
      </w:r>
      <w:hyperlink w:history="true" w:anchor="_bookmark201">
        <w:r>
          <w:rPr>
            <w:color w:val="009900"/>
          </w:rPr>
          <w:t>101</w:t>
        </w:r>
      </w:hyperlink>
      <w:r>
        <w:rPr/>
        <w:t>].</w:t>
      </w:r>
    </w:p>
    <w:p>
      <w:pPr>
        <w:pStyle w:val="BodyText"/>
        <w:spacing w:line="312" w:lineRule="auto"/>
        <w:ind w:left="157" w:right="342" w:firstLine="717"/>
        <w:jc w:val="both"/>
      </w:pPr>
      <w:r>
        <w:rPr>
          <w:spacing w:val="-4"/>
        </w:rPr>
        <w:t>Хорошо </w:t>
      </w:r>
      <w:r>
        <w:rPr/>
        <w:t>изучен механизм интеграции у фага лямбда. Интеграза данного фага представляет собой сайт­специфическую тирозиновую </w:t>
      </w:r>
      <w:r>
        <w:rPr>
          <w:spacing w:val="-5"/>
        </w:rPr>
        <w:t>рекомбиназу, </w:t>
      </w:r>
      <w:r>
        <w:rPr/>
        <w:t>обес­ печивающую рекомбинацию между </w:t>
      </w:r>
      <w:r>
        <w:rPr>
          <w:spacing w:val="-3"/>
        </w:rPr>
        <w:t>двумя </w:t>
      </w:r>
      <w:r>
        <w:rPr/>
        <w:t>комплементарными последовательно­ стями ДНК: сайтом attP (250 п.н.), расположенный в геноме фага, и сайте attB    (21 п.н.), расположенном внутри бактериального генома [</w:t>
      </w:r>
      <w:hyperlink w:history="true" w:anchor="_bookmark203">
        <w:r>
          <w:rPr>
            <w:color w:val="009900"/>
          </w:rPr>
          <w:t>103</w:t>
        </w:r>
      </w:hyperlink>
      <w:r>
        <w:rPr/>
        <w:t>]. У многих других фагов, использующих сайт­специфическую рекомбинацию, для успешной инте­ грации </w:t>
      </w:r>
      <w:r>
        <w:rPr>
          <w:spacing w:val="-4"/>
        </w:rPr>
        <w:t>необходимо </w:t>
      </w:r>
      <w:r>
        <w:rPr/>
        <w:t>наличие вспомогательных </w:t>
      </w:r>
      <w:r>
        <w:rPr>
          <w:spacing w:val="-4"/>
        </w:rPr>
        <w:t>белков </w:t>
      </w:r>
      <w:r>
        <w:rPr/>
        <w:t>— факторов интеграции, </w:t>
      </w:r>
      <w:r>
        <w:rPr>
          <w:spacing w:val="-4"/>
        </w:rPr>
        <w:t>кодируемых </w:t>
      </w:r>
      <w:r>
        <w:rPr/>
        <w:t>бактериями [</w:t>
      </w:r>
      <w:hyperlink w:history="true" w:anchor="_bookmark203">
        <w:r>
          <w:rPr>
            <w:color w:val="009900"/>
          </w:rPr>
          <w:t>103</w:t>
        </w:r>
      </w:hyperlink>
      <w:r>
        <w:rPr/>
        <w:t>].</w:t>
      </w:r>
    </w:p>
    <w:p>
      <w:pPr>
        <w:pStyle w:val="BodyText"/>
        <w:spacing w:line="312" w:lineRule="auto"/>
        <w:ind w:left="157" w:right="343" w:firstLine="717"/>
        <w:jc w:val="both"/>
      </w:pPr>
      <w:r>
        <w:rPr/>
        <w:t>Горизонтальный перенос генов может происходить также за счет общей (ге­ нерализованной) трансдукции, при которой ДНК хозяина упаковывается в капсид вместо генетического материала фага. После заражения другой клетки, такая ДНК может участвовать в процессе рекомбинации и стать частью генома зараженной клетки. У некоторых бактерий, фаги являются механизмом передачи определен­ ных, неслучайных, фрагментов ДНК. Так, у </w:t>
      </w:r>
      <w:r>
        <w:rPr>
          <w:i/>
        </w:rPr>
        <w:t>Staphylococcus aureus </w:t>
      </w:r>
      <w:r>
        <w:rPr/>
        <w:t>описан остров патогенности SaPI1 длиной 15 т.п.н., кодирующий токсин Tst участвующий в ток­ сическом шоке. В клетках стафилококка, инфицированных фагом 80a, этот остров вырезается из хромосомы, автономно реплицируется и попадает в капсид собира­ емых фагов. При проникновении в организм­реципиент, SaPI1 интегрируется с использованием собственных интеграз [</w:t>
      </w:r>
      <w:hyperlink w:history="true" w:anchor="_bookmark204">
        <w:r>
          <w:rPr>
            <w:color w:val="009900"/>
          </w:rPr>
          <w:t>104</w:t>
        </w:r>
      </w:hyperlink>
      <w:r>
        <w:rPr/>
        <w:t>].</w:t>
      </w:r>
    </w:p>
    <w:p>
      <w:pPr>
        <w:pStyle w:val="BodyText"/>
        <w:spacing w:line="312" w:lineRule="auto"/>
        <w:ind w:left="157" w:right="344" w:firstLine="717"/>
        <w:jc w:val="both"/>
      </w:pPr>
      <w:r>
        <w:rPr/>
        <w:t>Фаговые геномы обладают высоким уровнем изменчивости, а их отдель­ ные фрагменты часто имеют различную эволюционную историю (мозаицизм) [</w:t>
      </w:r>
      <w:hyperlink w:history="true" w:anchor="_bookmark205">
        <w:r>
          <w:rPr>
            <w:color w:val="009900"/>
          </w:rPr>
          <w:t>105</w:t>
        </w:r>
      </w:hyperlink>
      <w:r>
        <w:rPr/>
        <w:t>]. Вероятно, основным фактором </w:t>
      </w:r>
      <w:r>
        <w:rPr>
          <w:spacing w:val="-3"/>
        </w:rPr>
        <w:t>такой </w:t>
      </w:r>
      <w:r>
        <w:rPr/>
        <w:t>изменчивости, является</w:t>
      </w:r>
      <w:r>
        <w:rPr>
          <w:spacing w:val="-4"/>
        </w:rPr>
        <w:t> </w:t>
      </w:r>
      <w:r>
        <w:rPr/>
        <w:t>незаконная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line="312" w:lineRule="auto" w:before="151"/>
        <w:ind w:left="157" w:right="343"/>
        <w:jc w:val="both"/>
      </w:pPr>
      <w:r>
        <w:rPr/>
        <w:t>рекомбинация или рекомбинация между </w:t>
      </w:r>
      <w:r>
        <w:rPr>
          <w:spacing w:val="-3"/>
        </w:rPr>
        <w:t>короткими </w:t>
      </w:r>
      <w:r>
        <w:rPr/>
        <w:t>консервативными последо­ вательностями; значительный вклад в эти процессы могут вносить фаговые рекомбиназы [</w:t>
      </w:r>
      <w:hyperlink w:history="true" w:anchor="_bookmark205">
        <w:r>
          <w:rPr>
            <w:color w:val="009900"/>
          </w:rPr>
          <w:t>105</w:t>
        </w:r>
      </w:hyperlink>
      <w:r>
        <w:rPr/>
        <w:t>; </w:t>
      </w:r>
      <w:hyperlink w:history="true" w:anchor="_bookmark206">
        <w:r>
          <w:rPr>
            <w:color w:val="009900"/>
          </w:rPr>
          <w:t>106</w:t>
        </w:r>
      </w:hyperlink>
      <w:r>
        <w:rPr/>
        <w:t>]. Особенностью горизонтальной </w:t>
      </w:r>
      <w:r>
        <w:rPr>
          <w:spacing w:val="-3"/>
        </w:rPr>
        <w:t>передачи </w:t>
      </w:r>
      <w:r>
        <w:rPr/>
        <w:t>генов при по­ мощи фагов является их устойчивость: фаги могут сохранять свою способность к инфицированию на протяжении многих </w:t>
      </w:r>
      <w:r>
        <w:rPr>
          <w:spacing w:val="-6"/>
        </w:rPr>
        <w:t>лет,  </w:t>
      </w:r>
      <w:r>
        <w:rPr/>
        <w:t>даже в агрессивной внешней среде,   в </w:t>
      </w:r>
      <w:r>
        <w:rPr>
          <w:spacing w:val="-4"/>
        </w:rPr>
        <w:t>которой </w:t>
      </w:r>
      <w:r>
        <w:rPr/>
        <w:t>свободная ДНК </w:t>
      </w:r>
      <w:r>
        <w:rPr>
          <w:spacing w:val="-3"/>
        </w:rPr>
        <w:t>деградирует. </w:t>
      </w:r>
      <w:r>
        <w:rPr/>
        <w:t>Фаги, как правило, обладают более узким спектром хозяев (по сравнению с плазмидами), что вероятно объясняется их зави­ симостью</w:t>
      </w:r>
      <w:r>
        <w:rPr>
          <w:spacing w:val="17"/>
        </w:rPr>
        <w:t> </w:t>
      </w:r>
      <w:r>
        <w:rPr/>
        <w:t>от</w:t>
      </w:r>
      <w:r>
        <w:rPr>
          <w:spacing w:val="16"/>
        </w:rPr>
        <w:t> </w:t>
      </w:r>
      <w:r>
        <w:rPr/>
        <w:t>наличия</w:t>
      </w:r>
      <w:r>
        <w:rPr>
          <w:spacing w:val="17"/>
        </w:rPr>
        <w:t> </w:t>
      </w:r>
      <w:r>
        <w:rPr/>
        <w:t>специфических</w:t>
      </w:r>
      <w:r>
        <w:rPr>
          <w:spacing w:val="17"/>
        </w:rPr>
        <w:t> </w:t>
      </w:r>
      <w:r>
        <w:rPr/>
        <w:t>рецепторов</w:t>
      </w:r>
      <w:r>
        <w:rPr>
          <w:spacing w:val="17"/>
        </w:rPr>
        <w:t> </w:t>
      </w:r>
      <w:r>
        <w:rPr/>
        <w:t>на</w:t>
      </w:r>
      <w:r>
        <w:rPr>
          <w:spacing w:val="16"/>
        </w:rPr>
        <w:t> </w:t>
      </w:r>
      <w:r>
        <w:rPr/>
        <w:t>инфицируемых</w:t>
      </w:r>
      <w:r>
        <w:rPr>
          <w:spacing w:val="16"/>
        </w:rPr>
        <w:t> </w:t>
      </w:r>
      <w:r>
        <w:rPr/>
        <w:t>клетках</w:t>
      </w:r>
      <w:r>
        <w:rPr>
          <w:spacing w:val="17"/>
        </w:rPr>
        <w:t> </w:t>
      </w:r>
      <w:r>
        <w:rPr/>
        <w:t>[</w:t>
      </w:r>
      <w:hyperlink w:history="true" w:anchor="_bookmark185">
        <w:r>
          <w:rPr>
            <w:color w:val="009900"/>
          </w:rPr>
          <w:t>85</w:t>
        </w:r>
      </w:hyperlink>
      <w:r>
        <w:rPr/>
        <w:t>].</w:t>
      </w:r>
    </w:p>
    <w:p>
      <w:pPr>
        <w:pStyle w:val="BodyText"/>
        <w:rPr>
          <w:sz w:val="32"/>
        </w:rPr>
      </w:pPr>
    </w:p>
    <w:p>
      <w:pPr>
        <w:pStyle w:val="BodyText"/>
        <w:spacing w:before="7"/>
        <w:rPr>
          <w:sz w:val="39"/>
        </w:rPr>
      </w:pPr>
    </w:p>
    <w:p>
      <w:pPr>
        <w:pStyle w:val="Heading1"/>
        <w:ind w:right="335"/>
        <w:jc w:val="center"/>
      </w:pPr>
      <w:r>
        <w:rPr/>
        <w:t>Интегроны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line="312" w:lineRule="auto" w:before="268"/>
        <w:ind w:left="157" w:right="343" w:firstLine="717"/>
        <w:jc w:val="both"/>
      </w:pPr>
      <w:r>
        <w:rPr/>
        <w:t>Интегроны — это специализированные системы приобретения генов в бактериальных геномах [</w:t>
      </w:r>
      <w:hyperlink w:history="true" w:anchor="_bookmark207">
        <w:r>
          <w:rPr>
            <w:color w:val="009900"/>
          </w:rPr>
          <w:t>107</w:t>
        </w:r>
      </w:hyperlink>
      <w:r>
        <w:rPr/>
        <w:t>]. Они достаточно </w:t>
      </w:r>
      <w:r>
        <w:rPr>
          <w:spacing w:val="-3"/>
        </w:rPr>
        <w:t>широко </w:t>
      </w:r>
      <w:r>
        <w:rPr/>
        <w:t>распространены и встре­ чаются примерно в 10%­20% прочитанных геномах [</w:t>
      </w:r>
      <w:hyperlink w:history="true" w:anchor="_bookmark208">
        <w:r>
          <w:rPr>
            <w:color w:val="009900"/>
          </w:rPr>
          <w:t>108</w:t>
        </w:r>
      </w:hyperlink>
      <w:r>
        <w:rPr/>
        <w:t>; </w:t>
      </w:r>
      <w:hyperlink w:history="true" w:anchor="_bookmark209">
        <w:r>
          <w:rPr>
            <w:color w:val="009900"/>
          </w:rPr>
          <w:t>109</w:t>
        </w:r>
      </w:hyperlink>
      <w:r>
        <w:rPr/>
        <w:t>]. Как и ряд других мобильных элементов, они могут участвовать в приобретении, экспрессии и распространении генов устойчивости к антибиотикам [</w:t>
      </w:r>
      <w:hyperlink w:history="true" w:anchor="_bookmark207">
        <w:r>
          <w:rPr>
            <w:color w:val="009900"/>
          </w:rPr>
          <w:t>107</w:t>
        </w:r>
      </w:hyperlink>
      <w:r>
        <w:rPr/>
        <w:t>] и факторов </w:t>
      </w:r>
      <w:r>
        <w:rPr>
          <w:spacing w:val="-3"/>
        </w:rPr>
        <w:t>вирулент­ </w:t>
      </w:r>
      <w:r>
        <w:rPr/>
        <w:t>ности </w:t>
      </w:r>
      <w:r>
        <w:rPr>
          <w:spacing w:val="-2"/>
        </w:rPr>
        <w:t>[</w:t>
      </w:r>
      <w:hyperlink w:history="true" w:anchor="_bookmark210">
        <w:r>
          <w:rPr>
            <w:color w:val="009900"/>
            <w:spacing w:val="-2"/>
          </w:rPr>
          <w:t>110</w:t>
        </w:r>
      </w:hyperlink>
      <w:r>
        <w:rPr>
          <w:spacing w:val="-2"/>
        </w:rPr>
        <w:t>]. </w:t>
      </w:r>
      <w:r>
        <w:rPr/>
        <w:t>Интегроны могут быть </w:t>
      </w:r>
      <w:r>
        <w:rPr>
          <w:spacing w:val="-3"/>
        </w:rPr>
        <w:t>закодированы </w:t>
      </w:r>
      <w:r>
        <w:rPr/>
        <w:t>в хромосоме, либо </w:t>
      </w:r>
      <w:r>
        <w:rPr>
          <w:spacing w:val="-3"/>
        </w:rPr>
        <w:t>находиться   </w:t>
      </w:r>
      <w:r>
        <w:rPr/>
        <w:t>в</w:t>
      </w:r>
      <w:r>
        <w:rPr>
          <w:spacing w:val="25"/>
        </w:rPr>
        <w:t> </w:t>
      </w:r>
      <w:r>
        <w:rPr/>
        <w:t>составе</w:t>
      </w:r>
      <w:r>
        <w:rPr>
          <w:spacing w:val="26"/>
        </w:rPr>
        <w:t> </w:t>
      </w:r>
      <w:r>
        <w:rPr/>
        <w:t>плазмид</w:t>
      </w:r>
      <w:r>
        <w:rPr>
          <w:spacing w:val="27"/>
        </w:rPr>
        <w:t> </w:t>
      </w:r>
      <w:r>
        <w:rPr/>
        <w:t>и</w:t>
      </w:r>
      <w:r>
        <w:rPr>
          <w:spacing w:val="26"/>
        </w:rPr>
        <w:t> </w:t>
      </w:r>
      <w:r>
        <w:rPr/>
        <w:t>транспозонов</w:t>
      </w:r>
      <w:r>
        <w:rPr>
          <w:spacing w:val="26"/>
        </w:rPr>
        <w:t> </w:t>
      </w:r>
      <w:r>
        <w:rPr/>
        <w:t>[</w:t>
      </w:r>
      <w:hyperlink w:history="true" w:anchor="_bookmark208">
        <w:r>
          <w:rPr>
            <w:color w:val="009900"/>
          </w:rPr>
          <w:t>108</w:t>
        </w:r>
      </w:hyperlink>
      <w:r>
        <w:rPr/>
        <w:t>].</w:t>
      </w:r>
    </w:p>
    <w:p>
      <w:pPr>
        <w:pStyle w:val="BodyText"/>
        <w:spacing w:line="312" w:lineRule="auto"/>
        <w:ind w:left="157" w:right="343" w:firstLine="717"/>
        <w:jc w:val="both"/>
      </w:pPr>
      <w:r>
        <w:rPr/>
        <w:t>Интегроны содержат ген интегразы (intI), сайт рекомбинации (attI) и про­ моторные области, необходимые для экспрессии гена интегразы и транскрипции перенесенных в интегрон генов (рисунок </w:t>
      </w:r>
      <w:hyperlink w:history="true" w:anchor="_bookmark17">
        <w:r>
          <w:rPr>
            <w:color w:val="E50000"/>
          </w:rPr>
          <w:t>1.7</w:t>
        </w:r>
      </w:hyperlink>
      <w:r>
        <w:rPr/>
        <w:t>). Эта структура служит платформой для сайт­специфической интеграции нового генетического материала — генных кассет. Кассеты ­ кольцевые фрагменты ДНК, как правило состоящие из одного или нескольких генов, лишенных промоторной области. Кассеты также содержат сайт рекомбинации (attC) [</w:t>
      </w:r>
      <w:hyperlink w:history="true" w:anchor="_bookmark207">
        <w:r>
          <w:rPr>
            <w:color w:val="009900"/>
          </w:rPr>
          <w:t>107</w:t>
        </w:r>
      </w:hyperlink>
      <w:r>
        <w:rPr/>
        <w:t>]. После встраивания, генная кассета становится функциональным геном. Уровень экспрессии встроенных кассет тем выше, чем ближе они расположены к промотору Pc (рисунок </w:t>
      </w:r>
      <w:hyperlink w:history="true" w:anchor="_bookmark17">
        <w:r>
          <w:rPr>
            <w:color w:val="E50000"/>
          </w:rPr>
          <w:t>1.7</w:t>
        </w:r>
      </w:hyperlink>
      <w:r>
        <w:rPr/>
        <w:t>). Интеграза также может случайным образом вырезать генные кассеты и реинтегрировать их на прежнее, либо новое место в интегроне. Таким образом может происходить перестановка генных кассет, с изменение уровня экспрессии встроенных генов. Такая пере­ становка может служить механизмом подобным простому типу памяти. Кассеты, которые были полезны ранее могут перемещаться в более отдаленные от промото­ ра участки интегрона (например, за счет встраивания новых кассет) что приводит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before="6" w:after="1"/>
        <w:rPr>
          <w:sz w:val="18"/>
        </w:rPr>
      </w:pPr>
    </w:p>
    <w:p>
      <w:pPr>
        <w:pStyle w:val="BodyText"/>
        <w:ind w:left="957"/>
        <w:rPr>
          <w:sz w:val="20"/>
        </w:rPr>
      </w:pPr>
      <w:r>
        <w:rPr>
          <w:sz w:val="20"/>
        </w:rPr>
        <w:drawing>
          <wp:inline distT="0" distB="0" distL="0" distR="0">
            <wp:extent cx="5121402" cy="3330702"/>
            <wp:effectExtent l="0" t="0" r="0" b="0"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1402" cy="3330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line="312" w:lineRule="auto" w:before="210"/>
        <w:ind w:left="157" w:right="343" w:hanging="3"/>
        <w:jc w:val="center"/>
      </w:pPr>
      <w:bookmarkStart w:name="_bookmark17" w:id="38"/>
      <w:bookmarkEnd w:id="38"/>
      <w:r>
        <w:rPr/>
      </w:r>
      <w:r>
        <w:rPr/>
        <w:t>Рисунок 1.7 </w:t>
      </w:r>
      <w:r>
        <w:rPr>
          <w:b/>
        </w:rPr>
        <w:t>– </w:t>
      </w:r>
      <w:r>
        <w:rPr>
          <w:spacing w:val="-4"/>
        </w:rPr>
        <w:t>Устройство </w:t>
      </w:r>
      <w:r>
        <w:rPr/>
        <w:t>и  принцип  работы оперонов.  A)  Вставка и  выреза­ ние </w:t>
      </w:r>
      <w:r>
        <w:rPr>
          <w:spacing w:val="-4"/>
        </w:rPr>
        <w:t>кассет. </w:t>
      </w:r>
      <w:r>
        <w:rPr/>
        <w:t>Интегрон содержит функциональную </w:t>
      </w:r>
      <w:r>
        <w:rPr>
          <w:spacing w:val="-5"/>
        </w:rPr>
        <w:t>платформу, </w:t>
      </w:r>
      <w:r>
        <w:rPr/>
        <w:t>состоящую из гена интегразы (intI1), промотора интегразы (Pint), промотора кассеты (Pc) и сайта ре­ </w:t>
      </w:r>
      <w:r>
        <w:rPr>
          <w:spacing w:val="-3"/>
        </w:rPr>
        <w:t>комбинации </w:t>
      </w:r>
      <w:r>
        <w:rPr/>
        <w:t>attI. Б) </w:t>
      </w:r>
      <w:r>
        <w:rPr>
          <w:spacing w:val="-4"/>
        </w:rPr>
        <w:t>Уровень </w:t>
      </w:r>
      <w:r>
        <w:rPr/>
        <w:t>экспресии кассет (показан градациями серого цвета) падает по мере удаленности от промотора, </w:t>
      </w:r>
      <w:r>
        <w:rPr>
          <w:spacing w:val="-4"/>
        </w:rPr>
        <w:t>только </w:t>
      </w:r>
      <w:r>
        <w:rPr/>
        <w:t>первые из кассет экспрессиру­ ются, остальные можно отнести к кассетам “памяти”. Изображение адаптировано из</w:t>
      </w:r>
      <w:r>
        <w:rPr>
          <w:spacing w:val="1"/>
        </w:rPr>
        <w:t> </w:t>
      </w:r>
      <w:r>
        <w:rPr>
          <w:spacing w:val="-4"/>
        </w:rPr>
        <w:t>[</w:t>
      </w:r>
      <w:hyperlink w:history="true" w:anchor="_bookmark211">
        <w:r>
          <w:rPr>
            <w:color w:val="009900"/>
            <w:spacing w:val="-4"/>
          </w:rPr>
          <w:t>111</w:t>
        </w:r>
      </w:hyperlink>
      <w:r>
        <w:rPr>
          <w:spacing w:val="-4"/>
        </w:rPr>
        <w:t>].</w:t>
      </w:r>
    </w:p>
    <w:p>
      <w:pPr>
        <w:pStyle w:val="BodyText"/>
        <w:spacing w:before="7"/>
        <w:rPr>
          <w:sz w:val="25"/>
        </w:rPr>
      </w:pPr>
    </w:p>
    <w:p>
      <w:pPr>
        <w:pStyle w:val="BodyText"/>
        <w:spacing w:line="312" w:lineRule="auto"/>
        <w:ind w:left="157" w:right="344"/>
        <w:jc w:val="both"/>
      </w:pPr>
      <w:r>
        <w:rPr/>
        <w:t>к снижению или прекращению их экспрессии, но не удалению из генома. При последующем возврате к прежним условиям внешней среды, эти кассеты могут подвергнуться процессу перестановки и оказаться </w:t>
      </w:r>
      <w:r>
        <w:rPr>
          <w:spacing w:val="-2"/>
        </w:rPr>
        <w:t>вблизи </w:t>
      </w:r>
      <w:r>
        <w:rPr/>
        <w:t>промотора с последу­ ющей </w:t>
      </w:r>
      <w:r>
        <w:rPr>
          <w:spacing w:val="-3"/>
        </w:rPr>
        <w:t>наработкой </w:t>
      </w:r>
      <w:r>
        <w:rPr/>
        <w:t>с них</w:t>
      </w:r>
      <w:r>
        <w:rPr>
          <w:spacing w:val="61"/>
        </w:rPr>
        <w:t> </w:t>
      </w:r>
      <w:r>
        <w:rPr>
          <w:spacing w:val="-3"/>
        </w:rPr>
        <w:t>белков.</w:t>
      </w:r>
    </w:p>
    <w:p>
      <w:pPr>
        <w:pStyle w:val="BodyText"/>
        <w:rPr>
          <w:sz w:val="32"/>
        </w:rPr>
      </w:pPr>
    </w:p>
    <w:p>
      <w:pPr>
        <w:pStyle w:val="BodyText"/>
        <w:spacing w:before="8"/>
        <w:rPr>
          <w:sz w:val="39"/>
        </w:rPr>
      </w:pPr>
    </w:p>
    <w:p>
      <w:pPr>
        <w:pStyle w:val="Heading1"/>
        <w:ind w:right="335"/>
        <w:jc w:val="center"/>
      </w:pPr>
      <w:r>
        <w:rPr/>
        <w:t>Гено</w:t>
      </w:r>
      <w:r>
        <w:rPr>
          <w:smallCaps/>
        </w:rPr>
        <w:t>м</w:t>
      </w:r>
      <w:r>
        <w:rPr>
          <w:smallCaps w:val="0"/>
        </w:rPr>
        <w:t>ные острова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line="312" w:lineRule="auto" w:before="268"/>
        <w:ind w:left="157" w:right="343" w:firstLine="717"/>
        <w:jc w:val="both"/>
      </w:pPr>
      <w:r>
        <w:rPr/>
        <w:t>Понятие геномного острова не определено однозначно. Островами могут называть любые фрагменты ДНК, которые попали в геном в результате гори­ зонтального переноса [</w:t>
      </w:r>
      <w:hyperlink w:history="true" w:anchor="_bookmark212">
        <w:r>
          <w:rPr>
            <w:color w:val="009900"/>
          </w:rPr>
          <w:t>112</w:t>
        </w:r>
      </w:hyperlink>
      <w:r>
        <w:rPr/>
        <w:t>; </w:t>
      </w:r>
      <w:hyperlink w:history="true" w:anchor="_bookmark213">
        <w:r>
          <w:rPr>
            <w:color w:val="009900"/>
          </w:rPr>
          <w:t>113</w:t>
        </w:r>
      </w:hyperlink>
      <w:r>
        <w:rPr/>
        <w:t>]. В других работах, под ними понимают такие горизонтально переносимые фрагменты генома, которые содержат в себе ”ре­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line="312" w:lineRule="auto" w:before="151"/>
        <w:ind w:left="157" w:right="343"/>
        <w:jc w:val="both"/>
      </w:pPr>
      <w:r>
        <w:rPr/>
        <w:t>комбинационный </w:t>
      </w:r>
      <w:r>
        <w:rPr>
          <w:spacing w:val="-4"/>
        </w:rPr>
        <w:t>модуль </w:t>
      </w:r>
      <w:r>
        <w:rPr/>
        <w:t>включающий в себя интегразу и иные вспомогательные факторы (рисунок </w:t>
      </w:r>
      <w:hyperlink w:history="true" w:anchor="_bookmark18">
        <w:r>
          <w:rPr>
            <w:color w:val="E50000"/>
          </w:rPr>
          <w:t>1.8</w:t>
        </w:r>
      </w:hyperlink>
      <w:r>
        <w:rPr/>
        <w:t>) </w:t>
      </w:r>
      <w:r>
        <w:rPr>
          <w:spacing w:val="-4"/>
        </w:rPr>
        <w:t>[</w:t>
      </w:r>
      <w:hyperlink w:history="true" w:anchor="_bookmark211">
        <w:r>
          <w:rPr>
            <w:color w:val="009900"/>
            <w:spacing w:val="-4"/>
          </w:rPr>
          <w:t>111</w:t>
        </w:r>
      </w:hyperlink>
      <w:r>
        <w:rPr>
          <w:spacing w:val="-4"/>
        </w:rPr>
        <w:t>]. </w:t>
      </w:r>
      <w:r>
        <w:rPr/>
        <w:t>Филогенетический анализ  показал,  что  интегра­  зы, встречающиеся в геномных островах, значительно отличаются от интеграз иных известных мобильных элементов (фагов, интегронов, IS­элементов, инте­ гративных конъюгативных элементов), что </w:t>
      </w:r>
      <w:r>
        <w:rPr>
          <w:spacing w:val="-3"/>
        </w:rPr>
        <w:t>может </w:t>
      </w:r>
      <w:r>
        <w:rPr/>
        <w:t>говорить о </w:t>
      </w:r>
      <w:r>
        <w:rPr>
          <w:spacing w:val="-3"/>
        </w:rPr>
        <w:t>том, </w:t>
      </w:r>
      <w:r>
        <w:rPr/>
        <w:t>что подобные геномные острова ­ отдельный вид мобильных элементов генома </w:t>
      </w:r>
      <w:r>
        <w:rPr>
          <w:spacing w:val="-5"/>
        </w:rPr>
        <w:t>[</w:t>
      </w:r>
      <w:hyperlink w:history="true" w:anchor="_bookmark211">
        <w:r>
          <w:rPr>
            <w:color w:val="009900"/>
            <w:spacing w:val="-5"/>
          </w:rPr>
          <w:t>111</w:t>
        </w:r>
      </w:hyperlink>
      <w:r>
        <w:rPr>
          <w:spacing w:val="-5"/>
        </w:rPr>
        <w:t>]. </w:t>
      </w:r>
      <w:r>
        <w:rPr/>
        <w:t>Для ряда геномных островов наблюдалось их вырезание из хромосомы и существование в виде отдельной </w:t>
      </w:r>
      <w:r>
        <w:rPr>
          <w:spacing w:val="-3"/>
        </w:rPr>
        <w:t>кольцевой </w:t>
      </w:r>
      <w:r>
        <w:rPr/>
        <w:t>ДНК </w:t>
      </w:r>
      <w:r>
        <w:rPr>
          <w:spacing w:val="-3"/>
        </w:rPr>
        <w:t>[</w:t>
      </w:r>
      <w:hyperlink w:history="true" w:anchor="_bookmark214">
        <w:r>
          <w:rPr>
            <w:color w:val="009900"/>
            <w:spacing w:val="-3"/>
          </w:rPr>
          <w:t>114</w:t>
        </w:r>
      </w:hyperlink>
      <w:r>
        <w:rPr>
          <w:spacing w:val="-3"/>
        </w:rPr>
        <w:t>; </w:t>
      </w:r>
      <w:hyperlink w:history="true" w:anchor="_bookmark215">
        <w:r>
          <w:rPr>
            <w:color w:val="009900"/>
            <w:spacing w:val="-3"/>
          </w:rPr>
          <w:t>115</w:t>
        </w:r>
      </w:hyperlink>
      <w:r>
        <w:rPr>
          <w:spacing w:val="-3"/>
        </w:rPr>
        <w:t>]. </w:t>
      </w:r>
      <w:r>
        <w:rPr/>
        <w:t>После вырезания, острова могут быть реинтегрированы в </w:t>
      </w:r>
      <w:r>
        <w:rPr>
          <w:spacing w:val="-4"/>
        </w:rPr>
        <w:t>хромосому, </w:t>
      </w:r>
      <w:r>
        <w:rPr/>
        <w:t>деградировать либо попасть в </w:t>
      </w:r>
      <w:r>
        <w:rPr>
          <w:spacing w:val="-3"/>
        </w:rPr>
        <w:t>новую </w:t>
      </w:r>
      <w:r>
        <w:rPr/>
        <w:t>клетку при помощи общей трансдукции, траснформации либо за счет встраивания в другие мобильные элементы </w:t>
      </w:r>
      <w:r>
        <w:rPr>
          <w:spacing w:val="-5"/>
        </w:rPr>
        <w:t>[</w:t>
      </w:r>
      <w:hyperlink w:history="true" w:anchor="_bookmark211">
        <w:r>
          <w:rPr>
            <w:color w:val="009900"/>
            <w:spacing w:val="-5"/>
          </w:rPr>
          <w:t>111</w:t>
        </w:r>
      </w:hyperlink>
      <w:r>
        <w:rPr>
          <w:spacing w:val="-5"/>
        </w:rPr>
        <w:t>; </w:t>
      </w:r>
      <w:hyperlink w:history="true" w:anchor="_bookmark216">
        <w:r>
          <w:rPr>
            <w:color w:val="009900"/>
            <w:spacing w:val="-3"/>
          </w:rPr>
          <w:t>116</w:t>
        </w:r>
      </w:hyperlink>
      <w:r>
        <w:rPr>
          <w:spacing w:val="-3"/>
        </w:rPr>
        <w:t>; </w:t>
      </w:r>
      <w:hyperlink w:history="true" w:anchor="_bookmark217">
        <w:r>
          <w:rPr>
            <w:color w:val="009900"/>
            <w:spacing w:val="-3"/>
          </w:rPr>
          <w:t>117</w:t>
        </w:r>
      </w:hyperlink>
      <w:r>
        <w:rPr>
          <w:spacing w:val="-3"/>
        </w:rPr>
        <w:t>]. </w:t>
      </w:r>
      <w:r>
        <w:rPr/>
        <w:t>На частоту вырезания влияет активность экспрессии </w:t>
      </w:r>
      <w:r>
        <w:rPr>
          <w:spacing w:val="-3"/>
        </w:rPr>
        <w:t>рекомбиназ </w:t>
      </w:r>
      <w:r>
        <w:rPr/>
        <w:t>и – для ряда организмов – вспомогательных факторов ре­ </w:t>
      </w:r>
      <w:r>
        <w:rPr>
          <w:spacing w:val="-3"/>
        </w:rPr>
        <w:t>комбинации</w:t>
      </w:r>
      <w:r>
        <w:rPr>
          <w:spacing w:val="38"/>
        </w:rPr>
        <w:t> </w:t>
      </w:r>
      <w:r>
        <w:rPr>
          <w:spacing w:val="-3"/>
        </w:rPr>
        <w:t>[</w:t>
      </w:r>
      <w:hyperlink w:history="true" w:anchor="_bookmark217">
        <w:r>
          <w:rPr>
            <w:color w:val="009900"/>
            <w:spacing w:val="-3"/>
          </w:rPr>
          <w:t>117</w:t>
        </w:r>
      </w:hyperlink>
      <w:r>
        <w:rPr>
          <w:spacing w:val="-3"/>
        </w:rPr>
        <w:t>].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2016823</wp:posOffset>
            </wp:positionH>
            <wp:positionV relativeFrom="paragraph">
              <wp:posOffset>167116</wp:posOffset>
            </wp:positionV>
            <wp:extent cx="4097274" cy="1766316"/>
            <wp:effectExtent l="0" t="0" r="0" b="0"/>
            <wp:wrapTopAndBottom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7274" cy="1766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6"/>
        </w:rPr>
      </w:pPr>
    </w:p>
    <w:p>
      <w:pPr>
        <w:pStyle w:val="BodyText"/>
        <w:spacing w:line="312" w:lineRule="auto" w:before="95"/>
        <w:ind w:left="157" w:right="343"/>
        <w:jc w:val="both"/>
      </w:pPr>
      <w:bookmarkStart w:name="_bookmark18" w:id="39"/>
      <w:bookmarkEnd w:id="39"/>
      <w:r>
        <w:rPr/>
      </w:r>
      <w:r>
        <w:rPr/>
        <w:t>Рисунок 1.8 </w:t>
      </w:r>
      <w:r>
        <w:rPr>
          <w:b/>
        </w:rPr>
        <w:t>– </w:t>
      </w:r>
      <w:r>
        <w:rPr/>
        <w:t>Схематическое изображение основных компонентов геномного острова. Серые стрелки ­ основные (коровые) хромосомные гены, фиолетовый прямоугольник представляет ­ ген тРНК, черные прямоугольники ­ сайты при­ крепления (attL и attR), красная стрелка ­ ген интегразы, желтая стрелка ­ фактор направленности рекомбинации (RDF, recombination directionality factor, обнару­ жены у ряда островов), другие цветные прямоугольники представляют ­ гены с различными биологическими функциями. Изображение адаптировано из [</w:t>
      </w:r>
      <w:hyperlink w:history="true" w:anchor="_bookmark211">
        <w:r>
          <w:rPr>
            <w:color w:val="009900"/>
          </w:rPr>
          <w:t>111</w:t>
        </w:r>
      </w:hyperlink>
      <w:r>
        <w:rPr/>
        <w:t>].</w:t>
      </w:r>
    </w:p>
    <w:p>
      <w:pPr>
        <w:pStyle w:val="BodyText"/>
        <w:spacing w:before="1"/>
        <w:rPr>
          <w:sz w:val="30"/>
        </w:rPr>
      </w:pPr>
    </w:p>
    <w:p>
      <w:pPr>
        <w:pStyle w:val="BodyText"/>
        <w:spacing w:line="312" w:lineRule="auto"/>
        <w:ind w:left="157" w:right="344" w:firstLine="717"/>
        <w:jc w:val="both"/>
      </w:pPr>
      <w:r>
        <w:rPr/>
        <w:t>Большинство  геномных  островов,   исследованных   в   работе   </w:t>
      </w:r>
      <w:r>
        <w:rPr>
          <w:spacing w:val="-4"/>
        </w:rPr>
        <w:t>[</w:t>
      </w:r>
      <w:hyperlink w:history="true" w:anchor="_bookmark211">
        <w:r>
          <w:rPr>
            <w:color w:val="009900"/>
            <w:spacing w:val="-4"/>
          </w:rPr>
          <w:t>111</w:t>
        </w:r>
      </w:hyperlink>
      <w:r>
        <w:rPr>
          <w:spacing w:val="-4"/>
        </w:rPr>
        <w:t>], </w:t>
      </w:r>
      <w:r>
        <w:rPr>
          <w:spacing w:val="62"/>
        </w:rPr>
        <w:t> </w:t>
      </w:r>
      <w:r>
        <w:rPr/>
        <w:t>были встроены в гены тРНК, что по мнению авторов обусловлено сайт­ специфичностью интеграз и нахождением соответствующих сайтов в генах  тРНК. </w:t>
      </w:r>
      <w:r>
        <w:rPr>
          <w:spacing w:val="-3"/>
        </w:rPr>
        <w:t>Некоторые </w:t>
      </w:r>
      <w:r>
        <w:rPr/>
        <w:t>геномные острова из </w:t>
      </w:r>
      <w:r>
        <w:rPr>
          <w:spacing w:val="-3"/>
        </w:rPr>
        <w:t>рода </w:t>
      </w:r>
      <w:r>
        <w:rPr>
          <w:i/>
          <w:spacing w:val="-4"/>
        </w:rPr>
        <w:t>Vibrio</w:t>
      </w:r>
      <w:r>
        <w:rPr>
          <w:spacing w:val="-4"/>
        </w:rPr>
        <w:t>, </w:t>
      </w:r>
      <w:r>
        <w:rPr/>
        <w:t>были интегрированы в гены транспортно­матричной РНК</w:t>
      </w:r>
      <w:r>
        <w:rPr>
          <w:spacing w:val="-15"/>
        </w:rPr>
        <w:t> </w:t>
      </w:r>
      <w:r>
        <w:rPr/>
        <w:t>(тмРНК).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line="312" w:lineRule="auto" w:before="142"/>
        <w:ind w:left="157" w:right="343" w:firstLine="717"/>
        <w:jc w:val="both"/>
      </w:pPr>
      <w:r>
        <w:rPr/>
        <w:t>Геномные острова отличаются от интегративных конъюгативных элементов тем, что не несут в себе последовательности генов, необходимых для конъюгации, и могут не содержать в своем составе интеграз. Предполагается, что некоторые ге­ номные острова могут передаваться горизонтально за счет использования белков, закодированных в других мобильных элементах (плазмидах, фагах, интегратив­ ных конъюгативных элементов) [</w:t>
      </w:r>
      <w:hyperlink w:history="true" w:anchor="_bookmark211">
        <w:r>
          <w:rPr>
            <w:color w:val="009900"/>
          </w:rPr>
          <w:t>111</w:t>
        </w:r>
      </w:hyperlink>
      <w:r>
        <w:rPr/>
        <w:t>].</w:t>
      </w:r>
    </w:p>
    <w:p>
      <w:pPr>
        <w:pStyle w:val="BodyText"/>
        <w:rPr>
          <w:sz w:val="32"/>
        </w:rPr>
      </w:pPr>
    </w:p>
    <w:p>
      <w:pPr>
        <w:pStyle w:val="BodyText"/>
        <w:spacing w:before="7"/>
        <w:rPr>
          <w:sz w:val="39"/>
        </w:rPr>
      </w:pPr>
    </w:p>
    <w:p>
      <w:pPr>
        <w:pStyle w:val="Heading1"/>
        <w:ind w:left="147" w:right="335"/>
        <w:jc w:val="center"/>
      </w:pPr>
      <w:r>
        <w:rPr/>
        <w:t>IS­эле</w:t>
      </w:r>
      <w:r>
        <w:rPr>
          <w:smallCaps/>
        </w:rPr>
        <w:t>м</w:t>
      </w:r>
      <w:r>
        <w:rPr>
          <w:smallCaps w:val="0"/>
        </w:rPr>
        <w:t>енты и транспозоны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line="312" w:lineRule="auto" w:before="268"/>
        <w:ind w:left="157" w:right="343" w:firstLine="717"/>
        <w:jc w:val="both"/>
      </w:pPr>
      <w:r>
        <w:rPr/>
        <w:t>Последовательности вставки или IS­элементы (insertion sequences, IS) явля­ ются одними из самых простых мобильных генетических элементов </w:t>
      </w:r>
      <w:r>
        <w:rPr>
          <w:spacing w:val="-3"/>
        </w:rPr>
        <w:t>[</w:t>
      </w:r>
      <w:hyperlink w:history="true" w:anchor="_bookmark218">
        <w:r>
          <w:rPr>
            <w:color w:val="009900"/>
            <w:spacing w:val="-3"/>
          </w:rPr>
          <w:t>118</w:t>
        </w:r>
      </w:hyperlink>
      <w:r>
        <w:rPr>
          <w:spacing w:val="-3"/>
        </w:rPr>
        <w:t>]. </w:t>
      </w:r>
      <w:r>
        <w:rPr/>
        <w:t>Они представляют из себя </w:t>
      </w:r>
      <w:r>
        <w:rPr>
          <w:spacing w:val="-3"/>
        </w:rPr>
        <w:t>короткие </w:t>
      </w:r>
      <w:r>
        <w:rPr>
          <w:spacing w:val="-4"/>
        </w:rPr>
        <w:t>(около </w:t>
      </w:r>
      <w:r>
        <w:rPr/>
        <w:t>1­3 </w:t>
      </w:r>
      <w:r>
        <w:rPr>
          <w:spacing w:val="-4"/>
        </w:rPr>
        <w:t>т.п.н.) </w:t>
      </w:r>
      <w:r>
        <w:rPr/>
        <w:t>сегменты ДНК, </w:t>
      </w:r>
      <w:r>
        <w:rPr>
          <w:spacing w:val="-3"/>
        </w:rPr>
        <w:t>кодирующие </w:t>
      </w:r>
      <w:r>
        <w:rPr/>
        <w:t>один­два гена и фланкированные инвертированными повторами (рисунок </w:t>
      </w:r>
      <w:hyperlink w:history="true" w:anchor="_bookmark19">
        <w:r>
          <w:rPr>
            <w:color w:val="E50000"/>
          </w:rPr>
          <w:t>1.9</w:t>
        </w:r>
      </w:hyperlink>
      <w:r>
        <w:rPr/>
        <w:t>А). IS элементы способны к вставке во множество разных мест в. IS­элементы содер­ </w:t>
      </w:r>
      <w:r>
        <w:rPr>
          <w:spacing w:val="-3"/>
        </w:rPr>
        <w:t>жат </w:t>
      </w:r>
      <w:r>
        <w:rPr/>
        <w:t>гены транспозазы ­ белка катализирующего разрезание ДНК и обмен цепями; в </w:t>
      </w:r>
      <w:r>
        <w:rPr>
          <w:spacing w:val="-3"/>
        </w:rPr>
        <w:t>некоторых </w:t>
      </w:r>
      <w:r>
        <w:rPr/>
        <w:t>элементах присутствуют регуляторные белки, влияющие на актив­ ность транспозазы </w:t>
      </w:r>
      <w:r>
        <w:rPr>
          <w:spacing w:val="-2"/>
        </w:rPr>
        <w:t>[</w:t>
      </w:r>
      <w:hyperlink w:history="true" w:anchor="_bookmark219">
        <w:r>
          <w:rPr>
            <w:color w:val="009900"/>
            <w:spacing w:val="-2"/>
          </w:rPr>
          <w:t>119</w:t>
        </w:r>
      </w:hyperlink>
      <w:r>
        <w:rPr>
          <w:spacing w:val="-2"/>
        </w:rPr>
        <w:t>]. </w:t>
      </w:r>
      <w:r>
        <w:rPr/>
        <w:t>IS­элементы могут перемещаться как  внутри  генома, так и передаваться между организмами, </w:t>
      </w:r>
      <w:r>
        <w:rPr>
          <w:spacing w:val="-3"/>
        </w:rPr>
        <w:t>находясь </w:t>
      </w:r>
      <w:r>
        <w:rPr/>
        <w:t>в составе фагов, плазмид, инте­ гративных конъюгативных элементов </w:t>
      </w:r>
      <w:r>
        <w:rPr>
          <w:spacing w:val="-2"/>
        </w:rPr>
        <w:t>[</w:t>
      </w:r>
      <w:hyperlink w:history="true" w:anchor="_bookmark218">
        <w:r>
          <w:rPr>
            <w:color w:val="009900"/>
            <w:spacing w:val="-2"/>
          </w:rPr>
          <w:t>118</w:t>
        </w:r>
      </w:hyperlink>
      <w:r>
        <w:rPr>
          <w:spacing w:val="-2"/>
        </w:rPr>
        <w:t>]. </w:t>
      </w:r>
      <w:r>
        <w:rPr/>
        <w:t>Описаны частично деградированные IS­элементы, </w:t>
      </w:r>
      <w:r>
        <w:rPr>
          <w:spacing w:val="-4"/>
        </w:rPr>
        <w:t>которые </w:t>
      </w:r>
      <w:r>
        <w:rPr/>
        <w:t>способны к перемещению по геному за счет активности других, интактных, IS­элементов. Такие элементы называются MITE­элементами (miniature</w:t>
      </w:r>
      <w:r>
        <w:rPr>
          <w:spacing w:val="16"/>
        </w:rPr>
        <w:t> </w:t>
      </w:r>
      <w:r>
        <w:rPr/>
        <w:t>inverted</w:t>
      </w:r>
      <w:r>
        <w:rPr>
          <w:spacing w:val="17"/>
        </w:rPr>
        <w:t> </w:t>
      </w:r>
      <w:r>
        <w:rPr/>
        <w:t>repeat</w:t>
      </w:r>
      <w:r>
        <w:rPr>
          <w:spacing w:val="16"/>
        </w:rPr>
        <w:t> </w:t>
      </w:r>
      <w:r>
        <w:rPr/>
        <w:t>transposable</w:t>
      </w:r>
      <w:r>
        <w:rPr>
          <w:spacing w:val="17"/>
        </w:rPr>
        <w:t> </w:t>
      </w:r>
      <w:r>
        <w:rPr/>
        <w:t>elements,</w:t>
      </w:r>
      <w:r>
        <w:rPr>
          <w:spacing w:val="16"/>
        </w:rPr>
        <w:t> </w:t>
      </w:r>
      <w:r>
        <w:rPr/>
        <w:t>MITE)</w:t>
      </w:r>
      <w:r>
        <w:rPr>
          <w:spacing w:val="17"/>
        </w:rPr>
        <w:t> </w:t>
      </w:r>
      <w:r>
        <w:rPr>
          <w:spacing w:val="-3"/>
        </w:rPr>
        <w:t>[</w:t>
      </w:r>
      <w:hyperlink w:history="true" w:anchor="_bookmark219">
        <w:r>
          <w:rPr>
            <w:color w:val="009900"/>
            <w:spacing w:val="-3"/>
          </w:rPr>
          <w:t>119</w:t>
        </w:r>
      </w:hyperlink>
      <w:r>
        <w:rPr>
          <w:spacing w:val="-3"/>
        </w:rPr>
        <w:t>;</w:t>
      </w:r>
      <w:r>
        <w:rPr>
          <w:spacing w:val="16"/>
        </w:rPr>
        <w:t> </w:t>
      </w:r>
      <w:hyperlink w:history="true" w:anchor="_bookmark220">
        <w:r>
          <w:rPr>
            <w:color w:val="009900"/>
          </w:rPr>
          <w:t>120</w:t>
        </w:r>
      </w:hyperlink>
      <w:r>
        <w:rPr/>
        <w:t>].</w:t>
      </w:r>
    </w:p>
    <w:p>
      <w:pPr>
        <w:pStyle w:val="BodyText"/>
        <w:spacing w:line="312" w:lineRule="auto"/>
        <w:ind w:left="157" w:right="343" w:firstLine="717"/>
        <w:jc w:val="both"/>
      </w:pPr>
      <w:r>
        <w:rPr/>
        <w:t>IS­элементы играют существенную роль в вариабельности генома [</w:t>
      </w:r>
      <w:hyperlink w:history="true" w:anchor="_bookmark221">
        <w:r>
          <w:rPr>
            <w:color w:val="009900"/>
          </w:rPr>
          <w:t>121</w:t>
        </w:r>
      </w:hyperlink>
      <w:r>
        <w:rPr/>
        <w:t>]. Они могут </w:t>
      </w:r>
      <w:r>
        <w:rPr>
          <w:spacing w:val="-2"/>
        </w:rPr>
        <w:t>накапливаться </w:t>
      </w:r>
      <w:r>
        <w:rPr/>
        <w:t>в значительном количестве в геноме, а события ре­ </w:t>
      </w:r>
      <w:r>
        <w:rPr>
          <w:spacing w:val="-3"/>
        </w:rPr>
        <w:t>комбинации </w:t>
      </w:r>
      <w:r>
        <w:rPr/>
        <w:t>между ними часто приводят к удалению геномных фрагментов, что, </w:t>
      </w:r>
      <w:r>
        <w:rPr>
          <w:spacing w:val="-4"/>
        </w:rPr>
        <w:t>по­видимому, </w:t>
      </w:r>
      <w:r>
        <w:rPr/>
        <w:t>играет важную роль в уменьшении размера генома видов, пере­ шедших к паразитическому образу жизни </w:t>
      </w:r>
      <w:r>
        <w:rPr>
          <w:spacing w:val="-3"/>
        </w:rPr>
        <w:t>[</w:t>
      </w:r>
      <w:hyperlink w:history="true" w:anchor="_bookmark219">
        <w:r>
          <w:rPr>
            <w:color w:val="009900"/>
            <w:spacing w:val="-3"/>
          </w:rPr>
          <w:t>119</w:t>
        </w:r>
      </w:hyperlink>
      <w:r>
        <w:rPr>
          <w:spacing w:val="-3"/>
        </w:rPr>
        <w:t>].  </w:t>
      </w:r>
      <w:r>
        <w:rPr/>
        <w:t>Встраивание данных элементов  в гены, </w:t>
      </w:r>
      <w:r>
        <w:rPr>
          <w:spacing w:val="-3"/>
        </w:rPr>
        <w:t>может </w:t>
      </w:r>
      <w:r>
        <w:rPr/>
        <w:t>приводить к потере их функциональности, что в ряде случаев мо­ жет увеличивать приспособленность организма, например в следствии изменения антигенных детерминант у патогенных микроорганизмов [</w:t>
      </w:r>
      <w:hyperlink w:history="true" w:anchor="_bookmark222">
        <w:r>
          <w:rPr>
            <w:color w:val="009900"/>
          </w:rPr>
          <w:t>122</w:t>
        </w:r>
      </w:hyperlink>
      <w:r>
        <w:rPr/>
        <w:t>]. IS­элементы мо­ гут увеличивать экспрессию генов за счет образования гибридных промоторов, частично состоящих из фрагментов последовательности IS­элемента</w:t>
      </w:r>
      <w:r>
        <w:rPr>
          <w:spacing w:val="30"/>
        </w:rPr>
        <w:t> </w:t>
      </w:r>
      <w:r>
        <w:rPr/>
        <w:t>[</w:t>
      </w:r>
      <w:hyperlink w:history="true" w:anchor="_bookmark223">
        <w:r>
          <w:rPr>
            <w:color w:val="009900"/>
          </w:rPr>
          <w:t>123</w:t>
        </w:r>
      </w:hyperlink>
      <w:r>
        <w:rPr/>
        <w:t>].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before="5"/>
        <w:rPr>
          <w:sz w:val="27"/>
        </w:rPr>
      </w:pPr>
    </w:p>
    <w:p>
      <w:pPr>
        <w:pStyle w:val="BodyText"/>
        <w:ind w:left="232"/>
        <w:rPr>
          <w:sz w:val="20"/>
        </w:rPr>
      </w:pPr>
      <w:r>
        <w:rPr>
          <w:sz w:val="20"/>
        </w:rPr>
        <w:drawing>
          <wp:inline distT="0" distB="0" distL="0" distR="0">
            <wp:extent cx="6002655" cy="2072449"/>
            <wp:effectExtent l="0" t="0" r="0" b="0"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655" cy="207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tabs>
          <w:tab w:pos="2178" w:val="left" w:leader="none"/>
        </w:tabs>
        <w:spacing w:line="312" w:lineRule="auto" w:before="223"/>
        <w:ind w:left="157" w:right="343" w:hanging="1"/>
        <w:jc w:val="center"/>
      </w:pPr>
      <w:bookmarkStart w:name="_bookmark19" w:id="40"/>
      <w:bookmarkEnd w:id="40"/>
      <w:r>
        <w:rPr/>
      </w:r>
      <w:r>
        <w:rPr/>
        <w:t>Рисунок </w:t>
      </w:r>
      <w:r>
        <w:rPr>
          <w:spacing w:val="13"/>
        </w:rPr>
        <w:t> </w:t>
      </w:r>
      <w:r>
        <w:rPr/>
        <w:t>1.9 </w:t>
      </w:r>
      <w:r>
        <w:rPr>
          <w:spacing w:val="13"/>
        </w:rPr>
        <w:t> </w:t>
      </w:r>
      <w:r>
        <w:rPr>
          <w:b/>
        </w:rPr>
        <w:t>–</w:t>
        <w:tab/>
      </w:r>
      <w:r>
        <w:rPr/>
        <w:t>Схематическое изображение основных типов мобильных эле­ ментов, содержащих в себе IS­элементы. IS­элементы показаны голубыми прямоугольниками, концевые инвертированные повторы показаны синими тре­ угольниками, фланкирующие прямые повторы (возникают при интеграции элемента) показаны красными прямоугольниками. Слева указаны семейства IS­ элементов и транспозонов, являющиеся их типичными представителями. А) Типичный IS­элемент содержит ген транспозазы и окружен инвертированными и прямыми повторами. Б) Простой транспозон содержит </w:t>
      </w:r>
      <w:r>
        <w:rPr>
          <w:spacing w:val="-3"/>
        </w:rPr>
        <w:t>один </w:t>
      </w:r>
      <w:r>
        <w:rPr/>
        <w:t>или </w:t>
      </w:r>
      <w:r>
        <w:rPr>
          <w:spacing w:val="-4"/>
        </w:rPr>
        <w:t>несколько </w:t>
      </w:r>
      <w:r>
        <w:rPr/>
        <w:t>генов между повторами. В) Композитный траспозон — это </w:t>
      </w:r>
      <w:r>
        <w:rPr>
          <w:spacing w:val="-3"/>
        </w:rPr>
        <w:t>один </w:t>
      </w:r>
      <w:r>
        <w:rPr/>
        <w:t>или </w:t>
      </w:r>
      <w:r>
        <w:rPr>
          <w:spacing w:val="-4"/>
        </w:rPr>
        <w:t>несколько </w:t>
      </w:r>
      <w:r>
        <w:rPr/>
        <w:t>генов, окруженных IS­элементами. Изображение адаптировано из</w:t>
      </w:r>
      <w:r>
        <w:rPr>
          <w:spacing w:val="29"/>
        </w:rPr>
        <w:t> </w:t>
      </w:r>
      <w:r>
        <w:rPr>
          <w:spacing w:val="-3"/>
        </w:rPr>
        <w:t>[</w:t>
      </w:r>
      <w:hyperlink w:history="true" w:anchor="_bookmark219">
        <w:r>
          <w:rPr>
            <w:color w:val="009900"/>
            <w:spacing w:val="-3"/>
          </w:rPr>
          <w:t>119</w:t>
        </w:r>
      </w:hyperlink>
      <w:r>
        <w:rPr>
          <w:spacing w:val="-3"/>
        </w:rPr>
        <w:t>].</w:t>
      </w:r>
    </w:p>
    <w:p>
      <w:pPr>
        <w:pStyle w:val="BodyText"/>
        <w:spacing w:before="10"/>
        <w:rPr>
          <w:sz w:val="25"/>
        </w:rPr>
      </w:pPr>
    </w:p>
    <w:p>
      <w:pPr>
        <w:pStyle w:val="BodyText"/>
        <w:spacing w:line="312" w:lineRule="auto" w:before="1"/>
        <w:ind w:left="157" w:right="343" w:firstLine="717"/>
        <w:jc w:val="both"/>
      </w:pPr>
      <w:r>
        <w:rPr/>
        <w:t>IS элементы могут участвовать в передаче генов, находящихся между ними; такие элементы генома называются составными (композитными или сложными) транспозонами (рисунок </w:t>
      </w:r>
      <w:hyperlink w:history="true" w:anchor="_bookmark19">
        <w:r>
          <w:rPr>
            <w:color w:val="E50000"/>
          </w:rPr>
          <w:t>1.9</w:t>
        </w:r>
      </w:hyperlink>
      <w:r>
        <w:rPr/>
        <w:t>В) [</w:t>
      </w:r>
      <w:hyperlink w:history="true" w:anchor="_bookmark224">
        <w:r>
          <w:rPr>
            <w:color w:val="009900"/>
          </w:rPr>
          <w:t>124</w:t>
        </w:r>
      </w:hyperlink>
      <w:r>
        <w:rPr/>
        <w:t>]. Если IS­элемент содержит в себе один либо несколько карго­генов, то его называют простым транспозоном (рисунок </w:t>
      </w:r>
      <w:hyperlink w:history="true" w:anchor="_bookmark19">
        <w:r>
          <w:rPr>
            <w:color w:val="E50000"/>
          </w:rPr>
          <w:t>1.9</w:t>
        </w:r>
      </w:hyperlink>
      <w:r>
        <w:rPr/>
        <w:t>Б). Специфичность встраивания различных транспозонов и IS­элементов значитель­ но различается [</w:t>
      </w:r>
      <w:hyperlink w:history="true" w:anchor="_bookmark225">
        <w:r>
          <w:rPr>
            <w:color w:val="009900"/>
          </w:rPr>
          <w:t>125</w:t>
        </w:r>
      </w:hyperlink>
      <w:r>
        <w:rPr/>
        <w:t>].</w:t>
      </w:r>
    </w:p>
    <w:p>
      <w:pPr>
        <w:pStyle w:val="BodyText"/>
        <w:rPr>
          <w:sz w:val="32"/>
        </w:rPr>
      </w:pPr>
    </w:p>
    <w:p>
      <w:pPr>
        <w:pStyle w:val="BodyText"/>
        <w:spacing w:before="7"/>
        <w:rPr>
          <w:sz w:val="39"/>
        </w:rPr>
      </w:pPr>
    </w:p>
    <w:p>
      <w:pPr>
        <w:pStyle w:val="Heading1"/>
        <w:numPr>
          <w:ilvl w:val="2"/>
          <w:numId w:val="5"/>
        </w:numPr>
        <w:tabs>
          <w:tab w:pos="2014" w:val="left" w:leader="none"/>
          <w:tab w:pos="2016" w:val="left" w:leader="none"/>
        </w:tabs>
        <w:spacing w:line="240" w:lineRule="auto" w:before="0" w:after="0"/>
        <w:ind w:left="2015" w:right="0" w:hanging="838"/>
        <w:jc w:val="left"/>
      </w:pPr>
      <w:bookmarkStart w:name="Факторы, влияющие на горизонтальный пере" w:id="41"/>
      <w:bookmarkEnd w:id="41"/>
      <w:r>
        <w:rPr>
          <w:b w:val="0"/>
        </w:rPr>
      </w:r>
      <w:bookmarkStart w:name="_bookmark20" w:id="42"/>
      <w:bookmarkEnd w:id="42"/>
      <w:r>
        <w:rPr>
          <w:b w:val="0"/>
        </w:rPr>
      </w:r>
      <w:bookmarkStart w:name="_bookmark20" w:id="43"/>
      <w:bookmarkEnd w:id="43"/>
      <w:r>
        <w:rPr/>
        <w:t>Фак</w:t>
      </w:r>
      <w:r>
        <w:rPr/>
        <w:t>торы, влияющие на горизонтальный перенос</w:t>
      </w:r>
      <w:r>
        <w:rPr>
          <w:spacing w:val="-14"/>
        </w:rPr>
        <w:t> </w:t>
      </w:r>
      <w:r>
        <w:rPr>
          <w:spacing w:val="-3"/>
        </w:rPr>
        <w:t>генов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line="312" w:lineRule="auto" w:before="268"/>
        <w:ind w:left="157" w:right="344" w:firstLine="717"/>
        <w:jc w:val="both"/>
      </w:pPr>
      <w:r>
        <w:rPr/>
        <w:t>Известно, что горизонтальному переносу подвергаются гены всех функ­ циональных категорий, включая и наиболее базовые функции ­ например, ри­ босомальные</w:t>
      </w:r>
      <w:r>
        <w:rPr>
          <w:spacing w:val="56"/>
        </w:rPr>
        <w:t> </w:t>
      </w:r>
      <w:r>
        <w:rPr/>
        <w:t>опероны</w:t>
      </w:r>
      <w:r>
        <w:rPr>
          <w:spacing w:val="57"/>
        </w:rPr>
        <w:t> </w:t>
      </w:r>
      <w:r>
        <w:rPr/>
        <w:t>[</w:t>
      </w:r>
      <w:hyperlink w:history="true" w:anchor="_bookmark226">
        <w:r>
          <w:rPr>
            <w:color w:val="009900"/>
          </w:rPr>
          <w:t>126</w:t>
        </w:r>
      </w:hyperlink>
      <w:r>
        <w:rPr/>
        <w:t>].</w:t>
      </w:r>
      <w:r>
        <w:rPr>
          <w:spacing w:val="57"/>
        </w:rPr>
        <w:t> </w:t>
      </w:r>
      <w:r>
        <w:rPr/>
        <w:t>При</w:t>
      </w:r>
      <w:r>
        <w:rPr>
          <w:spacing w:val="57"/>
        </w:rPr>
        <w:t> </w:t>
      </w:r>
      <w:r>
        <w:rPr>
          <w:spacing w:val="-3"/>
        </w:rPr>
        <w:t>этом,</w:t>
      </w:r>
      <w:r>
        <w:rPr>
          <w:spacing w:val="57"/>
        </w:rPr>
        <w:t> </w:t>
      </w:r>
      <w:r>
        <w:rPr/>
        <w:t>переноситься</w:t>
      </w:r>
      <w:r>
        <w:rPr>
          <w:spacing w:val="57"/>
        </w:rPr>
        <w:t> </w:t>
      </w:r>
      <w:r>
        <w:rPr/>
        <w:t>могут</w:t>
      </w:r>
      <w:r>
        <w:rPr>
          <w:spacing w:val="57"/>
        </w:rPr>
        <w:t> </w:t>
      </w:r>
      <w:r>
        <w:rPr/>
        <w:t>гены,</w:t>
      </w:r>
      <w:r>
        <w:rPr>
          <w:spacing w:val="57"/>
        </w:rPr>
        <w:t> </w:t>
      </w:r>
      <w:r>
        <w:rPr>
          <w:spacing w:val="-4"/>
        </w:rPr>
        <w:t>которые</w:t>
      </w:r>
      <w:r>
        <w:rPr>
          <w:spacing w:val="57"/>
        </w:rPr>
        <w:t> </w:t>
      </w:r>
      <w:r>
        <w:rPr>
          <w:spacing w:val="-3"/>
        </w:rPr>
        <w:t>уже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line="312" w:lineRule="auto" w:before="151"/>
        <w:ind w:left="157" w:right="343"/>
        <w:jc w:val="both"/>
      </w:pPr>
      <w:r>
        <w:rPr/>
        <w:t>присутствуют в геноме реципиента; в </w:t>
      </w:r>
      <w:r>
        <w:rPr>
          <w:spacing w:val="-4"/>
        </w:rPr>
        <w:t>таком </w:t>
      </w:r>
      <w:r>
        <w:rPr/>
        <w:t>случае </w:t>
      </w:r>
      <w:r>
        <w:rPr>
          <w:spacing w:val="-4"/>
        </w:rPr>
        <w:t>результатом </w:t>
      </w:r>
      <w:r>
        <w:rPr>
          <w:spacing w:val="-6"/>
        </w:rPr>
        <w:t>будет </w:t>
      </w:r>
      <w:r>
        <w:rPr/>
        <w:t>не появ­ ление </w:t>
      </w:r>
      <w:r>
        <w:rPr>
          <w:spacing w:val="-2"/>
        </w:rPr>
        <w:t>нового </w:t>
      </w:r>
      <w:r>
        <w:rPr/>
        <w:t>гена, но замена одно варианта другим. Данный процесс важен для поддержания стабильности генома. Например, для </w:t>
      </w:r>
      <w:r>
        <w:rPr>
          <w:i/>
        </w:rPr>
        <w:t>E. coli </w:t>
      </w:r>
      <w:r>
        <w:rPr/>
        <w:t>описан сценарий появ­ ления склонных к мутациям штаммов за счет поломки генов системы репарации. Затем </w:t>
      </w:r>
      <w:r>
        <w:rPr>
          <w:spacing w:val="-3"/>
        </w:rPr>
        <w:t>может происходить </w:t>
      </w:r>
      <w:r>
        <w:rPr>
          <w:spacing w:val="-4"/>
        </w:rPr>
        <w:t>исходного </w:t>
      </w:r>
      <w:r>
        <w:rPr/>
        <w:t>уровня мутабельности, за счет горизонталь­ </w:t>
      </w:r>
      <w:r>
        <w:rPr>
          <w:spacing w:val="-3"/>
        </w:rPr>
        <w:t>ного </w:t>
      </w:r>
      <w:r>
        <w:rPr/>
        <w:t>переноса генов </w:t>
      </w:r>
      <w:r>
        <w:rPr>
          <w:spacing w:val="-4"/>
        </w:rPr>
        <w:t>дикого </w:t>
      </w:r>
      <w:r>
        <w:rPr/>
        <w:t>типа [</w:t>
      </w:r>
      <w:hyperlink w:history="true" w:anchor="_bookmark227">
        <w:r>
          <w:rPr>
            <w:color w:val="009900"/>
          </w:rPr>
          <w:t>127</w:t>
        </w:r>
      </w:hyperlink>
      <w:r>
        <w:rPr/>
        <w:t>]. Гипермутабельность </w:t>
      </w:r>
      <w:r>
        <w:rPr>
          <w:spacing w:val="-3"/>
        </w:rPr>
        <w:t>может </w:t>
      </w:r>
      <w:r>
        <w:rPr/>
        <w:t>быть полезна  в условиях стресса, </w:t>
      </w:r>
      <w:r>
        <w:rPr>
          <w:spacing w:val="-3"/>
        </w:rPr>
        <w:t>поскольку может </w:t>
      </w:r>
      <w:r>
        <w:rPr/>
        <w:t>привести к </w:t>
      </w:r>
      <w:r>
        <w:rPr>
          <w:spacing w:val="-3"/>
        </w:rPr>
        <w:t>нахождению </w:t>
      </w:r>
      <w:r>
        <w:rPr/>
        <w:t>лучшего в данных условиях варианта генома, а восстановление </w:t>
      </w:r>
      <w:r>
        <w:rPr>
          <w:spacing w:val="-4"/>
        </w:rPr>
        <w:t>исходного </w:t>
      </w:r>
      <w:r>
        <w:rPr/>
        <w:t>уровня мутабельности важно для стабилизации </w:t>
      </w:r>
      <w:r>
        <w:rPr>
          <w:spacing w:val="-2"/>
        </w:rPr>
        <w:t>нового </w:t>
      </w:r>
      <w:r>
        <w:rPr/>
        <w:t>варианта</w:t>
      </w:r>
      <w:r>
        <w:rPr>
          <w:spacing w:val="50"/>
        </w:rPr>
        <w:t> </w:t>
      </w:r>
      <w:r>
        <w:rPr/>
        <w:t>[</w:t>
      </w:r>
      <w:hyperlink w:history="true" w:anchor="_bookmark228">
        <w:r>
          <w:rPr>
            <w:color w:val="009900"/>
          </w:rPr>
          <w:t>128</w:t>
        </w:r>
      </w:hyperlink>
      <w:r>
        <w:rPr/>
        <w:t>].</w:t>
      </w:r>
    </w:p>
    <w:p>
      <w:pPr>
        <w:pStyle w:val="BodyText"/>
        <w:spacing w:line="312" w:lineRule="auto"/>
        <w:ind w:left="157" w:right="343" w:firstLine="717"/>
        <w:jc w:val="both"/>
      </w:pPr>
      <w:r>
        <w:rPr/>
        <w:t>Для случая переноса новых генов, высказано предположение, что на веро­ ятность </w:t>
      </w:r>
      <w:r>
        <w:rPr>
          <w:spacing w:val="-3"/>
        </w:rPr>
        <w:t>того, </w:t>
      </w:r>
      <w:r>
        <w:rPr/>
        <w:t>что ген </w:t>
      </w:r>
      <w:r>
        <w:rPr>
          <w:spacing w:val="-6"/>
        </w:rPr>
        <w:t>будет </w:t>
      </w:r>
      <w:r>
        <w:rPr/>
        <w:t>передаваться горизонтально, влияет количество взаи­ модействий </w:t>
      </w:r>
      <w:r>
        <w:rPr>
          <w:spacing w:val="-3"/>
        </w:rPr>
        <w:t>его </w:t>
      </w:r>
      <w:r>
        <w:rPr/>
        <w:t>продукта с другими белками внутри организма [</w:t>
      </w:r>
      <w:hyperlink w:history="true" w:anchor="_bookmark229">
        <w:r>
          <w:rPr>
            <w:color w:val="009900"/>
          </w:rPr>
          <w:t>129</w:t>
        </w:r>
      </w:hyperlink>
      <w:r>
        <w:rPr/>
        <w:t>]. Согласно данному предположению, чем более тесно связан ген различными взаимодей­ ствиями, тем меньше вероятность </w:t>
      </w:r>
      <w:r>
        <w:rPr>
          <w:spacing w:val="-3"/>
        </w:rPr>
        <w:t>того,  </w:t>
      </w:r>
      <w:r>
        <w:rPr/>
        <w:t>что он </w:t>
      </w:r>
      <w:r>
        <w:rPr>
          <w:spacing w:val="-6"/>
        </w:rPr>
        <w:t>будет  </w:t>
      </w:r>
      <w:r>
        <w:rPr/>
        <w:t>успешно функционировать  в </w:t>
      </w:r>
      <w:r>
        <w:rPr>
          <w:spacing w:val="-4"/>
        </w:rPr>
        <w:t>непохожем</w:t>
      </w:r>
      <w:r>
        <w:rPr>
          <w:spacing w:val="62"/>
        </w:rPr>
        <w:t> </w:t>
      </w:r>
      <w:r>
        <w:rPr/>
        <w:t>организме, из­за отсутствия </w:t>
      </w:r>
      <w:r>
        <w:rPr>
          <w:spacing w:val="-4"/>
        </w:rPr>
        <w:t>необходимых</w:t>
      </w:r>
      <w:r>
        <w:rPr>
          <w:spacing w:val="62"/>
        </w:rPr>
        <w:t> </w:t>
      </w:r>
      <w:r>
        <w:rPr/>
        <w:t>ему белков­партнеров [</w:t>
      </w:r>
      <w:hyperlink w:history="true" w:anchor="_bookmark230">
        <w:r>
          <w:rPr>
            <w:color w:val="009900"/>
          </w:rPr>
          <w:t>130</w:t>
        </w:r>
      </w:hyperlink>
      <w:r>
        <w:rPr/>
        <w:t>].</w:t>
      </w:r>
    </w:p>
    <w:p>
      <w:pPr>
        <w:pStyle w:val="BodyText"/>
        <w:spacing w:line="312" w:lineRule="auto"/>
        <w:ind w:left="157" w:right="343" w:firstLine="717"/>
        <w:jc w:val="both"/>
      </w:pPr>
      <w:r>
        <w:rPr/>
        <w:t>У ряда естественно­компетентных организмов описаны </w:t>
      </w:r>
      <w:r>
        <w:rPr>
          <w:spacing w:val="-3"/>
        </w:rPr>
        <w:t>короткие </w:t>
      </w:r>
      <w:r>
        <w:rPr/>
        <w:t>последо­ вательности </w:t>
      </w:r>
      <w:r>
        <w:rPr>
          <w:spacing w:val="-4"/>
        </w:rPr>
        <w:t>(около </w:t>
      </w:r>
      <w:r>
        <w:rPr/>
        <w:t>12 нуклеотидов), наличие </w:t>
      </w:r>
      <w:r>
        <w:rPr>
          <w:spacing w:val="-4"/>
        </w:rPr>
        <w:t>которых </w:t>
      </w:r>
      <w:r>
        <w:rPr/>
        <w:t>увеличивает вероятность горизонтального переноса содержащих их генов. Такие последовательности по­ лучили название “последовательности захвата” (“uptake sequences”), поскольку они увеличивают вероятность захвата и переноса ДНК. Подобные последо­ вательности описаны у различных представителей семейств Neisseriaceae и Pasteurellaceae [</w:t>
      </w:r>
      <w:hyperlink w:history="true" w:anchor="_bookmark173">
        <w:r>
          <w:rPr>
            <w:color w:val="009900"/>
          </w:rPr>
          <w:t>73</w:t>
        </w:r>
      </w:hyperlink>
      <w:r>
        <w:rPr/>
        <w:t>; </w:t>
      </w:r>
      <w:hyperlink w:history="true" w:anchor="_bookmark231">
        <w:r>
          <w:rPr>
            <w:color w:val="009900"/>
          </w:rPr>
          <w:t>131</w:t>
        </w:r>
      </w:hyperlink>
      <w:r>
        <w:rPr/>
        <w:t>], вида </w:t>
      </w:r>
      <w:r>
        <w:rPr>
          <w:i/>
        </w:rPr>
        <w:t>Haemophilus influenzae </w:t>
      </w:r>
      <w:r>
        <w:rPr/>
        <w:t>[</w:t>
      </w:r>
      <w:hyperlink w:history="true" w:anchor="_bookmark232">
        <w:r>
          <w:rPr>
            <w:color w:val="009900"/>
          </w:rPr>
          <w:t>132</w:t>
        </w:r>
      </w:hyperlink>
      <w:r>
        <w:rPr/>
        <w:t>]. Различные виды нейсерий обладают немного различными последовательностями захвата [</w:t>
      </w:r>
      <w:hyperlink w:history="true" w:anchor="_bookmark233">
        <w:r>
          <w:rPr>
            <w:color w:val="009900"/>
          </w:rPr>
          <w:t>133</w:t>
        </w:r>
      </w:hyperlink>
      <w:r>
        <w:rPr/>
        <w:t>]; различия в последовательностях захвата связаны со снижением уровня межви­ дового переноса  ДНК.  Чаще  всего  последовательности  захвата  представлены  в генах ”домашнего хозяйства”  и  </w:t>
      </w:r>
      <w:r>
        <w:rPr>
          <w:spacing w:val="-3"/>
        </w:rPr>
        <w:t>кор­геноме  </w:t>
      </w:r>
      <w:r>
        <w:rPr/>
        <w:t>в  целом  [</w:t>
      </w:r>
      <w:hyperlink w:history="true" w:anchor="_bookmark234">
        <w:r>
          <w:rPr>
            <w:color w:val="009900"/>
          </w:rPr>
          <w:t>134</w:t>
        </w:r>
      </w:hyperlink>
      <w:r>
        <w:rPr/>
        <w:t>],  что  подчеркива­  ет важную роль трансформации в поддержании стабильности геномов за счет исправления мутаций при гомологичной рекомбинации</w:t>
      </w:r>
      <w:r>
        <w:rPr>
          <w:spacing w:val="9"/>
        </w:rPr>
        <w:t> </w:t>
      </w:r>
      <w:r>
        <w:rPr/>
        <w:t>[</w:t>
      </w:r>
      <w:hyperlink w:history="true" w:anchor="_bookmark235">
        <w:r>
          <w:rPr>
            <w:color w:val="009900"/>
          </w:rPr>
          <w:t>135</w:t>
        </w:r>
      </w:hyperlink>
      <w:r>
        <w:rPr/>
        <w:t>].</w:t>
      </w:r>
    </w:p>
    <w:p>
      <w:pPr>
        <w:pStyle w:val="BodyText"/>
        <w:spacing w:line="312" w:lineRule="auto"/>
        <w:ind w:left="157" w:right="343" w:firstLine="717"/>
        <w:jc w:val="both"/>
      </w:pPr>
      <w:r>
        <w:rPr/>
        <w:t>Геномные перестройки, обусловленные наличием повторов в геноме могут играть регуляторную роль [</w:t>
      </w:r>
      <w:hyperlink w:history="true" w:anchor="_bookmark236">
        <w:r>
          <w:rPr>
            <w:color w:val="009900"/>
          </w:rPr>
          <w:t>136</w:t>
        </w:r>
      </w:hyperlink>
      <w:r>
        <w:rPr/>
        <w:t>]. Так, для кишечной палочки описана инверсия фрагмента генома, окруженного IS­элементами, и дающая выгоды при голодании бактерий [</w:t>
      </w:r>
      <w:hyperlink w:history="true" w:anchor="_bookmark237">
        <w:r>
          <w:rPr>
            <w:color w:val="009900"/>
          </w:rPr>
          <w:t>137</w:t>
        </w:r>
      </w:hyperlink>
      <w:r>
        <w:rPr/>
        <w:t>].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Heading1"/>
        <w:spacing w:before="141"/>
        <w:ind w:left="1090"/>
      </w:pPr>
      <w:r>
        <w:rPr/>
        <w:t>Области повышенной частоты горизонтального переноса генов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line="312" w:lineRule="auto" w:before="267"/>
        <w:ind w:left="157" w:right="343" w:firstLine="717"/>
        <w:jc w:val="both"/>
      </w:pPr>
      <w:r>
        <w:rPr/>
        <w:t>Области генома с повышенной частотой событий горизонтального перено­ са генов — ”горячие </w:t>
      </w:r>
      <w:r>
        <w:rPr>
          <w:spacing w:val="-2"/>
        </w:rPr>
        <w:t>точки” </w:t>
      </w:r>
      <w:r>
        <w:rPr/>
        <w:t>— были описаны у ряда бактерий [</w:t>
      </w:r>
      <w:hyperlink w:history="true" w:anchor="_bookmark238">
        <w:r>
          <w:rPr>
            <w:color w:val="009900"/>
          </w:rPr>
          <w:t>138</w:t>
        </w:r>
      </w:hyperlink>
      <w:r>
        <w:rPr/>
        <w:t>]. Они могут возникать за счет сайт­специфичной интеграции мобильных элементов и </w:t>
      </w:r>
      <w:r>
        <w:rPr>
          <w:spacing w:val="-3"/>
        </w:rPr>
        <w:t>нахо­ </w:t>
      </w:r>
      <w:r>
        <w:rPr/>
        <w:t>диться в генах тРНК, либо иных генах. У сальмонелл описана область внутри  гена ryeA, служившая сайтом интеграции для чужеродной ДНК [</w:t>
      </w:r>
      <w:hyperlink w:history="true" w:anchor="_bookmark239">
        <w:r>
          <w:rPr>
            <w:color w:val="009900"/>
          </w:rPr>
          <w:t>139</w:t>
        </w:r>
      </w:hyperlink>
      <w:r>
        <w:rPr/>
        <w:t>]. Многочис­ ленные изменения генного состава </w:t>
      </w:r>
      <w:r>
        <w:rPr>
          <w:spacing w:val="-3"/>
        </w:rPr>
        <w:t>наблюдаются </w:t>
      </w:r>
      <w:r>
        <w:rPr/>
        <w:t>в составе геномных островов, для </w:t>
      </w:r>
      <w:r>
        <w:rPr>
          <w:spacing w:val="-4"/>
        </w:rPr>
        <w:t>которых </w:t>
      </w:r>
      <w:r>
        <w:rPr/>
        <w:t>описано наличие консервативных и вариабельных фрагментов [</w:t>
      </w:r>
      <w:hyperlink w:history="true" w:anchor="_bookmark240">
        <w:r>
          <w:rPr>
            <w:color w:val="009900"/>
          </w:rPr>
          <w:t>140</w:t>
        </w:r>
      </w:hyperlink>
      <w:r>
        <w:rPr/>
        <w:t>] (механизм вариабельности при </w:t>
      </w:r>
      <w:r>
        <w:rPr>
          <w:spacing w:val="-3"/>
        </w:rPr>
        <w:t>этом </w:t>
      </w:r>
      <w:r>
        <w:rPr/>
        <w:t>остается не известным [</w:t>
      </w:r>
      <w:hyperlink w:history="true" w:anchor="_bookmark185">
        <w:r>
          <w:rPr>
            <w:color w:val="009900"/>
          </w:rPr>
          <w:t>85</w:t>
        </w:r>
      </w:hyperlink>
      <w:r>
        <w:rPr/>
        <w:t>]). </w:t>
      </w:r>
      <w:r>
        <w:rPr>
          <w:spacing w:val="-3"/>
        </w:rPr>
        <w:t>Хорошо </w:t>
      </w:r>
      <w:r>
        <w:rPr/>
        <w:t>изучен­ ными </w:t>
      </w:r>
      <w:r>
        <w:rPr>
          <w:spacing w:val="-3"/>
        </w:rPr>
        <w:t>точками </w:t>
      </w:r>
      <w:r>
        <w:rPr/>
        <w:t>повышенной изменчивости являются интегроны</w:t>
      </w:r>
      <w:r>
        <w:rPr>
          <w:spacing w:val="23"/>
        </w:rPr>
        <w:t> </w:t>
      </w:r>
      <w:r>
        <w:rPr/>
        <w:t>[</w:t>
      </w:r>
      <w:hyperlink w:history="true" w:anchor="_bookmark208">
        <w:r>
          <w:rPr>
            <w:color w:val="009900"/>
          </w:rPr>
          <w:t>108</w:t>
        </w:r>
      </w:hyperlink>
      <w:r>
        <w:rPr/>
        <w:t>].</w:t>
      </w:r>
    </w:p>
    <w:p>
      <w:pPr>
        <w:pStyle w:val="BodyText"/>
        <w:spacing w:line="312" w:lineRule="auto"/>
        <w:ind w:left="157" w:right="345" w:firstLine="717"/>
        <w:jc w:val="both"/>
      </w:pPr>
      <w:r>
        <w:rPr/>
        <w:t>Наиболее масштабное исследование ”горячих точек” горизонтального пе­ реноса, которое нам известно, было опубликовано в 2017 году, группой Эдуардо Роча [</w:t>
      </w:r>
      <w:hyperlink w:history="true" w:anchor="_bookmark238">
        <w:r>
          <w:rPr>
            <w:color w:val="009900"/>
          </w:rPr>
          <w:t>138</w:t>
        </w:r>
      </w:hyperlink>
      <w:r>
        <w:rPr/>
        <w:t>]. Авторы провели исследование уровня изменчивости в 80 бактериаль­ ных видах; по их оценкам перенесенные гены сконцентрированы только в 1% хромосомных областей (горячих точек). Они наблюдали, что большинство мо­ бильных элементов генома и генов устойчивости к антибиотикам находятся в ”горячих точках” но, при этом, во многих высоко изменчивых областях генома мобильные элементы отсутствуют.</w:t>
      </w:r>
    </w:p>
    <w:p>
      <w:pPr>
        <w:pStyle w:val="BodyText"/>
        <w:spacing w:line="312" w:lineRule="auto"/>
        <w:ind w:left="157" w:right="343" w:firstLine="717"/>
        <w:jc w:val="both"/>
      </w:pPr>
      <w:r>
        <w:rPr/>
        <w:t>Также в работе [</w:t>
      </w:r>
      <w:hyperlink w:history="true" w:anchor="_bookmark238">
        <w:r>
          <w:rPr>
            <w:color w:val="009900"/>
          </w:rPr>
          <w:t>138</w:t>
        </w:r>
      </w:hyperlink>
      <w:r>
        <w:rPr/>
        <w:t>] описано наблюдение, что в окрестности ”горячих точек” генома наблюдается повышенная частота событий гомологичной реком­ бинации. По мнению авторов, это объясняется значительной ролью данного процесса в изменении генного состава в высоковариабельных областях генома.</w:t>
      </w:r>
    </w:p>
    <w:p>
      <w:pPr>
        <w:pStyle w:val="BodyText"/>
        <w:rPr>
          <w:sz w:val="32"/>
        </w:rPr>
      </w:pPr>
    </w:p>
    <w:p>
      <w:pPr>
        <w:pStyle w:val="BodyText"/>
        <w:spacing w:before="5"/>
        <w:rPr>
          <w:sz w:val="39"/>
        </w:rPr>
      </w:pPr>
    </w:p>
    <w:p>
      <w:pPr>
        <w:pStyle w:val="Heading1"/>
        <w:numPr>
          <w:ilvl w:val="1"/>
          <w:numId w:val="5"/>
        </w:numPr>
        <w:tabs>
          <w:tab w:pos="1262" w:val="left" w:leader="none"/>
          <w:tab w:pos="1263" w:val="left" w:leader="none"/>
        </w:tabs>
        <w:spacing w:line="240" w:lineRule="auto" w:before="1" w:after="0"/>
        <w:ind w:left="1262" w:right="0" w:hanging="629"/>
        <w:jc w:val="left"/>
      </w:pPr>
      <w:bookmarkStart w:name="Биоинформатические методы исследования и" w:id="44"/>
      <w:bookmarkEnd w:id="44"/>
      <w:r>
        <w:rPr>
          <w:b w:val="0"/>
        </w:rPr>
      </w:r>
      <w:bookmarkStart w:name="_bookmark21" w:id="45"/>
      <w:bookmarkEnd w:id="45"/>
      <w:r>
        <w:rPr>
          <w:b w:val="0"/>
        </w:rPr>
      </w:r>
      <w:bookmarkStart w:name="_bookmark21" w:id="46"/>
      <w:bookmarkEnd w:id="46"/>
      <w:r>
        <w:rPr/>
        <w:t>Биоинфо</w:t>
      </w:r>
      <w:r>
        <w:rPr/>
        <w:t>р</w:t>
      </w:r>
      <w:r>
        <w:rPr>
          <w:smallCaps/>
        </w:rPr>
        <w:t>м</w:t>
      </w:r>
      <w:r>
        <w:rPr>
          <w:smallCaps w:val="0"/>
        </w:rPr>
        <w:t>атические </w:t>
      </w:r>
      <w:r>
        <w:rPr>
          <w:smallCaps/>
          <w:spacing w:val="-3"/>
        </w:rPr>
        <w:t>м</w:t>
      </w:r>
      <w:r>
        <w:rPr>
          <w:smallCaps w:val="0"/>
          <w:spacing w:val="-3"/>
        </w:rPr>
        <w:t>етоды </w:t>
      </w:r>
      <w:r>
        <w:rPr>
          <w:smallCaps w:val="0"/>
        </w:rPr>
        <w:t>исследования из</w:t>
      </w:r>
      <w:r>
        <w:rPr>
          <w:smallCaps/>
        </w:rPr>
        <w:t>м</w:t>
      </w:r>
      <w:r>
        <w:rPr>
          <w:smallCaps w:val="0"/>
        </w:rPr>
        <w:t>енчивости</w:t>
      </w:r>
      <w:r>
        <w:rPr>
          <w:smallCaps w:val="0"/>
          <w:spacing w:val="-40"/>
        </w:rPr>
        <w:t> </w:t>
      </w:r>
      <w:r>
        <w:rPr>
          <w:smallCaps w:val="0"/>
        </w:rPr>
        <w:t>гено</w:t>
      </w:r>
      <w:r>
        <w:rPr>
          <w:smallCaps/>
        </w:rPr>
        <w:t>м</w:t>
      </w:r>
      <w:r>
        <w:rPr>
          <w:smallCaps w:val="0"/>
        </w:rPr>
        <w:t>а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ListParagraph"/>
        <w:numPr>
          <w:ilvl w:val="2"/>
          <w:numId w:val="5"/>
        </w:numPr>
        <w:tabs>
          <w:tab w:pos="3870" w:val="left" w:leader="none"/>
          <w:tab w:pos="3871" w:val="left" w:leader="none"/>
        </w:tabs>
        <w:spacing w:line="240" w:lineRule="auto" w:before="231" w:after="0"/>
        <w:ind w:left="3870" w:right="0" w:hanging="838"/>
        <w:jc w:val="left"/>
        <w:rPr>
          <w:b/>
          <w:sz w:val="28"/>
        </w:rPr>
      </w:pPr>
      <w:bookmarkStart w:name="Методы поиска ортологии" w:id="47"/>
      <w:bookmarkEnd w:id="47"/>
      <w:r>
        <w:rPr/>
      </w:r>
      <w:bookmarkStart w:name="_bookmark22" w:id="48"/>
      <w:bookmarkEnd w:id="48"/>
      <w:r>
        <w:rPr/>
      </w:r>
      <w:bookmarkStart w:name="_bookmark22" w:id="49"/>
      <w:bookmarkEnd w:id="49"/>
      <w:r>
        <w:rPr>
          <w:b/>
          <w:spacing w:val="-3"/>
          <w:sz w:val="28"/>
        </w:rPr>
        <w:t>М</w:t>
      </w:r>
      <w:r>
        <w:rPr>
          <w:b/>
          <w:spacing w:val="-3"/>
          <w:sz w:val="28"/>
        </w:rPr>
        <w:t>етоды </w:t>
      </w:r>
      <w:r>
        <w:rPr>
          <w:b/>
          <w:sz w:val="28"/>
        </w:rPr>
        <w:t>поиска</w:t>
      </w:r>
      <w:r>
        <w:rPr>
          <w:b/>
          <w:spacing w:val="-1"/>
          <w:sz w:val="28"/>
        </w:rPr>
        <w:t> </w:t>
      </w:r>
      <w:r>
        <w:rPr>
          <w:b/>
          <w:sz w:val="28"/>
        </w:rPr>
        <w:t>ортологии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line="312" w:lineRule="auto" w:before="267"/>
        <w:ind w:left="157" w:right="344" w:firstLine="717"/>
        <w:jc w:val="both"/>
      </w:pPr>
      <w:r>
        <w:rPr/>
        <w:t>Ортологичные гены — это гены, происходящие от общего предка (гомо­ логи), связанные с общим предком лишь событиями специализации, без участия событий горизонтального переноса либо дупликаций [</w:t>
      </w:r>
      <w:hyperlink w:history="true" w:anchor="_bookmark241">
        <w:r>
          <w:rPr>
            <w:color w:val="009900"/>
          </w:rPr>
          <w:t>141</w:t>
        </w:r>
      </w:hyperlink>
      <w:r>
        <w:rPr/>
        <w:t>]. Определение ор­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line="312" w:lineRule="auto" w:before="151"/>
        <w:ind w:left="157" w:right="343"/>
        <w:jc w:val="both"/>
      </w:pPr>
      <w:r>
        <w:rPr/>
        <w:t>тологиченых генов является важным шагом для филогенетического анализа, предсказания функции генов, сравнительных исследований геномов [</w:t>
      </w:r>
      <w:hyperlink w:history="true" w:anchor="_bookmark242">
        <w:r>
          <w:rPr>
            <w:color w:val="009900"/>
          </w:rPr>
          <w:t>142</w:t>
        </w:r>
      </w:hyperlink>
      <w:r>
        <w:rPr/>
        <w:t>]. Поиск ортологов вычислительными методами ­ сложная задача. Для наиболее точного решения требуется реконструкция генного состава предковых геномов и рассчет эволюционных сценариев для каждого гена с реконструкцией событий дупли­ кации, потери и горизонтального переноса генов [</w:t>
      </w:r>
      <w:hyperlink w:history="true" w:anchor="_bookmark242">
        <w:r>
          <w:rPr>
            <w:color w:val="009900"/>
          </w:rPr>
          <w:t>142</w:t>
        </w:r>
      </w:hyperlink>
      <w:r>
        <w:rPr/>
        <w:t>]. Помимо значительной вычислительной сложности, полное решение подобной задачи, требует наличия большого количества геномов, которые были бы репрезентативными для иссле­ дуемой группы организмов [</w:t>
      </w:r>
      <w:hyperlink w:history="true" w:anchor="_bookmark243">
        <w:r>
          <w:rPr>
            <w:color w:val="009900"/>
          </w:rPr>
          <w:t>143</w:t>
        </w:r>
      </w:hyperlink>
      <w:r>
        <w:rPr/>
        <w:t>]. Зачастую, задача поиска ортологов решается приближенными методами.</w:t>
      </w:r>
    </w:p>
    <w:p>
      <w:pPr>
        <w:pStyle w:val="BodyText"/>
        <w:spacing w:line="312" w:lineRule="auto"/>
        <w:ind w:left="157" w:right="343" w:firstLine="717"/>
        <w:jc w:val="both"/>
      </w:pPr>
      <w:r>
        <w:rPr/>
        <w:t>Наиболее вычислительно простыми являются методы, основанные на оцен­ </w:t>
      </w:r>
      <w:r>
        <w:rPr>
          <w:spacing w:val="-4"/>
        </w:rPr>
        <w:t>ке сходства </w:t>
      </w:r>
      <w:r>
        <w:rPr/>
        <w:t>последовательностей. К ним относятся, в частности, методы, осно­ ванные на поиске лучших двунаправленных совпадений (best bidirectional hit). В основе лежит предположение, что последовательности ортологичных генов более </w:t>
      </w:r>
      <w:r>
        <w:rPr>
          <w:spacing w:val="-5"/>
        </w:rPr>
        <w:t>похожи </w:t>
      </w:r>
      <w:r>
        <w:rPr/>
        <w:t>друг на друга, чем на любые другие последовательности в соответству­ ющих геномах [</w:t>
      </w:r>
      <w:hyperlink w:history="true" w:anchor="_bookmark244">
        <w:r>
          <w:rPr>
            <w:color w:val="009900"/>
          </w:rPr>
          <w:t>144</w:t>
        </w:r>
      </w:hyperlink>
      <w:r>
        <w:rPr/>
        <w:t>]. Данный </w:t>
      </w:r>
      <w:r>
        <w:rPr>
          <w:spacing w:val="-5"/>
        </w:rPr>
        <w:t>подход </w:t>
      </w:r>
      <w:r>
        <w:rPr/>
        <w:t>был реализован в таких программах как Hieranoid [</w:t>
      </w:r>
      <w:hyperlink w:history="true" w:anchor="_bookmark245">
        <w:r>
          <w:rPr>
            <w:color w:val="009900"/>
          </w:rPr>
          <w:t>145</w:t>
        </w:r>
      </w:hyperlink>
      <w:r>
        <w:rPr/>
        <w:t>], ранних версиях и публичной базы данных OMA [</w:t>
      </w:r>
      <w:hyperlink w:history="true" w:anchor="_bookmark246">
        <w:r>
          <w:rPr>
            <w:color w:val="009900"/>
          </w:rPr>
          <w:t>146</w:t>
        </w:r>
      </w:hyperlink>
      <w:r>
        <w:rPr/>
        <w:t>]. Данный </w:t>
      </w:r>
      <w:r>
        <w:rPr>
          <w:spacing w:val="-5"/>
        </w:rPr>
        <w:t>подход </w:t>
      </w:r>
      <w:r>
        <w:rPr>
          <w:spacing w:val="-3"/>
        </w:rPr>
        <w:t>может </w:t>
      </w:r>
      <w:r>
        <w:rPr/>
        <w:t>учитывать  </w:t>
      </w:r>
      <w:r>
        <w:rPr>
          <w:spacing w:val="-4"/>
        </w:rPr>
        <w:t>только  </w:t>
      </w:r>
      <w:r>
        <w:rPr/>
        <w:t>взаимно­однозначные  отношения  генов.  Если  в  любой  из  </w:t>
      </w:r>
      <w:r>
        <w:rPr>
          <w:spacing w:val="-3"/>
        </w:rPr>
        <w:t>двух  </w:t>
      </w:r>
      <w:r>
        <w:rPr/>
        <w:t>сравниваемых  линий  произошли  дупликации  генов,  для</w:t>
      </w:r>
      <w:r>
        <w:rPr>
          <w:spacing w:val="1"/>
        </w:rPr>
        <w:t> </w:t>
      </w:r>
      <w:r>
        <w:rPr/>
        <w:t>пра­</w:t>
      </w:r>
    </w:p>
    <w:p>
      <w:pPr>
        <w:pStyle w:val="BodyText"/>
        <w:spacing w:line="290" w:lineRule="exact"/>
        <w:ind w:left="157"/>
        <w:jc w:val="both"/>
      </w:pPr>
      <w:r>
        <w:rPr/>
        <w:t>вильного  описания  потребуется  отношение  “один  </w:t>
      </w:r>
      <w:r>
        <w:rPr>
          <w:spacing w:val="-8"/>
        </w:rPr>
        <w:t>ко  </w:t>
      </w:r>
      <w:r>
        <w:rPr/>
        <w:t>многим”  или  “многие</w:t>
      </w:r>
      <w:r>
        <w:rPr>
          <w:spacing w:val="65"/>
        </w:rPr>
        <w:t> </w:t>
      </w:r>
      <w:r>
        <w:rPr>
          <w:spacing w:val="-8"/>
        </w:rPr>
        <w:t>ко</w:t>
      </w:r>
    </w:p>
    <w:p>
      <w:pPr>
        <w:pStyle w:val="BodyText"/>
        <w:spacing w:line="235" w:lineRule="exact"/>
        <w:ind w:left="1200"/>
      </w:pPr>
      <w:r>
        <w:rPr>
          <w:w w:val="102"/>
        </w:rPr>
      </w:r>
    </w:p>
    <w:p>
      <w:pPr>
        <w:pStyle w:val="BodyText"/>
        <w:spacing w:line="265" w:lineRule="exact"/>
        <w:ind w:left="157"/>
      </w:pPr>
      <w:r>
        <w:rPr/>
        <w:t>многим”В</w:t>
      </w:r>
      <w:r>
        <w:rPr>
          <w:spacing w:val="50"/>
        </w:rPr>
        <w:t> </w:t>
      </w:r>
      <w:r>
        <w:rPr/>
        <w:t>таких</w:t>
      </w:r>
      <w:r>
        <w:rPr>
          <w:spacing w:val="51"/>
        </w:rPr>
        <w:t> </w:t>
      </w:r>
      <w:r>
        <w:rPr/>
        <w:t>случаях</w:t>
      </w:r>
      <w:r>
        <w:rPr>
          <w:spacing w:val="52"/>
        </w:rPr>
        <w:t> </w:t>
      </w:r>
      <w:r>
        <w:rPr>
          <w:spacing w:val="-5"/>
        </w:rPr>
        <w:t>подход,</w:t>
      </w:r>
      <w:r>
        <w:rPr>
          <w:spacing w:val="51"/>
        </w:rPr>
        <w:t> </w:t>
      </w:r>
      <w:r>
        <w:rPr/>
        <w:t>основанный</w:t>
      </w:r>
      <w:r>
        <w:rPr>
          <w:spacing w:val="51"/>
        </w:rPr>
        <w:t> </w:t>
      </w:r>
      <w:r>
        <w:rPr/>
        <w:t>на</w:t>
      </w:r>
      <w:r>
        <w:rPr>
          <w:spacing w:val="51"/>
        </w:rPr>
        <w:t> </w:t>
      </w:r>
      <w:r>
        <w:rPr/>
        <w:t>поиске</w:t>
      </w:r>
      <w:r>
        <w:rPr>
          <w:spacing w:val="51"/>
        </w:rPr>
        <w:t> </w:t>
      </w:r>
      <w:r>
        <w:rPr/>
        <w:t>лучших</w:t>
      </w:r>
      <w:r>
        <w:rPr>
          <w:spacing w:val="50"/>
        </w:rPr>
        <w:t> </w:t>
      </w:r>
      <w:r>
        <w:rPr/>
        <w:t>двунаправлен­</w:t>
      </w:r>
    </w:p>
    <w:p>
      <w:pPr>
        <w:pStyle w:val="BodyText"/>
        <w:spacing w:before="95"/>
        <w:ind w:left="157"/>
      </w:pPr>
      <w:r>
        <w:rPr/>
        <w:t>ных совпадений, упускает из виду многие истинные ортологи [</w:t>
      </w:r>
      <w:hyperlink w:history="true" w:anchor="_bookmark247">
        <w:r>
          <w:rPr>
            <w:color w:val="009900"/>
          </w:rPr>
          <w:t>147</w:t>
        </w:r>
      </w:hyperlink>
      <w:r>
        <w:rPr/>
        <w:t>; </w:t>
      </w:r>
      <w:hyperlink w:history="true" w:anchor="_bookmark248">
        <w:r>
          <w:rPr>
            <w:color w:val="009900"/>
          </w:rPr>
          <w:t>148</w:t>
        </w:r>
      </w:hyperlink>
      <w:r>
        <w:rPr/>
        <w:t>].</w:t>
      </w:r>
    </w:p>
    <w:p>
      <w:pPr>
        <w:pStyle w:val="BodyText"/>
        <w:spacing w:line="312" w:lineRule="auto" w:before="97"/>
        <w:ind w:left="157" w:right="343" w:firstLine="717"/>
        <w:jc w:val="both"/>
      </w:pPr>
      <w:r>
        <w:rPr/>
        <w:t>Широкое распространение получила классификация генов по </w:t>
      </w:r>
      <w:r>
        <w:rPr>
          <w:spacing w:val="-4"/>
        </w:rPr>
        <w:t>КОГам</w:t>
      </w:r>
      <w:r>
        <w:rPr>
          <w:spacing w:val="62"/>
        </w:rPr>
        <w:t> </w:t>
      </w:r>
      <w:r>
        <w:rPr/>
        <w:t>­ кластерам ортологичных групп (Clusters of Orthologous Groups, COG). </w:t>
      </w:r>
      <w:r>
        <w:rPr>
          <w:spacing w:val="-5"/>
        </w:rPr>
        <w:t>КОГи </w:t>
      </w:r>
      <w:r>
        <w:rPr/>
        <w:t>рас­ считываются на основе поиска троек наилучших совпадений генов и объединении троек, имеющих общие ребра [</w:t>
      </w:r>
      <w:hyperlink w:history="true" w:anchor="_bookmark249">
        <w:r>
          <w:rPr>
            <w:color w:val="009900"/>
          </w:rPr>
          <w:t>149</w:t>
        </w:r>
      </w:hyperlink>
      <w:r>
        <w:rPr/>
        <w:t>]; данный </w:t>
      </w:r>
      <w:r>
        <w:rPr>
          <w:spacing w:val="-5"/>
        </w:rPr>
        <w:t>подход </w:t>
      </w:r>
      <w:r>
        <w:rPr/>
        <w:t>не столь </w:t>
      </w:r>
      <w:r>
        <w:rPr>
          <w:spacing w:val="-2"/>
        </w:rPr>
        <w:t>консервативен </w:t>
      </w:r>
      <w:r>
        <w:rPr/>
        <w:t>как поиск лучших двунаправленных совпадений и не склонен ”пропускать” гены, ошибочно не соотнося их с их ортологами [</w:t>
      </w:r>
      <w:hyperlink w:history="true" w:anchor="_bookmark250">
        <w:r>
          <w:rPr>
            <w:color w:val="009900"/>
          </w:rPr>
          <w:t>150</w:t>
        </w:r>
      </w:hyperlink>
      <w:r>
        <w:rPr/>
        <w:t>]. Конструирование базы COG было произведено с задействованием курирования полученных кластеров чело­ </w:t>
      </w:r>
      <w:r>
        <w:rPr>
          <w:spacing w:val="-4"/>
        </w:rPr>
        <w:t>веком, </w:t>
      </w:r>
      <w:r>
        <w:rPr/>
        <w:t>что было возможно во времена, </w:t>
      </w:r>
      <w:r>
        <w:rPr>
          <w:spacing w:val="-6"/>
        </w:rPr>
        <w:t>когда </w:t>
      </w:r>
      <w:r>
        <w:rPr/>
        <w:t>количество прочитанных геномов исчислялось десятками [</w:t>
      </w:r>
      <w:hyperlink w:history="true" w:anchor="_bookmark251">
        <w:r>
          <w:rPr>
            <w:color w:val="009900"/>
          </w:rPr>
          <w:t>151</w:t>
        </w:r>
      </w:hyperlink>
      <w:r>
        <w:rPr/>
        <w:t>], но не реализуемо в настоящее время с учетом огромного количества прочитанных геномов. Существуют </w:t>
      </w:r>
      <w:r>
        <w:rPr>
          <w:spacing w:val="-4"/>
        </w:rPr>
        <w:t>подходы, </w:t>
      </w:r>
      <w:r>
        <w:rPr/>
        <w:t>основаны на кластеризации генов на основе рассчитанных попарных расстояний между ни­  ми, в частности, при помощи </w:t>
      </w:r>
      <w:r>
        <w:rPr>
          <w:spacing w:val="-3"/>
        </w:rPr>
        <w:t>метода </w:t>
      </w:r>
      <w:r>
        <w:rPr/>
        <w:t>кластеризации на графах MCL (Markov Cluster</w:t>
      </w:r>
      <w:r>
        <w:rPr>
          <w:spacing w:val="-5"/>
        </w:rPr>
        <w:t> </w:t>
      </w:r>
      <w:r>
        <w:rPr/>
        <w:t>Algorithm)</w:t>
      </w:r>
      <w:r>
        <w:rPr>
          <w:spacing w:val="-4"/>
        </w:rPr>
        <w:t> </w:t>
      </w:r>
      <w:r>
        <w:rPr/>
        <w:t>[</w:t>
      </w:r>
      <w:hyperlink w:history="true" w:anchor="_bookmark252">
        <w:r>
          <w:rPr>
            <w:color w:val="009900"/>
          </w:rPr>
          <w:t>152</w:t>
        </w:r>
      </w:hyperlink>
      <w:r>
        <w:rPr/>
        <w:t>;</w:t>
      </w:r>
      <w:r>
        <w:rPr>
          <w:spacing w:val="-5"/>
        </w:rPr>
        <w:t> </w:t>
      </w:r>
      <w:hyperlink w:history="true" w:anchor="_bookmark253">
        <w:r>
          <w:rPr>
            <w:color w:val="009900"/>
          </w:rPr>
          <w:t>153</w:t>
        </w:r>
      </w:hyperlink>
      <w:r>
        <w:rPr/>
        <w:t>].</w:t>
      </w:r>
      <w:r>
        <w:rPr>
          <w:spacing w:val="-4"/>
        </w:rPr>
        <w:t> </w:t>
      </w:r>
      <w:r>
        <w:rPr/>
        <w:t>В</w:t>
      </w:r>
      <w:r>
        <w:rPr>
          <w:spacing w:val="-5"/>
        </w:rPr>
        <w:t> </w:t>
      </w:r>
      <w:r>
        <w:rPr/>
        <w:t>отличие</w:t>
      </w:r>
      <w:r>
        <w:rPr>
          <w:spacing w:val="-4"/>
        </w:rPr>
        <w:t> </w:t>
      </w:r>
      <w:r>
        <w:rPr/>
        <w:t>от</w:t>
      </w:r>
      <w:r>
        <w:rPr>
          <w:spacing w:val="-6"/>
        </w:rPr>
        <w:t> </w:t>
      </w:r>
      <w:r>
        <w:rPr/>
        <w:t>методов,</w:t>
      </w:r>
      <w:r>
        <w:rPr>
          <w:spacing w:val="-5"/>
        </w:rPr>
        <w:t> </w:t>
      </w:r>
      <w:r>
        <w:rPr/>
        <w:t>основанных</w:t>
      </w:r>
      <w:r>
        <w:rPr>
          <w:spacing w:val="-4"/>
        </w:rPr>
        <w:t> </w:t>
      </w:r>
      <w:r>
        <w:rPr/>
        <w:t>на</w:t>
      </w:r>
      <w:r>
        <w:rPr>
          <w:spacing w:val="-5"/>
        </w:rPr>
        <w:t> </w:t>
      </w:r>
      <w:r>
        <w:rPr/>
        <w:t>поиске</w:t>
      </w:r>
      <w:r>
        <w:rPr>
          <w:spacing w:val="-4"/>
        </w:rPr>
        <w:t> </w:t>
      </w:r>
      <w:r>
        <w:rPr/>
        <w:t>лучших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line="312" w:lineRule="auto" w:before="151"/>
        <w:ind w:left="157" w:right="343"/>
        <w:jc w:val="both"/>
      </w:pPr>
      <w:r>
        <w:rPr/>
        <w:t>двунаправленных совпадений, </w:t>
      </w:r>
      <w:r>
        <w:rPr>
          <w:spacing w:val="-5"/>
        </w:rPr>
        <w:t>подход </w:t>
      </w:r>
      <w:r>
        <w:rPr/>
        <w:t>MCL является более инклюзивным (мень­ шее количество генов ошибочно не соотносятся с группами ортологии). В </w:t>
      </w:r>
      <w:r>
        <w:rPr>
          <w:spacing w:val="-4"/>
        </w:rPr>
        <w:t>тоже</w:t>
      </w:r>
      <w:r>
        <w:rPr>
          <w:spacing w:val="62"/>
        </w:rPr>
        <w:t> </w:t>
      </w:r>
      <w:r>
        <w:rPr/>
        <w:t>время он </w:t>
      </w:r>
      <w:r>
        <w:rPr>
          <w:spacing w:val="-3"/>
        </w:rPr>
        <w:t>может </w:t>
      </w:r>
      <w:r>
        <w:rPr/>
        <w:t>объединять не ортологичные гены в </w:t>
      </w:r>
      <w:r>
        <w:rPr>
          <w:spacing w:val="-3"/>
        </w:rPr>
        <w:t>одну </w:t>
      </w:r>
      <w:r>
        <w:rPr>
          <w:spacing w:val="-5"/>
        </w:rPr>
        <w:t>группу, </w:t>
      </w:r>
      <w:r>
        <w:rPr/>
        <w:t>за счет </w:t>
      </w:r>
      <w:r>
        <w:rPr>
          <w:spacing w:val="-5"/>
        </w:rPr>
        <w:t>сход­ </w:t>
      </w:r>
      <w:r>
        <w:rPr/>
        <w:t>ства последовательностей [</w:t>
      </w:r>
      <w:hyperlink w:history="true" w:anchor="_bookmark250">
        <w:r>
          <w:rPr>
            <w:color w:val="009900"/>
          </w:rPr>
          <w:t>150</w:t>
        </w:r>
      </w:hyperlink>
      <w:r>
        <w:rPr/>
        <w:t>]. Примером реализации данного </w:t>
      </w:r>
      <w:r>
        <w:rPr>
          <w:spacing w:val="-5"/>
        </w:rPr>
        <w:t>подхода </w:t>
      </w:r>
      <w:r>
        <w:rPr/>
        <w:t>является программа OrthoFinder [</w:t>
      </w:r>
      <w:hyperlink w:history="true" w:anchor="_bookmark253">
        <w:r>
          <w:rPr>
            <w:color w:val="009900"/>
          </w:rPr>
          <w:t>153</w:t>
        </w:r>
      </w:hyperlink>
      <w:r>
        <w:rPr/>
        <w:t>]. На </w:t>
      </w:r>
      <w:r>
        <w:rPr>
          <w:spacing w:val="-6"/>
        </w:rPr>
        <w:t>вход </w:t>
      </w:r>
      <w:r>
        <w:rPr/>
        <w:t>ей подаются аминокислотные последо­ вательности белок­кодирующих генов во всех рассматриваемых геномах, после чего </w:t>
      </w:r>
      <w:r>
        <w:rPr>
          <w:spacing w:val="-3"/>
        </w:rPr>
        <w:t>происходит </w:t>
      </w:r>
      <w:r>
        <w:rPr/>
        <w:t>запуск попарного выравнивания BLAST (опционально можно использовать diamond [</w:t>
      </w:r>
      <w:hyperlink w:history="true" w:anchor="_bookmark254">
        <w:r>
          <w:rPr>
            <w:color w:val="009900"/>
          </w:rPr>
          <w:t>154</w:t>
        </w:r>
      </w:hyperlink>
      <w:r>
        <w:rPr/>
        <w:t>]), после чего идет этап кластеризация последователь­ ностей при помощи алгоритма кластеризации на графах MCL [</w:t>
      </w:r>
      <w:hyperlink w:history="true" w:anchor="_bookmark255">
        <w:r>
          <w:rPr>
            <w:color w:val="009900"/>
          </w:rPr>
          <w:t>155</w:t>
        </w:r>
      </w:hyperlink>
      <w:r>
        <w:rPr/>
        <w:t>], полученные  в </w:t>
      </w:r>
      <w:r>
        <w:rPr>
          <w:spacing w:val="-4"/>
        </w:rPr>
        <w:t>результате </w:t>
      </w:r>
      <w:r>
        <w:rPr/>
        <w:t>кластеры называются ортогруппами. В новой реализации данной программы </w:t>
      </w:r>
      <w:r>
        <w:rPr>
          <w:spacing w:val="-3"/>
        </w:rPr>
        <w:t>возможен </w:t>
      </w:r>
      <w:r>
        <w:rPr/>
        <w:t>также дополнительный шаг поиска </w:t>
      </w:r>
      <w:r>
        <w:rPr>
          <w:spacing w:val="-3"/>
        </w:rPr>
        <w:t>ортологов </w:t>
      </w:r>
      <w:r>
        <w:rPr/>
        <w:t>на основе фи­ логенетического </w:t>
      </w:r>
      <w:r>
        <w:rPr>
          <w:spacing w:val="-5"/>
        </w:rPr>
        <w:t>подхода</w:t>
      </w:r>
      <w:r>
        <w:rPr>
          <w:spacing w:val="-8"/>
        </w:rPr>
        <w:t> </w:t>
      </w:r>
      <w:r>
        <w:rPr/>
        <w:t>[</w:t>
      </w:r>
      <w:hyperlink w:history="true" w:anchor="_bookmark256">
        <w:r>
          <w:rPr>
            <w:color w:val="009900"/>
          </w:rPr>
          <w:t>156</w:t>
        </w:r>
      </w:hyperlink>
      <w:r>
        <w:rPr/>
        <w:t>].</w:t>
      </w:r>
    </w:p>
    <w:p>
      <w:pPr>
        <w:pStyle w:val="BodyText"/>
        <w:spacing w:line="312" w:lineRule="auto"/>
        <w:ind w:left="157" w:right="342" w:firstLine="717"/>
        <w:jc w:val="both"/>
      </w:pPr>
      <w:r>
        <w:rPr/>
        <w:t>Существуют </w:t>
      </w:r>
      <w:r>
        <w:rPr>
          <w:spacing w:val="-3"/>
        </w:rPr>
        <w:t>методы </w:t>
      </w:r>
      <w:r>
        <w:rPr/>
        <w:t>поиска ортологов, в </w:t>
      </w:r>
      <w:r>
        <w:rPr>
          <w:spacing w:val="-4"/>
        </w:rPr>
        <w:t>которых </w:t>
      </w:r>
      <w:r>
        <w:rPr/>
        <w:t>филогенетический анализ является начальным этапом анализа [</w:t>
      </w:r>
      <w:hyperlink w:history="true" w:anchor="_bookmark247">
        <w:r>
          <w:rPr>
            <w:color w:val="009900"/>
          </w:rPr>
          <w:t>147</w:t>
        </w:r>
      </w:hyperlink>
      <w:r>
        <w:rPr/>
        <w:t>]. Проводимое вручную сравнение фило­ генетического дерева, построенного на основе выравнивания гомологичных по­ следовательностей, с деревом рассматриваемых видов служило ”классическим” </w:t>
      </w:r>
      <w:r>
        <w:rPr>
          <w:spacing w:val="-3"/>
        </w:rPr>
        <w:t>методом </w:t>
      </w:r>
      <w:r>
        <w:rPr/>
        <w:t>определения эволюционных сценариев; с появлением большого </w:t>
      </w:r>
      <w:r>
        <w:rPr>
          <w:spacing w:val="-4"/>
        </w:rPr>
        <w:t>коли­</w:t>
      </w:r>
      <w:r>
        <w:rPr>
          <w:spacing w:val="62"/>
        </w:rPr>
        <w:t> </w:t>
      </w:r>
      <w:r>
        <w:rPr/>
        <w:t>чества прочитанных геномов подобный анализ стал </w:t>
      </w:r>
      <w:r>
        <w:rPr>
          <w:spacing w:val="-3"/>
        </w:rPr>
        <w:t>слишком трудозатратным. </w:t>
      </w:r>
      <w:r>
        <w:rPr/>
        <w:t>Были разработаны автоматические алгоритмы сопоставления генного дерева c де­ ревом видов для получения минимального набора событий дупликации и потери генов, позволяющие объяснить </w:t>
      </w:r>
      <w:r>
        <w:rPr>
          <w:spacing w:val="-3"/>
        </w:rPr>
        <w:t>наблюдаемые </w:t>
      </w:r>
      <w:r>
        <w:rPr/>
        <w:t>данные [</w:t>
      </w:r>
      <w:hyperlink w:history="true" w:anchor="_bookmark257">
        <w:r>
          <w:rPr>
            <w:color w:val="009900"/>
          </w:rPr>
          <w:t>157</w:t>
        </w:r>
      </w:hyperlink>
      <w:r>
        <w:rPr/>
        <w:t>]. Это позволило прово­ дить поиск </w:t>
      </w:r>
      <w:r>
        <w:rPr>
          <w:spacing w:val="-3"/>
        </w:rPr>
        <w:t>ортологов </w:t>
      </w:r>
      <w:r>
        <w:rPr/>
        <w:t>на основе филогенетического </w:t>
      </w:r>
      <w:r>
        <w:rPr>
          <w:spacing w:val="-5"/>
        </w:rPr>
        <w:t>подхода </w:t>
      </w:r>
      <w:r>
        <w:rPr/>
        <w:t>в масштабе полных геномов [</w:t>
      </w:r>
      <w:hyperlink w:history="true" w:anchor="_bookmark258">
        <w:r>
          <w:rPr>
            <w:color w:val="009900"/>
          </w:rPr>
          <w:t>158</w:t>
        </w:r>
      </w:hyperlink>
      <w:r>
        <w:rPr/>
        <w:t>]. Основным ограничением ранних реализаций филогенетического </w:t>
      </w:r>
      <w:r>
        <w:rPr>
          <w:spacing w:val="-5"/>
        </w:rPr>
        <w:t>подхода </w:t>
      </w:r>
      <w:r>
        <w:rPr/>
        <w:t>является предположение о </w:t>
      </w:r>
      <w:r>
        <w:rPr>
          <w:spacing w:val="-3"/>
        </w:rPr>
        <w:t>том, </w:t>
      </w:r>
      <w:r>
        <w:rPr/>
        <w:t>что филогенетические деревья генов и ви­ дов не содержат ошибок, что часто не соответствует реальной ситуации, особенно для деревьев отдельных генов в </w:t>
      </w:r>
      <w:r>
        <w:rPr>
          <w:spacing w:val="-4"/>
        </w:rPr>
        <w:t>которых </w:t>
      </w:r>
      <w:r>
        <w:rPr/>
        <w:t>уровень филогенетической информации низок и часто присутствуют </w:t>
      </w:r>
      <w:r>
        <w:rPr>
          <w:spacing w:val="-3"/>
        </w:rPr>
        <w:t>одинаковые </w:t>
      </w:r>
      <w:r>
        <w:rPr/>
        <w:t>или очень </w:t>
      </w:r>
      <w:r>
        <w:rPr>
          <w:spacing w:val="-4"/>
        </w:rPr>
        <w:t>схожие </w:t>
      </w:r>
      <w:r>
        <w:rPr/>
        <w:t>последовательности [</w:t>
      </w:r>
      <w:hyperlink w:history="true" w:anchor="_bookmark259">
        <w:r>
          <w:rPr>
            <w:color w:val="009900"/>
          </w:rPr>
          <w:t>159</w:t>
        </w:r>
      </w:hyperlink>
      <w:r>
        <w:rPr/>
        <w:t>]. Для борьбы с данным </w:t>
      </w:r>
      <w:r>
        <w:rPr>
          <w:spacing w:val="-3"/>
        </w:rPr>
        <w:t>недостатком </w:t>
      </w:r>
      <w:r>
        <w:rPr/>
        <w:t>был </w:t>
      </w:r>
      <w:r>
        <w:rPr>
          <w:spacing w:val="-2"/>
        </w:rPr>
        <w:t>предложен </w:t>
      </w:r>
      <w:r>
        <w:rPr>
          <w:spacing w:val="-5"/>
        </w:rPr>
        <w:t>подход, </w:t>
      </w:r>
      <w:r>
        <w:rPr/>
        <w:t>при </w:t>
      </w:r>
      <w:r>
        <w:rPr>
          <w:spacing w:val="-5"/>
        </w:rPr>
        <w:t>котором </w:t>
      </w:r>
      <w:r>
        <w:rPr/>
        <w:t>фрагменты деревьев с низким уровнем достоверности сначала превращались в полиномии (то есть ”схлопывались” так, что множество ветвей </w:t>
      </w:r>
      <w:r>
        <w:rPr>
          <w:spacing w:val="-3"/>
        </w:rPr>
        <w:t>выходило </w:t>
      </w:r>
      <w:r>
        <w:rPr/>
        <w:t>из </w:t>
      </w:r>
      <w:r>
        <w:rPr>
          <w:spacing w:val="-3"/>
        </w:rPr>
        <w:t>од­ ного </w:t>
      </w:r>
      <w:r>
        <w:rPr/>
        <w:t>узла) и затем </w:t>
      </w:r>
      <w:r>
        <w:rPr>
          <w:spacing w:val="-3"/>
        </w:rPr>
        <w:t>происходило </w:t>
      </w:r>
      <w:r>
        <w:rPr/>
        <w:t>согласование деревьев для гена и для организмов на основе минимизации получаемых событий дупликаций и потери генов [</w:t>
      </w:r>
      <w:hyperlink w:history="true" w:anchor="_bookmark260">
        <w:r>
          <w:rPr>
            <w:color w:val="009900"/>
          </w:rPr>
          <w:t>160</w:t>
        </w:r>
      </w:hyperlink>
      <w:r>
        <w:rPr/>
        <w:t>].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Heading1"/>
        <w:numPr>
          <w:ilvl w:val="2"/>
          <w:numId w:val="5"/>
        </w:numPr>
        <w:tabs>
          <w:tab w:pos="2274" w:val="left" w:leader="none"/>
          <w:tab w:pos="2275" w:val="left" w:leader="none"/>
        </w:tabs>
        <w:spacing w:line="240" w:lineRule="auto" w:before="140" w:after="0"/>
        <w:ind w:left="2274" w:right="0" w:hanging="838"/>
        <w:jc w:val="left"/>
      </w:pPr>
      <w:bookmarkStart w:name="Методы поиска горизонтально переносенных" w:id="50"/>
      <w:bookmarkEnd w:id="50"/>
      <w:r>
        <w:rPr>
          <w:b w:val="0"/>
        </w:rPr>
      </w:r>
      <w:bookmarkStart w:name="_bookmark23" w:id="51"/>
      <w:bookmarkEnd w:id="51"/>
      <w:r>
        <w:rPr>
          <w:b w:val="0"/>
        </w:rPr>
      </w:r>
      <w:bookmarkStart w:name="_bookmark23" w:id="52"/>
      <w:bookmarkEnd w:id="52"/>
      <w:r>
        <w:rPr>
          <w:spacing w:val="-3"/>
        </w:rPr>
        <w:t>М</w:t>
      </w:r>
      <w:r>
        <w:rPr>
          <w:spacing w:val="-3"/>
        </w:rPr>
        <w:t>етоды </w:t>
      </w:r>
      <w:r>
        <w:rPr/>
        <w:t>поиска горизонтально переносенных</w:t>
      </w:r>
      <w:r>
        <w:rPr>
          <w:spacing w:val="-6"/>
        </w:rPr>
        <w:t> </w:t>
      </w:r>
      <w:r>
        <w:rPr>
          <w:spacing w:val="-3"/>
        </w:rPr>
        <w:t>генов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line="312" w:lineRule="auto" w:before="268"/>
        <w:ind w:left="157" w:right="343" w:firstLine="717"/>
        <w:jc w:val="both"/>
      </w:pPr>
      <w:r>
        <w:rPr/>
        <w:t>Для выделения горизонтально перенесенных фрагментов генома, использу­ ют различные типы методов [</w:t>
      </w:r>
      <w:hyperlink w:history="true" w:anchor="_bookmark261">
        <w:r>
          <w:rPr>
            <w:color w:val="009900"/>
          </w:rPr>
          <w:t>161</w:t>
        </w:r>
      </w:hyperlink>
      <w:r>
        <w:rPr/>
        <w:t>]. В первом типе, определяют фрагменты генома, значительно выделяющиеся по некоторой характеристике (сигнатуре) на фоне остального генома. В качестве сигнатуры может выступать ГЦ­состав, индекс использования кодонов, k­мерный спектр (встречаемость комбинаций из k нук­ леотидов) [</w:t>
      </w:r>
      <w:hyperlink w:history="true" w:anchor="_bookmark262">
        <w:r>
          <w:rPr>
            <w:color w:val="009900"/>
          </w:rPr>
          <w:t>162</w:t>
        </w:r>
      </w:hyperlink>
      <w:r>
        <w:rPr/>
        <w:t>]. Такой подход применялся с начала 1990 годов (например, [</w:t>
      </w:r>
      <w:hyperlink w:history="true" w:anchor="_bookmark263">
        <w:r>
          <w:rPr>
            <w:color w:val="009900"/>
          </w:rPr>
          <w:t>163</w:t>
        </w:r>
      </w:hyperlink>
      <w:r>
        <w:rPr/>
        <w:t>] и является наиболее простым в вычислительном плане. Особенно эффективен дан­ ный метод для определения недавних событий переноса между филогенетически далекими организмами ­ за счет дальности организмов ожидаемы значительные отличия в сигнатурах, и эти отличия еще не успели затереться из­за процесса ”одомашнивания” перенесенного фрагмента ДНК [</w:t>
      </w:r>
      <w:hyperlink w:history="true" w:anchor="_bookmark264">
        <w:r>
          <w:rPr>
            <w:color w:val="009900"/>
          </w:rPr>
          <w:t>164</w:t>
        </w:r>
      </w:hyperlink>
      <w:r>
        <w:rPr/>
        <w:t>]. Соответственно, данный тип методов малоприменим для определения переноса между близкими организ­ мами (например, различными штаммами одного вида), поскольку при этом ГЦ состав и иные геномные характеристики ожидаемо будут иметь очень схожие зна­ чения. Ограничения данного подхода проистекают также из наличия в геномах вариаций в сигнатурах, не являющихся следствием горизонтального переноса ге­ нов [</w:t>
      </w:r>
      <w:hyperlink w:history="true" w:anchor="_bookmark265">
        <w:r>
          <w:rPr>
            <w:color w:val="009900"/>
          </w:rPr>
          <w:t>165</w:t>
        </w:r>
      </w:hyperlink>
      <w:r>
        <w:rPr/>
        <w:t>; </w:t>
      </w:r>
      <w:hyperlink w:history="true" w:anchor="_bookmark266">
        <w:r>
          <w:rPr>
            <w:color w:val="009900"/>
          </w:rPr>
          <w:t>166</w:t>
        </w:r>
      </w:hyperlink>
      <w:r>
        <w:rPr/>
        <w:t>]; в частности, отличными от остального генома характеристиками обладают гены мобильных элементов, вирусов и плазмид, а также гены, находя­ щиеся в области конца репликации у ряда бактерий [</w:t>
      </w:r>
      <w:hyperlink w:history="true" w:anchor="_bookmark267">
        <w:r>
          <w:rPr>
            <w:color w:val="009900"/>
          </w:rPr>
          <w:t>167</w:t>
        </w:r>
      </w:hyperlink>
      <w:r>
        <w:rPr/>
        <w:t>].</w:t>
      </w:r>
    </w:p>
    <w:p>
      <w:pPr>
        <w:pStyle w:val="BodyText"/>
        <w:spacing w:line="312" w:lineRule="auto"/>
        <w:ind w:left="157" w:right="343" w:firstLine="717"/>
        <w:jc w:val="both"/>
      </w:pPr>
      <w:r>
        <w:rPr/>
        <w:t>Данный тип методов не способен определить донора и реципиента, участ­ вовавших в горизонтальном переносе, задача этих методов — поиск геномных островов (фрагментов генома, являющихся </w:t>
      </w:r>
      <w:r>
        <w:rPr>
          <w:spacing w:val="-4"/>
        </w:rPr>
        <w:t>результатом </w:t>
      </w:r>
      <w:r>
        <w:rPr/>
        <w:t>горизонтального перено­ са). Примерами реализации данного </w:t>
      </w:r>
      <w:r>
        <w:rPr>
          <w:spacing w:val="-5"/>
        </w:rPr>
        <w:t>подхода </w:t>
      </w:r>
      <w:r>
        <w:rPr/>
        <w:t>являются такие программы как Alien hunter [</w:t>
      </w:r>
      <w:hyperlink w:history="true" w:anchor="_bookmark268">
        <w:r>
          <w:rPr>
            <w:color w:val="009900"/>
          </w:rPr>
          <w:t>168</w:t>
        </w:r>
      </w:hyperlink>
      <w:r>
        <w:rPr/>
        <w:t>], GI hunter [</w:t>
      </w:r>
      <w:hyperlink w:history="true" w:anchor="_bookmark269">
        <w:r>
          <w:rPr>
            <w:color w:val="009900"/>
          </w:rPr>
          <w:t>169</w:t>
        </w:r>
      </w:hyperlink>
      <w:r>
        <w:rPr/>
        <w:t>], GIPSy [</w:t>
      </w:r>
      <w:hyperlink w:history="true" w:anchor="_bookmark270">
        <w:r>
          <w:rPr>
            <w:color w:val="009900"/>
          </w:rPr>
          <w:t>170</w:t>
        </w:r>
      </w:hyperlink>
      <w:r>
        <w:rPr/>
        <w:t>]. Alien Hunter основан на </w:t>
      </w:r>
      <w:r>
        <w:rPr>
          <w:spacing w:val="-3"/>
        </w:rPr>
        <w:t>методе </w:t>
      </w:r>
      <w:r>
        <w:rPr/>
        <w:t>обнару­ жения атипичных областей в геноме при помощи </w:t>
      </w:r>
      <w:r>
        <w:rPr>
          <w:spacing w:val="-5"/>
        </w:rPr>
        <w:t>подхода </w:t>
      </w:r>
      <w:r>
        <w:rPr/>
        <w:t>интерполированных мотивов переменного порядка (IVOM, Interpolated </w:t>
      </w:r>
      <w:r>
        <w:rPr>
          <w:spacing w:val="-4"/>
        </w:rPr>
        <w:t>Variable </w:t>
      </w:r>
      <w:r>
        <w:rPr/>
        <w:t>Order Motifs) при ана­ лизе содержания G + C, присутствия динуклеотидов и частоте </w:t>
      </w:r>
      <w:r>
        <w:rPr>
          <w:spacing w:val="-3"/>
        </w:rPr>
        <w:t>кодонов. </w:t>
      </w:r>
      <w:r>
        <w:rPr/>
        <w:t>Прогнозы оптимизируются с использованием скрытых марковских моделей (HMM) для определения </w:t>
      </w:r>
      <w:r>
        <w:rPr>
          <w:spacing w:val="-3"/>
        </w:rPr>
        <w:t>точки </w:t>
      </w:r>
      <w:r>
        <w:rPr>
          <w:spacing w:val="-5"/>
        </w:rPr>
        <w:t>входа </w:t>
      </w:r>
      <w:r>
        <w:rPr/>
        <w:t>в атипичные и нетипичные области генома (то есть для уточнения границ горизонтально перенесенного фрагмента). Alien Hunter </w:t>
      </w:r>
      <w:r>
        <w:rPr>
          <w:spacing w:val="-3"/>
        </w:rPr>
        <w:t>может </w:t>
      </w:r>
      <w:r>
        <w:rPr/>
        <w:t>делать прогнозы без предварительной аннотации генома. GI hunter </w:t>
      </w:r>
      <w:r>
        <w:rPr>
          <w:spacing w:val="-4"/>
        </w:rPr>
        <w:t>тоже  </w:t>
      </w:r>
      <w:r>
        <w:rPr/>
        <w:t>осно­  ван</w:t>
      </w:r>
      <w:r>
        <w:rPr>
          <w:spacing w:val="57"/>
        </w:rPr>
        <w:t> </w:t>
      </w:r>
      <w:r>
        <w:rPr/>
        <w:t>на</w:t>
      </w:r>
      <w:r>
        <w:rPr>
          <w:spacing w:val="57"/>
        </w:rPr>
        <w:t> </w:t>
      </w:r>
      <w:r>
        <w:rPr>
          <w:spacing w:val="-3"/>
        </w:rPr>
        <w:t>методе</w:t>
      </w:r>
      <w:r>
        <w:rPr>
          <w:spacing w:val="58"/>
        </w:rPr>
        <w:t> </w:t>
      </w:r>
      <w:r>
        <w:rPr/>
        <w:t>IVOM,</w:t>
      </w:r>
      <w:r>
        <w:rPr>
          <w:spacing w:val="57"/>
        </w:rPr>
        <w:t> </w:t>
      </w:r>
      <w:r>
        <w:rPr/>
        <w:t>но</w:t>
      </w:r>
      <w:r>
        <w:rPr>
          <w:spacing w:val="58"/>
        </w:rPr>
        <w:t> </w:t>
      </w:r>
      <w:r>
        <w:rPr/>
        <w:t>дополнительно</w:t>
      </w:r>
      <w:r>
        <w:rPr>
          <w:spacing w:val="57"/>
        </w:rPr>
        <w:t> </w:t>
      </w:r>
      <w:r>
        <w:rPr/>
        <w:t>учитывает</w:t>
      </w:r>
      <w:r>
        <w:rPr>
          <w:spacing w:val="58"/>
        </w:rPr>
        <w:t> </w:t>
      </w:r>
      <w:r>
        <w:rPr/>
        <w:t>расположение</w:t>
      </w:r>
      <w:r>
        <w:rPr>
          <w:spacing w:val="57"/>
        </w:rPr>
        <w:t> </w:t>
      </w:r>
      <w:r>
        <w:rPr/>
        <w:t>генов</w:t>
      </w:r>
      <w:r>
        <w:rPr>
          <w:spacing w:val="57"/>
        </w:rPr>
        <w:t> </w:t>
      </w:r>
      <w:r>
        <w:rPr/>
        <w:t>тРНК,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line="312" w:lineRule="auto" w:before="151"/>
        <w:ind w:left="157" w:right="343"/>
        <w:jc w:val="both"/>
      </w:pPr>
      <w:r>
        <w:rPr/>
        <w:t>наличие интеграз и транспозаз, информацию о генах с высоким уровнем экспрес­ сии, межгенном расстоянии. Все эти данные поступают на </w:t>
      </w:r>
      <w:r>
        <w:rPr>
          <w:spacing w:val="-6"/>
        </w:rPr>
        <w:t>вход </w:t>
      </w:r>
      <w:r>
        <w:rPr/>
        <w:t>дерева решений, построенного на обучающей выборке [</w:t>
      </w:r>
      <w:hyperlink w:history="true" w:anchor="_bookmark269">
        <w:r>
          <w:rPr>
            <w:color w:val="009900"/>
          </w:rPr>
          <w:t>169</w:t>
        </w:r>
      </w:hyperlink>
      <w:r>
        <w:rPr/>
        <w:t>]. Программа GIPSy также учитывает расположение генов тРНК и генов ассоциированных с мобильными элементами генома, ее отличает функция классификации горизонтально перенесенных фраг­ ментов генома на различные типы: острова патогенности, острова устойчивости   к антибиотикам и острова, обеспечивающие симбиоз (symbiotic islands) [</w:t>
      </w:r>
      <w:hyperlink w:history="true" w:anchor="_bookmark270">
        <w:r>
          <w:rPr>
            <w:color w:val="009900"/>
          </w:rPr>
          <w:t>170</w:t>
        </w:r>
      </w:hyperlink>
      <w:r>
        <w:rPr/>
        <w:t>]. В недавнем сравнении эффективности методов данного типа, наибольшую точность показал Alien Hunter</w:t>
      </w:r>
      <w:r>
        <w:rPr>
          <w:spacing w:val="29"/>
        </w:rPr>
        <w:t> </w:t>
      </w:r>
      <w:r>
        <w:rPr/>
        <w:t>[</w:t>
      </w:r>
      <w:hyperlink w:history="true" w:anchor="_bookmark271">
        <w:r>
          <w:rPr>
            <w:color w:val="009900"/>
          </w:rPr>
          <w:t>171</w:t>
        </w:r>
      </w:hyperlink>
      <w:r>
        <w:rPr/>
        <w:t>].</w:t>
      </w:r>
    </w:p>
    <w:p>
      <w:pPr>
        <w:pStyle w:val="BodyText"/>
        <w:spacing w:line="312" w:lineRule="auto"/>
        <w:ind w:left="157" w:right="342" w:firstLine="717"/>
        <w:jc w:val="both"/>
      </w:pPr>
      <w:r>
        <w:rPr/>
        <w:t>Второй </w:t>
      </w:r>
      <w:r>
        <w:rPr>
          <w:spacing w:val="-6"/>
        </w:rPr>
        <w:t>поход </w:t>
      </w:r>
      <w:r>
        <w:rPr/>
        <w:t>основан на построении филогенетических деревьев отдельно по генам и сравнении их с филогенетическим деревом рассматриваемых организ­ мов (построенном, как правило, на основании общей части геномов </w:t>
      </w:r>
      <w:r>
        <w:rPr>
          <w:spacing w:val="-3"/>
        </w:rPr>
        <w:t>(коргенома) </w:t>
      </w:r>
      <w:r>
        <w:rPr/>
        <w:t>либо последовательности 16S рРНК). </w:t>
      </w:r>
      <w:r>
        <w:rPr>
          <w:spacing w:val="-5"/>
        </w:rPr>
        <w:t>Гены, </w:t>
      </w:r>
      <w:r>
        <w:rPr/>
        <w:t>для </w:t>
      </w:r>
      <w:r>
        <w:rPr>
          <w:spacing w:val="-4"/>
        </w:rPr>
        <w:t>которых </w:t>
      </w:r>
      <w:r>
        <w:rPr/>
        <w:t>эволюционная история </w:t>
      </w:r>
      <w:r>
        <w:rPr>
          <w:spacing w:val="-4"/>
        </w:rPr>
        <w:t>плохо </w:t>
      </w:r>
      <w:r>
        <w:rPr/>
        <w:t>совпадает с историей организмов, считаются унаследованными не верти­ кально (то есть с участием горизонтального переноса либо дубликации) [</w:t>
      </w:r>
      <w:hyperlink w:history="true" w:anchor="_bookmark272">
        <w:r>
          <w:rPr>
            <w:color w:val="009900"/>
          </w:rPr>
          <w:t>172</w:t>
        </w:r>
      </w:hyperlink>
      <w:r>
        <w:rPr/>
        <w:t>]. </w:t>
      </w:r>
      <w:r>
        <w:rPr>
          <w:spacing w:val="-5"/>
        </w:rPr>
        <w:t>Такой подход </w:t>
      </w:r>
      <w:r>
        <w:rPr/>
        <w:t>также </w:t>
      </w:r>
      <w:r>
        <w:rPr>
          <w:spacing w:val="-3"/>
        </w:rPr>
        <w:t>начал </w:t>
      </w:r>
      <w:r>
        <w:rPr/>
        <w:t>применяться еще в 1990 </w:t>
      </w:r>
      <w:r>
        <w:rPr>
          <w:spacing w:val="-4"/>
        </w:rPr>
        <w:t>годах  </w:t>
      </w:r>
      <w:r>
        <w:rPr/>
        <w:t>(например, [</w:t>
      </w:r>
      <w:hyperlink w:history="true" w:anchor="_bookmark273">
        <w:r>
          <w:rPr>
            <w:color w:val="009900"/>
          </w:rPr>
          <w:t>173</w:t>
        </w:r>
      </w:hyperlink>
      <w:r>
        <w:rPr/>
        <w:t>]). Данный </w:t>
      </w:r>
      <w:r>
        <w:rPr>
          <w:spacing w:val="-5"/>
        </w:rPr>
        <w:t>подход </w:t>
      </w:r>
      <w:r>
        <w:rPr/>
        <w:t>часто применяется в настоящее время. Например, </w:t>
      </w:r>
      <w:r>
        <w:rPr>
          <w:spacing w:val="-3"/>
        </w:rPr>
        <w:t>методом </w:t>
      </w:r>
      <w:r>
        <w:rPr/>
        <w:t>опре­ деления горизонтального переноса в базе данных горизонтально­перенесенных генов HGTree [</w:t>
      </w:r>
      <w:hyperlink w:history="true" w:anchor="_bookmark274">
        <w:r>
          <w:rPr>
            <w:color w:val="009900"/>
          </w:rPr>
          <w:t>174</w:t>
        </w:r>
      </w:hyperlink>
      <w:r>
        <w:rPr/>
        <w:t>] является </w:t>
      </w:r>
      <w:r>
        <w:rPr>
          <w:spacing w:val="-3"/>
        </w:rPr>
        <w:t>метод </w:t>
      </w:r>
      <w:r>
        <w:rPr/>
        <w:t>Ranger­DTL, основанный на филогенетиче­ </w:t>
      </w:r>
      <w:r>
        <w:rPr>
          <w:spacing w:val="-6"/>
        </w:rPr>
        <w:t>ском </w:t>
      </w:r>
      <w:r>
        <w:rPr>
          <w:spacing w:val="-5"/>
        </w:rPr>
        <w:t>подходе </w:t>
      </w:r>
      <w:r>
        <w:rPr/>
        <w:t>[</w:t>
      </w:r>
      <w:hyperlink w:history="true" w:anchor="_bookmark275">
        <w:r>
          <w:rPr>
            <w:color w:val="009900"/>
          </w:rPr>
          <w:t>175</w:t>
        </w:r>
      </w:hyperlink>
      <w:r>
        <w:rPr/>
        <w:t>]. Ranger­DTL — это программный пакет для определения эволюции генного семейства с учетом процесса специализации, дупликации генов, горизонтальному переносу генов и потере генов. Данная программа прини­ мает в качестве </w:t>
      </w:r>
      <w:r>
        <w:rPr>
          <w:spacing w:val="-3"/>
        </w:rPr>
        <w:t>входных </w:t>
      </w:r>
      <w:r>
        <w:rPr/>
        <w:t>данных дерево генов и дерево видов и согласовывает их за счет введения предполагаемых событий видообразования, дублирования, пере­ </w:t>
      </w:r>
      <w:r>
        <w:rPr>
          <w:spacing w:val="-3"/>
        </w:rPr>
        <w:t>дачи </w:t>
      </w:r>
      <w:r>
        <w:rPr/>
        <w:t>и потери генов. Сложность применения данного </w:t>
      </w:r>
      <w:r>
        <w:rPr>
          <w:spacing w:val="-5"/>
        </w:rPr>
        <w:t>подхода </w:t>
      </w:r>
      <w:r>
        <w:rPr/>
        <w:t>проистекает от </w:t>
      </w:r>
      <w:r>
        <w:rPr>
          <w:spacing w:val="-3"/>
        </w:rPr>
        <w:t>его </w:t>
      </w:r>
      <w:r>
        <w:rPr/>
        <w:t>зависимости от задач, </w:t>
      </w:r>
      <w:r>
        <w:rPr>
          <w:spacing w:val="-4"/>
        </w:rPr>
        <w:t>которые </w:t>
      </w:r>
      <w:r>
        <w:rPr/>
        <w:t>сложны и сами по себе ­ филогенетическая </w:t>
      </w:r>
      <w:r>
        <w:rPr>
          <w:spacing w:val="-3"/>
        </w:rPr>
        <w:t>рекон­ </w:t>
      </w:r>
      <w:r>
        <w:rPr/>
        <w:t>струкция и лежащие в ее основе поиск </w:t>
      </w:r>
      <w:r>
        <w:rPr>
          <w:spacing w:val="-3"/>
        </w:rPr>
        <w:t>ортологов </w:t>
      </w:r>
      <w:r>
        <w:rPr/>
        <w:t>и множественное выравнивание генов [</w:t>
      </w:r>
      <w:hyperlink w:history="true" w:anchor="_bookmark261">
        <w:r>
          <w:rPr>
            <w:color w:val="009900"/>
          </w:rPr>
          <w:t>161</w:t>
        </w:r>
      </w:hyperlink>
      <w:r>
        <w:rPr/>
        <w:t>]. Также, проблему представляет слабость филогенетического сигнала, содержащегося в последовательностях отдельных генов при рассмотрении близ­ кородственных организмов (например, штаммов </w:t>
      </w:r>
      <w:r>
        <w:rPr>
          <w:spacing w:val="-3"/>
        </w:rPr>
        <w:t>одного </w:t>
      </w:r>
      <w:r>
        <w:rPr/>
        <w:t>вида). В </w:t>
      </w:r>
      <w:r>
        <w:rPr>
          <w:spacing w:val="-4"/>
        </w:rPr>
        <w:t>таком </w:t>
      </w:r>
      <w:r>
        <w:rPr/>
        <w:t>случае деревья, построенные по отдельным генам, содержат много случайных разветвле­ ний с низким уровнем поддержки (например, низкими значениями bootstrap). Для борьбы с возникающими неоднозначностями при реконструкции филогенетиче­ </w:t>
      </w:r>
      <w:r>
        <w:rPr>
          <w:spacing w:val="-5"/>
        </w:rPr>
        <w:t>ского </w:t>
      </w:r>
      <w:r>
        <w:rPr/>
        <w:t>дерева для отдельных генов, в </w:t>
      </w:r>
      <w:r>
        <w:rPr>
          <w:spacing w:val="-3"/>
        </w:rPr>
        <w:t>методе </w:t>
      </w:r>
      <w:r>
        <w:rPr/>
        <w:t>GeneRax [</w:t>
      </w:r>
      <w:hyperlink w:history="true" w:anchor="_bookmark276">
        <w:r>
          <w:rPr>
            <w:color w:val="009900"/>
          </w:rPr>
          <w:t>176</w:t>
        </w:r>
      </w:hyperlink>
      <w:r>
        <w:rPr/>
        <w:t>] предложено проводить филогенетическую реконструкцию по генам на основе филогенетического</w:t>
      </w:r>
      <w:r>
        <w:rPr>
          <w:spacing w:val="48"/>
        </w:rPr>
        <w:t> </w:t>
      </w:r>
      <w:r>
        <w:rPr/>
        <w:t>де­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line="312" w:lineRule="auto" w:before="84"/>
        <w:ind w:left="157" w:right="343"/>
        <w:jc w:val="both"/>
      </w:pPr>
      <w:r>
        <w:rPr/>
        <w:t>рева для рассматриваемых организмов, за счет этого разрешая возникающие неоднозначности. В качестве входных данных, GeneRax принимает множествен­ ное выравнивание для гена и укорененное дерево рассматриваемых организмов (например, построенное на основе общей части геномов). Затем он проводит реконструкцию филогенетического дерева для рассматриваемого гена методом максимального правдоподобия, с учетом различных эволюционных сценариев ­ событий переноса, дубликации либо потери гена.</w:t>
      </w:r>
    </w:p>
    <w:p>
      <w:pPr>
        <w:pStyle w:val="BodyText"/>
        <w:spacing w:line="312" w:lineRule="auto"/>
        <w:ind w:left="157" w:right="343" w:firstLine="717"/>
        <w:jc w:val="both"/>
      </w:pPr>
      <w:r>
        <w:rPr/>
        <w:t>Существуют также программы, реализующие ”неявный” филогенетический подход. Например, HGTector основан на сравнении сходств белков рассматривае­ мого генома по отношению к филогенетически близким и филогенетически более далеким организмам. Ряд методов основаны на поиске отличий в генном составе близкородственных геномов: участки которые есть в определенном геноме и при этом отсутствует в геномах большинства филогенетически близких организмов считаются результатами горизонтального переноса генов. Появляются также ги­ бридные методы, использующие в качестве критериев как различие в сигнатурах, так и филогенетическую информацию [</w:t>
      </w:r>
      <w:hyperlink w:history="true" w:anchor="_bookmark277">
        <w:r>
          <w:rPr>
            <w:color w:val="009900"/>
          </w:rPr>
          <w:t>177</w:t>
        </w:r>
      </w:hyperlink>
      <w:r>
        <w:rPr/>
        <w:t>].</w:t>
      </w:r>
    </w:p>
    <w:p>
      <w:pPr>
        <w:pStyle w:val="BodyText"/>
        <w:spacing w:line="312" w:lineRule="auto"/>
        <w:ind w:left="157" w:right="344" w:firstLine="717"/>
        <w:jc w:val="both"/>
      </w:pPr>
      <w:r>
        <w:rPr/>
        <w:t>Ожидаемо, разнообразие подходов и методов определения горизонтального переноса приводят к разнообразию в получаемых результатах [</w:t>
      </w:r>
      <w:hyperlink w:history="true" w:anchor="_bookmark278">
        <w:r>
          <w:rPr>
            <w:color w:val="009900"/>
          </w:rPr>
          <w:t>178</w:t>
        </w:r>
      </w:hyperlink>
      <w:r>
        <w:rPr/>
        <w:t>].</w:t>
      </w:r>
    </w:p>
    <w:p>
      <w:pPr>
        <w:pStyle w:val="BodyText"/>
        <w:rPr>
          <w:sz w:val="32"/>
        </w:rPr>
      </w:pPr>
    </w:p>
    <w:p>
      <w:pPr>
        <w:pStyle w:val="BodyText"/>
        <w:spacing w:before="6"/>
        <w:rPr>
          <w:sz w:val="39"/>
        </w:rPr>
      </w:pPr>
    </w:p>
    <w:p>
      <w:pPr>
        <w:pStyle w:val="Heading1"/>
        <w:numPr>
          <w:ilvl w:val="2"/>
          <w:numId w:val="5"/>
        </w:numPr>
        <w:tabs>
          <w:tab w:pos="2909" w:val="left" w:leader="none"/>
          <w:tab w:pos="2910" w:val="left" w:leader="none"/>
        </w:tabs>
        <w:spacing w:line="240" w:lineRule="auto" w:before="0" w:after="0"/>
        <w:ind w:left="2909" w:right="0" w:hanging="838"/>
        <w:jc w:val="left"/>
      </w:pPr>
      <w:bookmarkStart w:name="Методы визуализации отличий в геномах" w:id="53"/>
      <w:bookmarkEnd w:id="53"/>
      <w:r>
        <w:rPr>
          <w:b w:val="0"/>
        </w:rPr>
      </w:r>
      <w:bookmarkStart w:name="_bookmark24" w:id="54"/>
      <w:bookmarkEnd w:id="54"/>
      <w:r>
        <w:rPr>
          <w:b w:val="0"/>
        </w:rPr>
      </w:r>
      <w:bookmarkStart w:name="_bookmark24" w:id="55"/>
      <w:bookmarkEnd w:id="55"/>
      <w:r>
        <w:rPr>
          <w:spacing w:val="-3"/>
        </w:rPr>
        <w:t>М</w:t>
      </w:r>
      <w:r>
        <w:rPr>
          <w:spacing w:val="-3"/>
        </w:rPr>
        <w:t>етоды </w:t>
      </w:r>
      <w:r>
        <w:rPr/>
        <w:t>визуализации отличий в</w:t>
      </w:r>
      <w:r>
        <w:rPr>
          <w:spacing w:val="-9"/>
        </w:rPr>
        <w:t> </w:t>
      </w:r>
      <w:r>
        <w:rPr/>
        <w:t>гено</w:t>
      </w:r>
      <w:r>
        <w:rPr>
          <w:smallCaps/>
        </w:rPr>
        <w:t>м</w:t>
      </w:r>
      <w:r>
        <w:rPr>
          <w:smallCaps w:val="0"/>
        </w:rPr>
        <w:t>ах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line="312" w:lineRule="auto" w:before="267"/>
        <w:ind w:left="157" w:right="344" w:firstLine="717"/>
        <w:jc w:val="both"/>
      </w:pPr>
      <w:r>
        <w:rPr/>
        <w:t>В данном разделе мы кратко опишем основные методы визуализации, ис­ пользуемые при сравнении геномов.</w:t>
      </w:r>
    </w:p>
    <w:p>
      <w:pPr>
        <w:pStyle w:val="BodyText"/>
        <w:spacing w:line="312" w:lineRule="auto"/>
        <w:ind w:left="157" w:right="343" w:firstLine="717"/>
        <w:jc w:val="both"/>
      </w:pPr>
      <w:r>
        <w:rPr/>
        <w:t>Одним из первых способов сравнения последовательностей геномов был метод точечных диаграмм сходства, при котором два сравниваемых генома распо­ лагаются по двум осям графика, а точками либо линиями отображаются области сходства между геномами (в англоязычной литературе они получили название dot plot alignment). Пример показан на рисунке </w:t>
      </w:r>
      <w:hyperlink w:history="true" w:anchor="_bookmark26">
        <w:r>
          <w:rPr>
            <w:color w:val="E50000"/>
          </w:rPr>
          <w:t>1.10</w:t>
        </w:r>
      </w:hyperlink>
      <w:r>
        <w:rPr/>
        <w:t>А. Такой способ применим только для пар геномов и сравнительно редко используется в настоящее время.</w:t>
      </w:r>
    </w:p>
    <w:p>
      <w:pPr>
        <w:pStyle w:val="BodyText"/>
        <w:spacing w:line="312" w:lineRule="auto"/>
        <w:ind w:left="157" w:right="344" w:firstLine="717"/>
        <w:jc w:val="both"/>
      </w:pPr>
      <w:r>
        <w:rPr/>
        <w:t>Для сравнения нескольких небольших геномов (например, вирусов) или фрагментов больших геномов применяются графики, в </w:t>
      </w:r>
      <w:r>
        <w:rPr>
          <w:spacing w:val="-4"/>
        </w:rPr>
        <w:t>которых</w:t>
      </w:r>
      <w:r>
        <w:rPr>
          <w:spacing w:val="62"/>
        </w:rPr>
        <w:t> </w:t>
      </w:r>
      <w:r>
        <w:rPr/>
        <w:t>отдельными горизонтальными линиями показаны геномы, стрелками обозначены гены, а вертикальные</w:t>
      </w:r>
      <w:r>
        <w:rPr>
          <w:spacing w:val="57"/>
        </w:rPr>
        <w:t> </w:t>
      </w:r>
      <w:r>
        <w:rPr/>
        <w:t>линии</w:t>
      </w:r>
      <w:r>
        <w:rPr>
          <w:spacing w:val="55"/>
        </w:rPr>
        <w:t> </w:t>
      </w:r>
      <w:r>
        <w:rPr/>
        <w:t>соединяют</w:t>
      </w:r>
      <w:r>
        <w:rPr>
          <w:spacing w:val="56"/>
        </w:rPr>
        <w:t> </w:t>
      </w:r>
      <w:r>
        <w:rPr/>
        <w:t>гомологичные</w:t>
      </w:r>
      <w:r>
        <w:rPr>
          <w:spacing w:val="56"/>
        </w:rPr>
        <w:t> </w:t>
      </w:r>
      <w:r>
        <w:rPr/>
        <w:t>гены</w:t>
      </w:r>
      <w:r>
        <w:rPr>
          <w:spacing w:val="56"/>
        </w:rPr>
        <w:t> </w:t>
      </w:r>
      <w:r>
        <w:rPr/>
        <w:t>либо</w:t>
      </w:r>
      <w:r>
        <w:rPr>
          <w:spacing w:val="57"/>
        </w:rPr>
        <w:t> </w:t>
      </w:r>
      <w:r>
        <w:rPr/>
        <w:t>области</w:t>
      </w:r>
      <w:r>
        <w:rPr>
          <w:spacing w:val="55"/>
        </w:rPr>
        <w:t> </w:t>
      </w:r>
      <w:r>
        <w:rPr/>
        <w:t>синтении</w:t>
      </w:r>
      <w:r>
        <w:rPr>
          <w:spacing w:val="57"/>
        </w:rPr>
        <w:t> </w:t>
      </w:r>
      <w:r>
        <w:rPr/>
        <w:t>—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line="312" w:lineRule="auto" w:before="151"/>
        <w:ind w:left="157" w:right="343"/>
        <w:jc w:val="both"/>
      </w:pPr>
      <w:r>
        <w:rPr/>
        <w:t>схожих по последовательности участков геномов (рисунок </w:t>
      </w:r>
      <w:hyperlink w:history="true" w:anchor="_bookmark26">
        <w:r>
          <w:rPr>
            <w:color w:val="E50000"/>
          </w:rPr>
          <w:t>1.10</w:t>
        </w:r>
      </w:hyperlink>
      <w:r>
        <w:rPr/>
        <w:t>Г). Несомненным преимуществом такого способа визуализации является наглядность и удобство прослеживания изменения в расположении отдельных генов; метод применим для небольшого числа сравниваемых геномов (порядка 10­20) и небольшом числе ге­ нов.</w:t>
      </w:r>
    </w:p>
    <w:p>
      <w:pPr>
        <w:pStyle w:val="BodyText"/>
        <w:spacing w:line="312" w:lineRule="auto"/>
        <w:ind w:left="157" w:right="344" w:firstLine="717"/>
        <w:jc w:val="both"/>
      </w:pPr>
      <w:r>
        <w:rPr>
          <w:spacing w:val="-4"/>
        </w:rPr>
        <w:t>Схожим </w:t>
      </w:r>
      <w:r>
        <w:rPr/>
        <w:t>образом, можно показывать множественное выравнивание полных последовательностей геномов бактерий, такие графики часто строят в програм­  ме Mauve [</w:t>
      </w:r>
      <w:hyperlink w:history="true" w:anchor="_bookmark279">
        <w:r>
          <w:rPr>
            <w:color w:val="009900"/>
          </w:rPr>
          <w:t>179</w:t>
        </w:r>
      </w:hyperlink>
      <w:r>
        <w:rPr/>
        <w:t>] (рисунок </w:t>
      </w:r>
      <w:hyperlink w:history="true" w:anchor="_bookmark26">
        <w:r>
          <w:rPr>
            <w:color w:val="E50000"/>
          </w:rPr>
          <w:t>1.10</w:t>
        </w:r>
      </w:hyperlink>
      <w:r>
        <w:rPr/>
        <w:t>Б). Сначала </w:t>
      </w:r>
      <w:r>
        <w:rPr>
          <w:spacing w:val="-3"/>
        </w:rPr>
        <w:t>происходит </w:t>
      </w:r>
      <w:r>
        <w:rPr/>
        <w:t>поиск </w:t>
      </w:r>
      <w:r>
        <w:rPr>
          <w:spacing w:val="-4"/>
        </w:rPr>
        <w:t>блоков </w:t>
      </w:r>
      <w:r>
        <w:rPr/>
        <w:t>синтении. Блоки синтении отображаются прямоугольниками (как правило, цветными) и со­ ответствующие блоки соединяются линиями. Данный </w:t>
      </w:r>
      <w:r>
        <w:rPr>
          <w:spacing w:val="-5"/>
        </w:rPr>
        <w:t>подход </w:t>
      </w:r>
      <w:r>
        <w:rPr/>
        <w:t>также ограничен в применимости сравнительно небольшим количеством геномов (порядка 10), по­ сле</w:t>
      </w:r>
      <w:r>
        <w:rPr>
          <w:spacing w:val="15"/>
        </w:rPr>
        <w:t> </w:t>
      </w:r>
      <w:r>
        <w:rPr/>
        <w:t>чего</w:t>
      </w:r>
      <w:r>
        <w:rPr>
          <w:spacing w:val="15"/>
        </w:rPr>
        <w:t> </w:t>
      </w:r>
      <w:r>
        <w:rPr/>
        <w:t>полученные</w:t>
      </w:r>
      <w:r>
        <w:rPr>
          <w:spacing w:val="15"/>
        </w:rPr>
        <w:t> </w:t>
      </w:r>
      <w:r>
        <w:rPr/>
        <w:t>визуализации</w:t>
      </w:r>
      <w:r>
        <w:rPr>
          <w:spacing w:val="15"/>
        </w:rPr>
        <w:t> </w:t>
      </w:r>
      <w:r>
        <w:rPr/>
        <w:t>становятся</w:t>
      </w:r>
      <w:r>
        <w:rPr>
          <w:spacing w:val="15"/>
        </w:rPr>
        <w:t> </w:t>
      </w:r>
      <w:r>
        <w:rPr>
          <w:spacing w:val="-4"/>
        </w:rPr>
        <w:t>трудны</w:t>
      </w:r>
      <w:r>
        <w:rPr>
          <w:spacing w:val="16"/>
        </w:rPr>
        <w:t> </w:t>
      </w:r>
      <w:r>
        <w:rPr/>
        <w:t>для</w:t>
      </w:r>
      <w:r>
        <w:rPr>
          <w:spacing w:val="15"/>
        </w:rPr>
        <w:t> </w:t>
      </w:r>
      <w:r>
        <w:rPr/>
        <w:t>восприятия.</w:t>
      </w:r>
    </w:p>
    <w:p>
      <w:pPr>
        <w:pStyle w:val="BodyText"/>
        <w:spacing w:line="312" w:lineRule="auto"/>
        <w:ind w:left="157" w:right="342" w:firstLine="717"/>
        <w:jc w:val="both"/>
      </w:pPr>
      <w:r>
        <w:rPr/>
        <w:t>Еще одним </w:t>
      </w:r>
      <w:r>
        <w:rPr>
          <w:spacing w:val="-5"/>
        </w:rPr>
        <w:t>подходом </w:t>
      </w:r>
      <w:r>
        <w:rPr/>
        <w:t>к визуализации отличий геномов является пред­ ставление их на круговой диаграмме (рисунок </w:t>
      </w:r>
      <w:hyperlink w:history="true" w:anchor="_bookmark26">
        <w:r>
          <w:rPr>
            <w:color w:val="E50000"/>
          </w:rPr>
          <w:t>1.10</w:t>
        </w:r>
      </w:hyperlink>
      <w:r>
        <w:rPr/>
        <w:t>В). При </w:t>
      </w:r>
      <w:r>
        <w:rPr>
          <w:spacing w:val="-3"/>
        </w:rPr>
        <w:t>этом, один </w:t>
      </w:r>
      <w:r>
        <w:rPr/>
        <w:t>геном выбирается в качестве референса и отображается на внутреннем круге, осталь­ ные геномы располагаются на внешних кругах. Для построения данного типа </w:t>
      </w:r>
      <w:r>
        <w:rPr>
          <w:spacing w:val="-3"/>
        </w:rPr>
        <w:t>графиков </w:t>
      </w:r>
      <w:r>
        <w:rPr/>
        <w:t>часто применяется программа BRIG (Blast Ring Image Generator) [</w:t>
      </w:r>
      <w:hyperlink w:history="true" w:anchor="_bookmark280">
        <w:r>
          <w:rPr>
            <w:color w:val="009900"/>
          </w:rPr>
          <w:t>180</w:t>
        </w:r>
      </w:hyperlink>
      <w:r>
        <w:rPr/>
        <w:t>]; она автоматически производит поиск </w:t>
      </w:r>
      <w:r>
        <w:rPr>
          <w:spacing w:val="-4"/>
        </w:rPr>
        <w:t>блоков сходства </w:t>
      </w:r>
      <w:r>
        <w:rPr/>
        <w:t>при помощи алгоритма BLAST и позволяет добавить на график различную метаинформацию (ГЦ­состав, добавленные пользователем аннотированные области). </w:t>
      </w:r>
      <w:r>
        <w:rPr>
          <w:spacing w:val="-5"/>
        </w:rPr>
        <w:t>Такой подход </w:t>
      </w:r>
      <w:r>
        <w:rPr/>
        <w:t>позволяет </w:t>
      </w:r>
      <w:r>
        <w:rPr>
          <w:spacing w:val="-3"/>
        </w:rPr>
        <w:t>наглядно </w:t>
      </w:r>
      <w:r>
        <w:rPr/>
        <w:t>отобразить области, уникальные для референсного генома (например, геномные острова), но не позволяет показать альтернативные варианты генно­    </w:t>
      </w:r>
      <w:r>
        <w:rPr>
          <w:spacing w:val="-4"/>
        </w:rPr>
        <w:t>го </w:t>
      </w:r>
      <w:r>
        <w:rPr/>
        <w:t>состава. Количество сравниваемых геномов </w:t>
      </w:r>
      <w:r>
        <w:rPr>
          <w:spacing w:val="-3"/>
        </w:rPr>
        <w:t>может </w:t>
      </w:r>
      <w:r>
        <w:rPr/>
        <w:t>быть достаточно большим (многие десятки) без потери информативности</w:t>
      </w:r>
      <w:r>
        <w:rPr>
          <w:spacing w:val="12"/>
        </w:rPr>
        <w:t> </w:t>
      </w:r>
      <w:r>
        <w:rPr/>
        <w:t>визуализации.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Heading1"/>
        <w:numPr>
          <w:ilvl w:val="1"/>
          <w:numId w:val="5"/>
        </w:numPr>
        <w:tabs>
          <w:tab w:pos="2186" w:val="left" w:leader="none"/>
          <w:tab w:pos="2187" w:val="left" w:leader="none"/>
        </w:tabs>
        <w:spacing w:line="240" w:lineRule="auto" w:before="87" w:after="0"/>
        <w:ind w:left="2186" w:right="0" w:hanging="629"/>
        <w:jc w:val="left"/>
      </w:pPr>
      <w:bookmarkStart w:name="Применение графов для анализа геномных д" w:id="56"/>
      <w:bookmarkEnd w:id="56"/>
      <w:r>
        <w:rPr>
          <w:b w:val="0"/>
        </w:rPr>
      </w:r>
      <w:bookmarkStart w:name="_bookmark25" w:id="57"/>
      <w:bookmarkEnd w:id="57"/>
      <w:r>
        <w:rPr>
          <w:b w:val="0"/>
        </w:rPr>
      </w:r>
      <w:bookmarkStart w:name="_bookmark25" w:id="58"/>
      <w:bookmarkEnd w:id="58"/>
      <w:r>
        <w:rPr/>
        <w:t>При</w:t>
      </w:r>
      <w:r>
        <w:rPr>
          <w:smallCaps/>
        </w:rPr>
        <w:t>м</w:t>
      </w:r>
      <w:r>
        <w:rPr>
          <w:smallCaps w:val="0"/>
        </w:rPr>
        <w:t>енение графов для анализа гено</w:t>
      </w:r>
      <w:r>
        <w:rPr>
          <w:smallCaps/>
        </w:rPr>
        <w:t>м</w:t>
      </w:r>
      <w:r>
        <w:rPr>
          <w:smallCaps w:val="0"/>
        </w:rPr>
        <w:t>ных</w:t>
      </w:r>
      <w:r>
        <w:rPr>
          <w:smallCaps w:val="0"/>
          <w:spacing w:val="-18"/>
        </w:rPr>
        <w:t> </w:t>
      </w:r>
      <w:r>
        <w:rPr>
          <w:smallCaps w:val="0"/>
        </w:rPr>
        <w:t>данных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line="312" w:lineRule="auto" w:before="267"/>
        <w:ind w:left="157" w:right="343" w:firstLine="717"/>
        <w:jc w:val="both"/>
      </w:pPr>
      <w:r>
        <w:rPr/>
        <w:t>Представление расположения генов в различных геномах в виде графа бы­ ло применено в работах группы Евгения Кунина в начале 2000х годов [</w:t>
      </w:r>
      <w:hyperlink w:history="true" w:anchor="_bookmark116">
        <w:r>
          <w:rPr>
            <w:color w:val="009900"/>
          </w:rPr>
          <w:t>16</w:t>
        </w:r>
      </w:hyperlink>
      <w:r>
        <w:rPr/>
        <w:t>; </w:t>
      </w:r>
      <w:hyperlink w:history="true" w:anchor="_bookmark283">
        <w:r>
          <w:rPr>
            <w:color w:val="009900"/>
          </w:rPr>
          <w:t>183</w:t>
        </w:r>
      </w:hyperlink>
      <w:r>
        <w:rPr/>
        <w:t>]. Узлами графа были кластеры ортологичных генов (COG, Clusters of Orthologous Groups of proteins), а ребрами соединялись консервативные пары генов: закодиро­ ванные на одной цепи, разделенные не более чем двумя генами и представленные в трех и более геномах (из 31 генома, прочтенных к тому моменту). Целью ана­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rPr>
          <w:sz w:val="24"/>
        </w:rPr>
      </w:pPr>
    </w:p>
    <w:p>
      <w:pPr>
        <w:pStyle w:val="BodyText"/>
        <w:ind w:left="157"/>
        <w:rPr>
          <w:sz w:val="20"/>
        </w:rPr>
      </w:pPr>
      <w:r>
        <w:rPr>
          <w:sz w:val="20"/>
        </w:rPr>
        <w:drawing>
          <wp:inline distT="0" distB="0" distL="0" distR="0">
            <wp:extent cx="6391656" cy="4212526"/>
            <wp:effectExtent l="0" t="0" r="0" b="0"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1656" cy="421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8"/>
        </w:rPr>
      </w:pPr>
    </w:p>
    <w:p>
      <w:pPr>
        <w:pStyle w:val="BodyText"/>
        <w:spacing w:line="312" w:lineRule="auto" w:before="94"/>
        <w:ind w:left="157" w:right="343" w:hanging="2"/>
        <w:jc w:val="center"/>
      </w:pPr>
      <w:bookmarkStart w:name="_bookmark26" w:id="59"/>
      <w:bookmarkEnd w:id="59"/>
      <w:r>
        <w:rPr/>
      </w:r>
      <w:r>
        <w:rPr/>
        <w:t>Рисунок 1.10 </w:t>
      </w:r>
      <w:r>
        <w:rPr>
          <w:b/>
        </w:rPr>
        <w:t>– </w:t>
      </w:r>
      <w:r>
        <w:rPr/>
        <w:t>Различые способы визуализации сравнений геномов. А) Срав­ нение различных штаммов </w:t>
      </w:r>
      <w:r>
        <w:rPr>
          <w:i/>
        </w:rPr>
        <w:t>E. coli</w:t>
      </w:r>
      <w:r>
        <w:rPr/>
        <w:t>. </w:t>
      </w:r>
      <w:r>
        <w:rPr>
          <w:spacing w:val="-3"/>
        </w:rPr>
        <w:t>Координаты </w:t>
      </w:r>
      <w:r>
        <w:rPr/>
        <w:t>геномов сравниваемых штаммов </w:t>
      </w:r>
      <w:r>
        <w:rPr>
          <w:spacing w:val="-3"/>
        </w:rPr>
        <w:t>отложены  </w:t>
      </w:r>
      <w:r>
        <w:rPr/>
        <w:t>по осям абсцисс и </w:t>
      </w:r>
      <w:r>
        <w:rPr>
          <w:spacing w:val="-5"/>
        </w:rPr>
        <w:t>ординат,  </w:t>
      </w:r>
      <w:r>
        <w:rPr/>
        <w:t>на пересечении </w:t>
      </w:r>
      <w:r>
        <w:rPr>
          <w:spacing w:val="-3"/>
        </w:rPr>
        <w:t>координат  </w:t>
      </w:r>
      <w:r>
        <w:rPr/>
        <w:t>ставится </w:t>
      </w:r>
      <w:r>
        <w:rPr>
          <w:spacing w:val="-3"/>
        </w:rPr>
        <w:t>точ­   ка </w:t>
      </w:r>
      <w:r>
        <w:rPr/>
        <w:t>или проводится линия, при условии совпадения последовательностей по этим </w:t>
      </w:r>
      <w:r>
        <w:rPr>
          <w:spacing w:val="-2"/>
        </w:rPr>
        <w:t>координатам. </w:t>
      </w:r>
      <w:r>
        <w:rPr/>
        <w:t>Горизонтальными и вертикальными линиями показано расположе­ ние бактериофагов. Изображение адаптировано из [</w:t>
      </w:r>
      <w:hyperlink w:history="true" w:anchor="_bookmark199">
        <w:r>
          <w:rPr>
            <w:color w:val="009900"/>
          </w:rPr>
          <w:t>99</w:t>
        </w:r>
      </w:hyperlink>
      <w:r>
        <w:rPr/>
        <w:t>], Б) Сравнение различных штаммов </w:t>
      </w:r>
      <w:r>
        <w:rPr>
          <w:i/>
        </w:rPr>
        <w:t>E. coli </w:t>
      </w:r>
      <w:r>
        <w:rPr/>
        <w:t>при помощи программы Mauve [</w:t>
      </w:r>
      <w:hyperlink w:history="true" w:anchor="_bookmark279">
        <w:r>
          <w:rPr>
            <w:color w:val="009900"/>
          </w:rPr>
          <w:t>179</w:t>
        </w:r>
      </w:hyperlink>
      <w:r>
        <w:rPr/>
        <w:t>]. Показаны крупные блоки синтении; соответствующие блоки соединены линиями. Источник изображения: [</w:t>
      </w:r>
      <w:hyperlink w:history="true" w:anchor="_bookmark281">
        <w:r>
          <w:rPr>
            <w:color w:val="009900"/>
          </w:rPr>
          <w:t>181</w:t>
        </w:r>
      </w:hyperlink>
      <w:r>
        <w:rPr/>
        <w:t>]. В) Сравнение геномов различных штаммов </w:t>
      </w:r>
      <w:r>
        <w:rPr>
          <w:i/>
        </w:rPr>
        <w:t>E. coli </w:t>
      </w:r>
      <w:r>
        <w:rPr/>
        <w:t>при помощи программы BRIG [</w:t>
      </w:r>
      <w:hyperlink w:history="true" w:anchor="_bookmark280">
        <w:r>
          <w:rPr>
            <w:color w:val="009900"/>
          </w:rPr>
          <w:t>180</w:t>
        </w:r>
      </w:hyperlink>
      <w:r>
        <w:rPr/>
        <w:t>]. </w:t>
      </w:r>
      <w:r>
        <w:rPr>
          <w:spacing w:val="-5"/>
        </w:rPr>
        <w:t>Геномы </w:t>
      </w:r>
      <w:r>
        <w:rPr/>
        <w:t>предоставлены в виде </w:t>
      </w:r>
      <w:r>
        <w:rPr>
          <w:spacing w:val="-4"/>
        </w:rPr>
        <w:t>колец, </w:t>
      </w:r>
      <w:r>
        <w:rPr/>
        <w:t>внутреннее </w:t>
      </w:r>
      <w:r>
        <w:rPr>
          <w:spacing w:val="-4"/>
        </w:rPr>
        <w:t>кольцо </w:t>
      </w:r>
      <w:r>
        <w:rPr/>
        <w:t>соответству­ ет референосному </w:t>
      </w:r>
      <w:r>
        <w:rPr>
          <w:spacing w:val="-6"/>
        </w:rPr>
        <w:t>геному. </w:t>
      </w:r>
      <w:r>
        <w:rPr/>
        <w:t>Источник изображения: [</w:t>
      </w:r>
      <w:hyperlink w:history="true" w:anchor="_bookmark280">
        <w:r>
          <w:rPr>
            <w:color w:val="009900"/>
          </w:rPr>
          <w:t>180</w:t>
        </w:r>
      </w:hyperlink>
      <w:r>
        <w:rPr/>
        <w:t>]. Г) Сравнение состава генов и их расположения в </w:t>
      </w:r>
      <w:r>
        <w:rPr>
          <w:spacing w:val="-3"/>
        </w:rPr>
        <w:t>двух </w:t>
      </w:r>
      <w:r>
        <w:rPr/>
        <w:t>фагах. Стрелками обозначены гены, полосами серого цвета показаны </w:t>
      </w:r>
      <w:r>
        <w:rPr>
          <w:spacing w:val="-4"/>
        </w:rPr>
        <w:t>схожие </w:t>
      </w:r>
      <w:r>
        <w:rPr/>
        <w:t>последовательности (степень </w:t>
      </w:r>
      <w:r>
        <w:rPr>
          <w:spacing w:val="-4"/>
        </w:rPr>
        <w:t>сходства </w:t>
      </w:r>
      <w:r>
        <w:rPr>
          <w:spacing w:val="-3"/>
        </w:rPr>
        <w:t>закодиро­ </w:t>
      </w:r>
      <w:r>
        <w:rPr/>
        <w:t>вана градиентом серого цвета). Источник изображения:</w:t>
      </w:r>
      <w:r>
        <w:rPr>
          <w:spacing w:val="25"/>
        </w:rPr>
        <w:t> </w:t>
      </w:r>
      <w:r>
        <w:rPr/>
        <w:t>[</w:t>
      </w:r>
      <w:hyperlink w:history="true" w:anchor="_bookmark282">
        <w:r>
          <w:rPr>
            <w:color w:val="009900"/>
          </w:rPr>
          <w:t>182</w:t>
        </w:r>
      </w:hyperlink>
      <w:r>
        <w:rPr/>
        <w:t>].</w:t>
      </w:r>
    </w:p>
    <w:p>
      <w:pPr>
        <w:pStyle w:val="BodyText"/>
        <w:spacing w:before="4"/>
        <w:rPr>
          <w:sz w:val="26"/>
        </w:rPr>
      </w:pPr>
    </w:p>
    <w:p>
      <w:pPr>
        <w:pStyle w:val="BodyText"/>
        <w:spacing w:line="312" w:lineRule="auto"/>
        <w:ind w:left="157" w:right="343"/>
        <w:jc w:val="both"/>
      </w:pPr>
      <w:r>
        <w:rPr/>
        <w:t>лиза было нахождение эволюционно устойчивых комбинаций генов. Всего было обнаружено 1505 консервативных пар генов. Большинство пар были представле­ ны лишь в небольшом количестве геномов и только 21 пара генов присутствовала во всех сравниваемых геномах и включала гены рибосомных белков и субъ­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line="312" w:lineRule="auto" w:before="144"/>
        <w:ind w:left="157" w:right="343"/>
        <w:jc w:val="both"/>
      </w:pPr>
      <w:r>
        <w:rPr/>
        <w:t>единиц РНК­полимеразы. Также, авторы искали устойчивые кластеры генов, представляющие из себя комбинации устойчивых пар. На рисунке </w:t>
      </w:r>
      <w:hyperlink w:history="true" w:anchor="_bookmark27">
        <w:r>
          <w:rPr>
            <w:color w:val="E50000"/>
          </w:rPr>
          <w:t>1.11 </w:t>
        </w:r>
      </w:hyperlink>
      <w:r>
        <w:rPr/>
        <w:t>показан граф, представляющий один из обнаруженных кластеров [</w:t>
      </w:r>
      <w:hyperlink w:history="true" w:anchor="_bookmark116">
        <w:r>
          <w:rPr>
            <w:color w:val="009900"/>
          </w:rPr>
          <w:t>16</w:t>
        </w:r>
      </w:hyperlink>
      <w:r>
        <w:rPr/>
        <w:t>]. Информация об устойчивых кластерах была использована для предсказания функций ранее не охарактеризованных генов архей [</w:t>
      </w:r>
      <w:hyperlink w:history="true" w:anchor="_bookmark283">
        <w:r>
          <w:rPr>
            <w:color w:val="009900"/>
          </w:rPr>
          <w:t>183</w:t>
        </w:r>
      </w:hyperlink>
      <w:r>
        <w:rPr/>
        <w:t>]. В целом, анализ показал, что во многих случаях гены, входящие в кластер, не имели очевидных функциональных связей. По предположению авторов, возможны две альтернативные интерпретации этого результата: 1) гены по соседству только кажутся функционально несвязанными, тогда как в действительности они имеют дополнительные, еще не обнаруженные функции; 2) хотя функциональной связи не существует, продукты этих генов тре­ буются примерно в равных количествах и при тех же условиях, что объясняет преимущество совместного регулирования, обеспечиваемого близким располо­ жением данных генов [</w:t>
      </w:r>
      <w:hyperlink w:history="true" w:anchor="_bookmark116">
        <w:r>
          <w:rPr>
            <w:color w:val="009900"/>
          </w:rPr>
          <w:t>16</w:t>
        </w:r>
      </w:hyperlink>
      <w:r>
        <w:rPr/>
        <w:t>].</w:t>
      </w:r>
    </w:p>
    <w:p>
      <w:pPr>
        <w:pStyle w:val="BodyText"/>
        <w:spacing w:before="3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1529994</wp:posOffset>
            </wp:positionH>
            <wp:positionV relativeFrom="paragraph">
              <wp:posOffset>180148</wp:posOffset>
            </wp:positionV>
            <wp:extent cx="4970525" cy="2212848"/>
            <wp:effectExtent l="0" t="0" r="0" b="0"/>
            <wp:wrapTopAndBottom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0525" cy="2212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2" w:lineRule="auto" w:before="21"/>
        <w:ind w:left="157" w:right="343" w:hanging="2"/>
        <w:jc w:val="center"/>
      </w:pPr>
      <w:bookmarkStart w:name="_bookmark27" w:id="60"/>
      <w:bookmarkEnd w:id="60"/>
      <w:r>
        <w:rPr/>
      </w:r>
      <w:r>
        <w:rPr/>
        <w:t>Рисунок 1.11 </w:t>
      </w:r>
      <w:r>
        <w:rPr>
          <w:b/>
        </w:rPr>
        <w:t>– </w:t>
      </w:r>
      <w:r>
        <w:rPr/>
        <w:t>Набор генов, представленный в виде ориентированного графа. Узлы соответствуют кластерам ортологичных генов (COG), номера COG указаны внутри кружков. Иллюстрация взята из работы [</w:t>
      </w:r>
      <w:hyperlink w:history="true" w:anchor="_bookmark116">
        <w:r>
          <w:rPr>
            <w:color w:val="009900"/>
          </w:rPr>
          <w:t>16</w:t>
        </w:r>
      </w:hyperlink>
      <w:r>
        <w:rPr/>
        <w:t>].</w:t>
      </w:r>
    </w:p>
    <w:p>
      <w:pPr>
        <w:pStyle w:val="BodyText"/>
        <w:spacing w:before="2"/>
        <w:rPr>
          <w:sz w:val="30"/>
        </w:rPr>
      </w:pPr>
    </w:p>
    <w:p>
      <w:pPr>
        <w:pStyle w:val="BodyText"/>
        <w:spacing w:line="312" w:lineRule="auto"/>
        <w:ind w:left="157" w:right="344" w:firstLine="717"/>
        <w:jc w:val="both"/>
      </w:pPr>
      <w:r>
        <w:rPr/>
        <w:t>В утилите PPanGGOLiN графы, построенные на основе расположения генов </w:t>
      </w:r>
      <w:r>
        <w:rPr>
          <w:spacing w:val="-4"/>
        </w:rPr>
        <w:t>(подход, </w:t>
      </w:r>
      <w:r>
        <w:rPr/>
        <w:t>применяемый и в нашей работе), были использованы для классифика­ ции генов из пангенома на три категории: устойчивых генов (есть у всех), генов  из оболочки (есть у многих) и генов из облака (встречаются у небольшого числа представителей) [</w:t>
      </w:r>
      <w:hyperlink w:history="true" w:anchor="_bookmark284">
        <w:r>
          <w:rPr>
            <w:color w:val="009900"/>
          </w:rPr>
          <w:t>184</w:t>
        </w:r>
      </w:hyperlink>
      <w:r>
        <w:rPr/>
        <w:t>]. Авторы </w:t>
      </w:r>
      <w:r>
        <w:rPr>
          <w:spacing w:val="-3"/>
        </w:rPr>
        <w:t>наблюдали, </w:t>
      </w:r>
      <w:r>
        <w:rPr/>
        <w:t>что доля неконсервативных генов не </w:t>
      </w:r>
      <w:r>
        <w:rPr>
          <w:spacing w:val="-3"/>
        </w:rPr>
        <w:t>коррелирует </w:t>
      </w:r>
      <w:r>
        <w:rPr/>
        <w:t>с размером</w:t>
      </w:r>
      <w:r>
        <w:rPr>
          <w:spacing w:val="27"/>
        </w:rPr>
        <w:t> </w:t>
      </w:r>
      <w:r>
        <w:rPr/>
        <w:t>генома.</w:t>
      </w:r>
    </w:p>
    <w:p>
      <w:pPr>
        <w:pStyle w:val="BodyText"/>
        <w:spacing w:line="312" w:lineRule="auto"/>
        <w:ind w:left="157" w:right="344" w:firstLine="717"/>
        <w:jc w:val="both"/>
      </w:pPr>
      <w:r>
        <w:rPr/>
        <w:t>Для визуализации графа, </w:t>
      </w:r>
      <w:r>
        <w:rPr>
          <w:spacing w:val="-4"/>
        </w:rPr>
        <w:t>который</w:t>
      </w:r>
      <w:r>
        <w:rPr>
          <w:spacing w:val="62"/>
        </w:rPr>
        <w:t> </w:t>
      </w:r>
      <w:r>
        <w:rPr/>
        <w:t>строится в программе PPanGGOLiN, можно использовать графовые редакторы, такие как Gephi (рис </w:t>
      </w:r>
      <w:hyperlink w:history="true" w:anchor="_bookmark28">
        <w:r>
          <w:rPr>
            <w:color w:val="E50000"/>
          </w:rPr>
          <w:t>1.12</w:t>
        </w:r>
      </w:hyperlink>
      <w:r>
        <w:rPr/>
        <w:t>). В декабре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line="312" w:lineRule="auto" w:before="151"/>
        <w:ind w:left="157"/>
      </w:pPr>
      <w:r>
        <w:rPr/>
        <w:t>2020 года вышла статья, описывающая модуль программы PPanGGOLiN, предна­ значенный для поиска геномных островов [</w:t>
      </w:r>
      <w:hyperlink w:history="true" w:anchor="_bookmark213">
        <w:r>
          <w:rPr>
            <w:color w:val="009900"/>
          </w:rPr>
          <w:t>113</w:t>
        </w:r>
      </w:hyperlink>
      <w:r>
        <w:rPr/>
        <w:t>].</w:t>
      </w:r>
    </w:p>
    <w:p>
      <w:pPr>
        <w:pStyle w:val="BodyText"/>
        <w:spacing w:before="6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2159977</wp:posOffset>
            </wp:positionH>
            <wp:positionV relativeFrom="paragraph">
              <wp:posOffset>116815</wp:posOffset>
            </wp:positionV>
            <wp:extent cx="3714750" cy="3714750"/>
            <wp:effectExtent l="0" t="0" r="0" b="0"/>
            <wp:wrapTopAndBottom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2" w:lineRule="auto" w:before="105"/>
        <w:ind w:left="157" w:right="343" w:hanging="3"/>
        <w:jc w:val="center"/>
      </w:pPr>
      <w:bookmarkStart w:name="_bookmark28" w:id="61"/>
      <w:bookmarkEnd w:id="61"/>
      <w:r>
        <w:rPr/>
      </w:r>
      <w:r>
        <w:rPr/>
        <w:t>Рисунок 1.12 </w:t>
      </w:r>
      <w:r>
        <w:rPr>
          <w:b/>
        </w:rPr>
        <w:t>– </w:t>
      </w:r>
      <w:r>
        <w:rPr/>
        <w:t>Пангеномный граф, построенный программой PPanGGOLiN на основе 3117 геномов вида </w:t>
      </w:r>
      <w:r>
        <w:rPr>
          <w:i/>
        </w:rPr>
        <w:t>Acinetobacter baumannii</w:t>
      </w:r>
      <w:r>
        <w:rPr/>
        <w:t>. Узлы соответствуют семей­ ствам генов, ребра соответствуют солокализации генов в геномах. Ребра между генами из устойчивой части генома, оболочки и облака окрашены в оранжевый, зеленый и синий цвета, соответственно. Изображение из публикации [</w:t>
      </w:r>
      <w:hyperlink w:history="true" w:anchor="_bookmark284">
        <w:r>
          <w:rPr>
            <w:color w:val="009900"/>
          </w:rPr>
          <w:t>184</w:t>
        </w:r>
      </w:hyperlink>
      <w:r>
        <w:rPr/>
        <w:t>]</w:t>
      </w:r>
    </w:p>
    <w:p>
      <w:pPr>
        <w:pStyle w:val="BodyText"/>
        <w:spacing w:before="9"/>
        <w:rPr>
          <w:sz w:val="29"/>
        </w:rPr>
      </w:pPr>
    </w:p>
    <w:p>
      <w:pPr>
        <w:pStyle w:val="BodyText"/>
        <w:spacing w:line="312" w:lineRule="auto"/>
        <w:ind w:left="157" w:right="344" w:firstLine="717"/>
        <w:jc w:val="both"/>
      </w:pPr>
      <w:r>
        <w:rPr/>
        <w:t>Также, построение данного типа графов реализовано в пакете FindMyFriends (https://github.com/thomasp85/FindMyFriends) для языка R, пред­ назначенном для проведения пангеномного анализа (поиска групп гомологий, анализа их представленности в геномах). На рис </w:t>
      </w:r>
      <w:hyperlink w:history="true" w:anchor="_bookmark29">
        <w:r>
          <w:rPr>
            <w:color w:val="E50000"/>
          </w:rPr>
          <w:t>1.13</w:t>
        </w:r>
      </w:hyperlink>
      <w:r>
        <w:rPr>
          <w:color w:val="E50000"/>
        </w:rPr>
        <w:t> </w:t>
      </w:r>
      <w:r>
        <w:rPr/>
        <w:t>приведен пример </w:t>
      </w:r>
      <w:r>
        <w:rPr>
          <w:spacing w:val="-2"/>
        </w:rPr>
        <w:t>визуа­ </w:t>
      </w:r>
      <w:r>
        <w:rPr/>
        <w:t>лизации сорасположения генов из различных групп гомологий,  выполненный  при помощи пакета</w:t>
      </w:r>
      <w:r>
        <w:rPr>
          <w:spacing w:val="16"/>
        </w:rPr>
        <w:t> </w:t>
      </w:r>
      <w:r>
        <w:rPr/>
        <w:t>FindMyFriends.</w:t>
      </w:r>
    </w:p>
    <w:p>
      <w:pPr>
        <w:pStyle w:val="BodyText"/>
        <w:spacing w:line="312" w:lineRule="auto"/>
        <w:ind w:left="157" w:right="342" w:firstLine="717"/>
        <w:jc w:val="both"/>
      </w:pPr>
      <w:r>
        <w:rPr/>
        <w:t>Графы геномной вариабельности, построенные на основе множественного выравнивания, могут быть использованы в качестве референса при картировании прочтений, что улучшает результат картирования (снижает эффект более низкой глубины покрытия в вариабельных участках генома) [</w:t>
      </w:r>
      <w:hyperlink w:history="true" w:anchor="_bookmark285">
        <w:r>
          <w:rPr>
            <w:color w:val="009900"/>
          </w:rPr>
          <w:t>185</w:t>
        </w:r>
      </w:hyperlink>
      <w:r>
        <w:rPr/>
        <w:t>; </w:t>
      </w:r>
      <w:hyperlink w:history="true" w:anchor="_bookmark286">
        <w:r>
          <w:rPr>
            <w:color w:val="009900"/>
          </w:rPr>
          <w:t>186</w:t>
        </w:r>
      </w:hyperlink>
      <w:r>
        <w:rPr/>
        <w:t>].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before="6"/>
        <w:rPr>
          <w:sz w:val="18"/>
        </w:rPr>
      </w:pPr>
    </w:p>
    <w:p>
      <w:pPr>
        <w:pStyle w:val="BodyText"/>
        <w:ind w:left="2637"/>
        <w:rPr>
          <w:sz w:val="20"/>
        </w:rPr>
      </w:pPr>
      <w:r>
        <w:rPr>
          <w:sz w:val="20"/>
        </w:rPr>
        <w:drawing>
          <wp:inline distT="0" distB="0" distL="0" distR="0">
            <wp:extent cx="3150107" cy="2852261"/>
            <wp:effectExtent l="0" t="0" r="0" b="0"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0107" cy="2852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12" w:lineRule="auto" w:before="31"/>
        <w:ind w:left="147" w:right="335"/>
        <w:jc w:val="center"/>
      </w:pPr>
      <w:bookmarkStart w:name="_bookmark29" w:id="62"/>
      <w:bookmarkEnd w:id="62"/>
      <w:r>
        <w:rPr/>
      </w:r>
      <w:r>
        <w:rPr/>
        <w:t>Рисунок 1.13 </w:t>
      </w:r>
      <w:r>
        <w:rPr>
          <w:b/>
        </w:rPr>
        <w:t>– </w:t>
      </w:r>
      <w:r>
        <w:rPr/>
        <w:t>Граф сорасположения генов из различных групп гомологий, вы­ полненный при помощи пакета FindMyFriends. Пример из руководства к данному пакету.</w:t>
      </w:r>
    </w:p>
    <w:p>
      <w:pPr>
        <w:pStyle w:val="BodyText"/>
        <w:spacing w:before="6"/>
        <w:rPr>
          <w:sz w:val="25"/>
        </w:rPr>
      </w:pPr>
    </w:p>
    <w:p>
      <w:pPr>
        <w:pStyle w:val="Heading1"/>
        <w:numPr>
          <w:ilvl w:val="1"/>
          <w:numId w:val="5"/>
        </w:numPr>
        <w:tabs>
          <w:tab w:pos="1702" w:val="left" w:leader="none"/>
          <w:tab w:pos="1703" w:val="left" w:leader="none"/>
        </w:tabs>
        <w:spacing w:line="240" w:lineRule="auto" w:before="0" w:after="0"/>
        <w:ind w:left="1702" w:right="0" w:hanging="628"/>
        <w:jc w:val="left"/>
        <w:rPr>
          <w:i/>
        </w:rPr>
      </w:pPr>
      <w:bookmarkStart w:name="Ассоциативная связь болезни Крона с коло" w:id="63"/>
      <w:bookmarkEnd w:id="63"/>
      <w:r>
        <w:rPr>
          <w:b w:val="0"/>
        </w:rPr>
      </w:r>
      <w:bookmarkStart w:name="_bookmark30" w:id="64"/>
      <w:bookmarkEnd w:id="64"/>
      <w:r>
        <w:rPr>
          <w:b w:val="0"/>
        </w:rPr>
      </w:r>
      <w:bookmarkStart w:name="_bookmark30" w:id="65"/>
      <w:bookmarkEnd w:id="65"/>
      <w:r>
        <w:rPr/>
        <w:t>А</w:t>
      </w:r>
      <w:r>
        <w:rPr/>
        <w:t>ссоциативная связь болезни Крона с колонизацией </w:t>
      </w:r>
      <w:r>
        <w:rPr>
          <w:i/>
        </w:rPr>
        <w:t>E.</w:t>
      </w:r>
      <w:r>
        <w:rPr>
          <w:i/>
          <w:spacing w:val="-27"/>
        </w:rPr>
        <w:t> </w:t>
      </w:r>
      <w:r>
        <w:rPr>
          <w:i/>
        </w:rPr>
        <w:t>coli</w:t>
      </w:r>
    </w:p>
    <w:p>
      <w:pPr>
        <w:pStyle w:val="BodyText"/>
        <w:rPr>
          <w:b/>
          <w:i/>
          <w:sz w:val="30"/>
        </w:rPr>
      </w:pPr>
    </w:p>
    <w:p>
      <w:pPr>
        <w:pStyle w:val="BodyText"/>
        <w:rPr>
          <w:b/>
          <w:i/>
          <w:sz w:val="30"/>
        </w:rPr>
      </w:pPr>
    </w:p>
    <w:p>
      <w:pPr>
        <w:pStyle w:val="BodyText"/>
        <w:spacing w:line="312" w:lineRule="auto" w:before="268"/>
        <w:ind w:left="157" w:right="344" w:firstLine="717"/>
        <w:jc w:val="both"/>
      </w:pPr>
      <w:r>
        <w:rPr/>
        <w:t>Болезнь Крона (БК) — это рецидивирующее воспалительное заболевание кишечника неизвестной этиологии, характеризующееся наличием трансмураль­ ного гранулематозного воспаления, диарей, болью в животе, потерей веса, иногда</w:t>
      </w:r>
    </w:p>
    <w:p>
      <w:pPr>
        <w:pStyle w:val="ListParagraph"/>
        <w:numPr>
          <w:ilvl w:val="0"/>
          <w:numId w:val="7"/>
        </w:numPr>
        <w:tabs>
          <w:tab w:pos="342" w:val="left" w:leader="none"/>
        </w:tabs>
        <w:spacing w:line="312" w:lineRule="auto" w:before="0" w:after="0"/>
        <w:ind w:left="157" w:right="343" w:firstLine="0"/>
        <w:jc w:val="both"/>
        <w:rPr>
          <w:sz w:val="28"/>
        </w:rPr>
      </w:pPr>
      <w:r>
        <w:rPr>
          <w:sz w:val="28"/>
        </w:rPr>
        <w:t>осложнениями, проявляющихся в иных органах (суставы, печень, </w:t>
      </w:r>
      <w:r>
        <w:rPr>
          <w:spacing w:val="-3"/>
          <w:sz w:val="28"/>
        </w:rPr>
        <w:t>глаза) </w:t>
      </w:r>
      <w:r>
        <w:rPr>
          <w:sz w:val="28"/>
        </w:rPr>
        <w:t>[</w:t>
      </w:r>
      <w:hyperlink w:history="true" w:anchor="_bookmark287">
        <w:r>
          <w:rPr>
            <w:color w:val="009900"/>
            <w:sz w:val="28"/>
          </w:rPr>
          <w:t>187</w:t>
        </w:r>
      </w:hyperlink>
      <w:r>
        <w:rPr>
          <w:sz w:val="28"/>
        </w:rPr>
        <w:t>]. Была обнаружена ассоциативная связь между повышенной представленностью </w:t>
      </w:r>
      <w:r>
        <w:rPr>
          <w:i/>
          <w:sz w:val="28"/>
        </w:rPr>
        <w:t>E. </w:t>
      </w:r>
      <w:r>
        <w:rPr>
          <w:i/>
          <w:sz w:val="28"/>
        </w:rPr>
        <w:t>coli </w:t>
      </w:r>
      <w:r>
        <w:rPr>
          <w:sz w:val="28"/>
        </w:rPr>
        <w:t>в кишечном микробиоме с наличием и тяжестью болезни Крона (как, впро­ чем, и другими воспалительными заболеваниями кишечника); у пациентов доля кишечной палочки в микробиоте повышена в 10­100 раз (по разным оценкам) по сравнению с ее содержанием у здоровых </w:t>
      </w:r>
      <w:r>
        <w:rPr>
          <w:spacing w:val="-3"/>
          <w:sz w:val="28"/>
        </w:rPr>
        <w:t>людей </w:t>
      </w:r>
      <w:r>
        <w:rPr>
          <w:sz w:val="28"/>
        </w:rPr>
        <w:t>[</w:t>
      </w:r>
      <w:hyperlink w:history="true" w:anchor="_bookmark288">
        <w:r>
          <w:rPr>
            <w:color w:val="009900"/>
            <w:sz w:val="28"/>
          </w:rPr>
          <w:t>188</w:t>
        </w:r>
      </w:hyperlink>
      <w:r>
        <w:rPr>
          <w:b/>
          <w:sz w:val="28"/>
        </w:rPr>
        <w:t>– </w:t>
      </w:r>
      <w:hyperlink w:history="true" w:anchor="_bookmark290">
        <w:r>
          <w:rPr>
            <w:color w:val="009900"/>
            <w:sz w:val="28"/>
          </w:rPr>
          <w:t>191</w:t>
        </w:r>
      </w:hyperlink>
      <w:r>
        <w:rPr>
          <w:sz w:val="28"/>
        </w:rPr>
        <w:t>]. Обнаружены мута­ ции в геноме человека, </w:t>
      </w:r>
      <w:r>
        <w:rPr>
          <w:spacing w:val="-4"/>
          <w:sz w:val="28"/>
        </w:rPr>
        <w:t>которые </w:t>
      </w:r>
      <w:r>
        <w:rPr>
          <w:sz w:val="28"/>
        </w:rPr>
        <w:t>увеличивают предрасположенность к болезни Крона. </w:t>
      </w:r>
      <w:r>
        <w:rPr>
          <w:spacing w:val="-4"/>
          <w:sz w:val="28"/>
        </w:rPr>
        <w:t>Ряд  </w:t>
      </w:r>
      <w:r>
        <w:rPr>
          <w:sz w:val="28"/>
        </w:rPr>
        <w:t>этих мутаций </w:t>
      </w:r>
      <w:r>
        <w:rPr>
          <w:spacing w:val="-3"/>
          <w:sz w:val="28"/>
        </w:rPr>
        <w:t>находится  </w:t>
      </w:r>
      <w:r>
        <w:rPr>
          <w:sz w:val="28"/>
        </w:rPr>
        <w:t>в генах, продукты </w:t>
      </w:r>
      <w:r>
        <w:rPr>
          <w:spacing w:val="-4"/>
          <w:sz w:val="28"/>
        </w:rPr>
        <w:t>которых  </w:t>
      </w:r>
      <w:r>
        <w:rPr>
          <w:sz w:val="28"/>
        </w:rPr>
        <w:t>задействованы  во взаимодействии </w:t>
      </w:r>
      <w:r>
        <w:rPr>
          <w:spacing w:val="-3"/>
          <w:sz w:val="28"/>
        </w:rPr>
        <w:t>человеческого </w:t>
      </w:r>
      <w:r>
        <w:rPr>
          <w:sz w:val="28"/>
        </w:rPr>
        <w:t>организма и микробиоты [</w:t>
      </w:r>
      <w:hyperlink w:history="true" w:anchor="_bookmark291">
        <w:r>
          <w:rPr>
            <w:color w:val="009900"/>
            <w:sz w:val="28"/>
          </w:rPr>
          <w:t>192</w:t>
        </w:r>
      </w:hyperlink>
      <w:r>
        <w:rPr>
          <w:sz w:val="28"/>
        </w:rPr>
        <w:t>]. Наиболее веро­ ятным кажется предположение, что в развитии данного заболевания играют роль как факторы внешней среды (включая, нарушение состава микробиоты), так и предрасположенность организма</w:t>
      </w:r>
      <w:r>
        <w:rPr>
          <w:spacing w:val="-16"/>
          <w:sz w:val="28"/>
        </w:rPr>
        <w:t> </w:t>
      </w:r>
      <w:r>
        <w:rPr>
          <w:sz w:val="28"/>
        </w:rPr>
        <w:t>[</w:t>
      </w:r>
      <w:hyperlink w:history="true" w:anchor="_bookmark291">
        <w:r>
          <w:rPr>
            <w:color w:val="009900"/>
            <w:sz w:val="28"/>
          </w:rPr>
          <w:t>192</w:t>
        </w:r>
      </w:hyperlink>
      <w:r>
        <w:rPr>
          <w:sz w:val="28"/>
        </w:rPr>
        <w:t>].</w:t>
      </w:r>
    </w:p>
    <w:p>
      <w:pPr>
        <w:pStyle w:val="BodyText"/>
        <w:spacing w:line="312" w:lineRule="auto"/>
        <w:ind w:left="157" w:right="344" w:firstLine="717"/>
        <w:jc w:val="both"/>
      </w:pPr>
      <w:r>
        <w:rPr/>
        <w:t>Филогенетическое положение изолятов </w:t>
      </w:r>
      <w:r>
        <w:rPr>
          <w:i/>
        </w:rPr>
        <w:t>E. coli </w:t>
      </w:r>
      <w:r>
        <w:rPr/>
        <w:t>из пациентов с БК зна­ чительно варьирует и затрагивает все мажорные филогруппы (A, B1, B2, D)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line="312" w:lineRule="auto" w:before="151"/>
        <w:ind w:left="157" w:right="343"/>
        <w:jc w:val="both"/>
      </w:pPr>
      <w:r>
        <w:rPr/>
        <w:t>данного организма [</w:t>
      </w:r>
      <w:hyperlink w:history="true" w:anchor="_bookmark292">
        <w:r>
          <w:rPr>
            <w:color w:val="009900"/>
          </w:rPr>
          <w:t>193</w:t>
        </w:r>
      </w:hyperlink>
      <w:r>
        <w:rPr/>
        <w:t>]. Экспериментально было обнаружено, что ряд изоля­   тов кишечных палочек, полученных от пациентов с БК, оказались способными проникать в эпителиальные клетки кишечника и выживать в макрофагах, что было названо адгезивно­инвазивным фенотипом [</w:t>
      </w:r>
      <w:hyperlink w:history="true" w:anchor="_bookmark289">
        <w:r>
          <w:rPr>
            <w:color w:val="009900"/>
          </w:rPr>
          <w:t>190</w:t>
        </w:r>
      </w:hyperlink>
      <w:r>
        <w:rPr/>
        <w:t>; </w:t>
      </w:r>
      <w:hyperlink w:history="true" w:anchor="_bookmark293">
        <w:r>
          <w:rPr>
            <w:color w:val="009900"/>
          </w:rPr>
          <w:t>194</w:t>
        </w:r>
      </w:hyperlink>
      <w:r>
        <w:rPr/>
        <w:t>; </w:t>
      </w:r>
      <w:hyperlink w:history="true" w:anchor="_bookmark294">
        <w:r>
          <w:rPr>
            <w:color w:val="009900"/>
          </w:rPr>
          <w:t>195</w:t>
        </w:r>
      </w:hyperlink>
      <w:r>
        <w:rPr/>
        <w:t>]. Согласно мета­ </w:t>
      </w:r>
      <w:r>
        <w:rPr>
          <w:spacing w:val="-5"/>
        </w:rPr>
        <w:t>анализу, </w:t>
      </w:r>
      <w:r>
        <w:rPr/>
        <w:t>проведенному в 2020 </w:t>
      </w:r>
      <w:r>
        <w:rPr>
          <w:spacing w:val="-9"/>
        </w:rPr>
        <w:t>году, </w:t>
      </w:r>
      <w:r>
        <w:rPr/>
        <w:t>кишечная палочка с адгезивно­инвазивным фенотипом встречается у 29% пациентов с болезнью Крона, что значимо чаще, чем у здоровых </w:t>
      </w:r>
      <w:r>
        <w:rPr>
          <w:spacing w:val="-3"/>
        </w:rPr>
        <w:t>людей  </w:t>
      </w:r>
      <w:r>
        <w:rPr/>
        <w:t>(у них она встречается в 9% случаев) [</w:t>
      </w:r>
      <w:hyperlink w:history="true" w:anchor="_bookmark295">
        <w:r>
          <w:rPr>
            <w:color w:val="009900"/>
          </w:rPr>
          <w:t>196</w:t>
        </w:r>
      </w:hyperlink>
      <w:r>
        <w:rPr/>
        <w:t>]. </w:t>
      </w:r>
      <w:r>
        <w:rPr>
          <w:spacing w:val="-4"/>
        </w:rPr>
        <w:t>Установить    </w:t>
      </w:r>
      <w:r>
        <w:rPr>
          <w:spacing w:val="62"/>
        </w:rPr>
        <w:t> </w:t>
      </w:r>
      <w:r>
        <w:rPr/>
        <w:t>с определенностью генетические детерминанты, позволяющие бактериям при­ обретать адгезивно­инвазивный фенотип, не </w:t>
      </w:r>
      <w:r>
        <w:rPr>
          <w:spacing w:val="-3"/>
        </w:rPr>
        <w:t>удается </w:t>
      </w:r>
      <w:r>
        <w:rPr/>
        <w:t>[</w:t>
      </w:r>
      <w:hyperlink w:history="true" w:anchor="_bookmark296">
        <w:r>
          <w:rPr>
            <w:color w:val="009900"/>
          </w:rPr>
          <w:t>197</w:t>
        </w:r>
      </w:hyperlink>
      <w:r>
        <w:rPr/>
        <w:t>; </w:t>
      </w:r>
      <w:hyperlink w:history="true" w:anchor="_bookmark297">
        <w:r>
          <w:rPr>
            <w:color w:val="009900"/>
          </w:rPr>
          <w:t>198</w:t>
        </w:r>
      </w:hyperlink>
      <w:r>
        <w:rPr/>
        <w:t>]. Среди генов,  чаще встречающихся у изолятов кишечной палочки из пациентов,  по  сравне­ нию с изолятами из здоровых </w:t>
      </w:r>
      <w:r>
        <w:rPr>
          <w:spacing w:val="-3"/>
        </w:rPr>
        <w:t>людей, </w:t>
      </w:r>
      <w:r>
        <w:rPr/>
        <w:t>в нашем и других исследованиях, были определены гены оперона утилизации 1,2­пропандиола [</w:t>
      </w:r>
      <w:hyperlink w:history="true" w:anchor="_bookmark292">
        <w:r>
          <w:rPr>
            <w:color w:val="009900"/>
          </w:rPr>
          <w:t>193</w:t>
        </w:r>
      </w:hyperlink>
      <w:r>
        <w:rPr/>
        <w:t>; </w:t>
      </w:r>
      <w:hyperlink w:history="true" w:anchor="_bookmark298">
        <w:r>
          <w:rPr>
            <w:color w:val="009900"/>
          </w:rPr>
          <w:t>199</w:t>
        </w:r>
      </w:hyperlink>
      <w:r>
        <w:rPr/>
        <w:t>; </w:t>
      </w:r>
      <w:hyperlink w:history="true" w:anchor="_bookmark299">
        <w:r>
          <w:rPr>
            <w:color w:val="009900"/>
          </w:rPr>
          <w:t>200</w:t>
        </w:r>
      </w:hyperlink>
      <w:r>
        <w:rPr/>
        <w:t>]. Данное вещество является </w:t>
      </w:r>
      <w:r>
        <w:rPr>
          <w:spacing w:val="-3"/>
        </w:rPr>
        <w:t>продуктом </w:t>
      </w:r>
      <w:r>
        <w:rPr/>
        <w:t>переработки </w:t>
      </w:r>
      <w:r>
        <w:rPr>
          <w:spacing w:val="-4"/>
        </w:rPr>
        <w:t>фукозы </w:t>
      </w:r>
      <w:r>
        <w:rPr/>
        <w:t>комменсальными микробами. У сальмонелл (филогенетически близких к кишечным палочкам патогенных мик­ роорганизмов), утилизация 1,2­пропандиола </w:t>
      </w:r>
      <w:r>
        <w:rPr>
          <w:spacing w:val="-3"/>
        </w:rPr>
        <w:t>происходит </w:t>
      </w:r>
      <w:r>
        <w:rPr/>
        <w:t>наиболее эффективно в условиях протекания в кишечнике воспалительной реакции, </w:t>
      </w:r>
      <w:r>
        <w:rPr>
          <w:spacing w:val="-3"/>
        </w:rPr>
        <w:t>поскольку </w:t>
      </w:r>
      <w:r>
        <w:rPr/>
        <w:t>при вос­ палении в просвет выделяются вещества, </w:t>
      </w:r>
      <w:r>
        <w:rPr>
          <w:spacing w:val="-4"/>
        </w:rPr>
        <w:t>которые </w:t>
      </w:r>
      <w:r>
        <w:rPr/>
        <w:t>сальмонелла использует как акцепторы электронов. При </w:t>
      </w:r>
      <w:r>
        <w:rPr>
          <w:spacing w:val="-3"/>
        </w:rPr>
        <w:t>этом, </w:t>
      </w:r>
      <w:r>
        <w:rPr/>
        <w:t>она становится бенефициаром патологическо­  </w:t>
      </w:r>
      <w:r>
        <w:rPr>
          <w:spacing w:val="-4"/>
        </w:rPr>
        <w:t>го </w:t>
      </w:r>
      <w:r>
        <w:rPr/>
        <w:t>процесса, а значительная часть иной микрофлоры погибает [</w:t>
      </w:r>
      <w:hyperlink w:history="true" w:anchor="_bookmark300">
        <w:r>
          <w:rPr>
            <w:color w:val="009900"/>
          </w:rPr>
          <w:t>201</w:t>
        </w:r>
      </w:hyperlink>
      <w:r>
        <w:rPr/>
        <w:t>]. </w:t>
      </w:r>
      <w:r>
        <w:rPr>
          <w:spacing w:val="-4"/>
        </w:rPr>
        <w:t>Схожий </w:t>
      </w:r>
      <w:r>
        <w:rPr/>
        <w:t>сценарий можно предположить и для кишечной палочки. Вероятно, для нее </w:t>
      </w:r>
      <w:r>
        <w:rPr>
          <w:spacing w:val="-3"/>
        </w:rPr>
        <w:t>выгодно </w:t>
      </w:r>
      <w:r>
        <w:rPr/>
        <w:t>провоцировать воспалительную реакции, </w:t>
      </w:r>
      <w:r>
        <w:rPr>
          <w:spacing w:val="-3"/>
        </w:rPr>
        <w:t>поскольку </w:t>
      </w:r>
      <w:r>
        <w:rPr/>
        <w:t>это позволяет эф­ фективно утилизировать доступный источник питания и получать доминирующее положение в микробиоме [</w:t>
      </w:r>
      <w:hyperlink w:history="true" w:anchor="_bookmark292">
        <w:r>
          <w:rPr>
            <w:color w:val="009900"/>
          </w:rPr>
          <w:t>193</w:t>
        </w:r>
      </w:hyperlink>
      <w:r>
        <w:rPr/>
        <w:t>]. Оперон утилизации пропандиола представлен у филогенетически далеких организмов и часто рассматривается как </w:t>
      </w:r>
      <w:r>
        <w:rPr>
          <w:spacing w:val="-3"/>
        </w:rPr>
        <w:t>продукт </w:t>
      </w:r>
      <w:r>
        <w:rPr/>
        <w:t>гори­ зонтального переноса генов [</w:t>
      </w:r>
      <w:hyperlink w:history="true" w:anchor="_bookmark301">
        <w:r>
          <w:rPr>
            <w:color w:val="009900"/>
          </w:rPr>
          <w:t>202</w:t>
        </w:r>
      </w:hyperlink>
      <w:r>
        <w:rPr/>
        <w:t>;</w:t>
      </w:r>
      <w:r>
        <w:rPr>
          <w:spacing w:val="39"/>
        </w:rPr>
        <w:t> </w:t>
      </w:r>
      <w:hyperlink w:history="true" w:anchor="_bookmark302">
        <w:r>
          <w:rPr>
            <w:color w:val="009900"/>
          </w:rPr>
          <w:t>203</w:t>
        </w:r>
      </w:hyperlink>
      <w:r>
        <w:rPr/>
        <w:t>].</w:t>
      </w:r>
    </w:p>
    <w:p>
      <w:pPr>
        <w:pStyle w:val="BodyText"/>
        <w:spacing w:line="312" w:lineRule="auto"/>
        <w:ind w:left="157" w:right="344" w:firstLine="717"/>
        <w:jc w:val="both"/>
      </w:pPr>
      <w:r>
        <w:rPr/>
        <w:t>К другим генам кишечных палочек ассоциированными с наличием у их носителя болезни Крона, в разных работах относят гены, вовлеченные в захват железа [</w:t>
      </w:r>
      <w:hyperlink w:history="true" w:anchor="_bookmark292">
        <w:r>
          <w:rPr>
            <w:color w:val="009900"/>
          </w:rPr>
          <w:t>193</w:t>
        </w:r>
      </w:hyperlink>
      <w:r>
        <w:rPr/>
        <w:t>; </w:t>
      </w:r>
      <w:hyperlink w:history="true" w:anchor="_bookmark303">
        <w:r>
          <w:rPr>
            <w:color w:val="009900"/>
          </w:rPr>
          <w:t>204</w:t>
        </w:r>
      </w:hyperlink>
      <w:r>
        <w:rPr/>
        <w:t>], синтез капсулы [</w:t>
      </w:r>
      <w:hyperlink w:history="true" w:anchor="_bookmark292">
        <w:r>
          <w:rPr>
            <w:color w:val="009900"/>
          </w:rPr>
          <w:t>193</w:t>
        </w:r>
      </w:hyperlink>
      <w:r>
        <w:rPr/>
        <w:t>; </w:t>
      </w:r>
      <w:hyperlink w:history="true" w:anchor="_bookmark304">
        <w:r>
          <w:rPr>
            <w:color w:val="009900"/>
          </w:rPr>
          <w:t>205</w:t>
        </w:r>
      </w:hyperlink>
      <w:r>
        <w:rPr/>
        <w:t>], синтез пилей первого типа [</w:t>
      </w:r>
      <w:hyperlink w:history="true" w:anchor="_bookmark305">
        <w:r>
          <w:rPr>
            <w:color w:val="009900"/>
          </w:rPr>
          <w:t>206</w:t>
        </w:r>
      </w:hyperlink>
      <w:r>
        <w:rPr/>
        <w:t>], ген кодирующий белок внешней мембраны OmpC [</w:t>
      </w:r>
      <w:hyperlink w:history="true" w:anchor="_bookmark306">
        <w:r>
          <w:rPr>
            <w:color w:val="009900"/>
          </w:rPr>
          <w:t>207</w:t>
        </w:r>
      </w:hyperlink>
      <w:r>
        <w:rPr/>
        <w:t>] и ряд других.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Heading1"/>
        <w:spacing w:before="140"/>
        <w:ind w:right="335"/>
        <w:jc w:val="center"/>
      </w:pPr>
      <w:bookmarkStart w:name="Материалы и методы" w:id="66"/>
      <w:bookmarkEnd w:id="66"/>
      <w:r>
        <w:rPr>
          <w:b w:val="0"/>
        </w:rPr>
      </w:r>
      <w:bookmarkStart w:name="_bookmark31" w:id="67"/>
      <w:bookmarkEnd w:id="67"/>
      <w:r>
        <w:rPr>
          <w:b w:val="0"/>
        </w:rPr>
      </w:r>
      <w:r>
        <w:rPr/>
        <w:t>Глава 2. Материалы и </w:t>
      </w:r>
      <w:r>
        <w:rPr>
          <w:smallCaps/>
        </w:rPr>
        <w:t>м</w:t>
      </w:r>
      <w:r>
        <w:rPr>
          <w:smallCaps w:val="0"/>
        </w:rPr>
        <w:t>етоды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ListParagraph"/>
        <w:numPr>
          <w:ilvl w:val="2"/>
          <w:numId w:val="8"/>
        </w:numPr>
        <w:tabs>
          <w:tab w:pos="3234" w:val="left" w:leader="none"/>
          <w:tab w:pos="3235" w:val="left" w:leader="none"/>
        </w:tabs>
        <w:spacing w:line="240" w:lineRule="auto" w:before="232" w:after="0"/>
        <w:ind w:left="3234" w:right="0" w:hanging="837"/>
        <w:jc w:val="left"/>
        <w:rPr>
          <w:b/>
          <w:sz w:val="28"/>
        </w:rPr>
      </w:pPr>
      <w:bookmarkStart w:name="Отбор последовательностей геномов" w:id="68"/>
      <w:bookmarkEnd w:id="68"/>
      <w:r>
        <w:rPr/>
      </w:r>
      <w:bookmarkStart w:name="_bookmark32" w:id="69"/>
      <w:bookmarkEnd w:id="69"/>
      <w:r>
        <w:rPr/>
      </w:r>
      <w:bookmarkStart w:name="_bookmark32" w:id="70"/>
      <w:bookmarkEnd w:id="70"/>
      <w:r>
        <w:rPr>
          <w:b/>
          <w:sz w:val="28"/>
        </w:rPr>
        <w:t>От</w:t>
      </w:r>
      <w:r>
        <w:rPr>
          <w:b/>
          <w:sz w:val="28"/>
        </w:rPr>
        <w:t>бор последовательностей</w:t>
      </w:r>
      <w:r>
        <w:rPr>
          <w:b/>
          <w:spacing w:val="-6"/>
          <w:sz w:val="28"/>
        </w:rPr>
        <w:t> </w:t>
      </w:r>
      <w:r>
        <w:rPr>
          <w:b/>
          <w:spacing w:val="-3"/>
          <w:sz w:val="28"/>
        </w:rPr>
        <w:t>гено</w:t>
      </w:r>
      <w:r>
        <w:rPr>
          <w:b/>
          <w:smallCaps/>
          <w:spacing w:val="-3"/>
          <w:sz w:val="28"/>
        </w:rPr>
        <w:t>м</w:t>
      </w:r>
      <w:r>
        <w:rPr>
          <w:b/>
          <w:smallCaps w:val="0"/>
          <w:spacing w:val="-3"/>
          <w:sz w:val="28"/>
        </w:rPr>
        <w:t>ов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line="312" w:lineRule="auto" w:before="267"/>
        <w:ind w:left="157" w:right="343" w:firstLine="717"/>
        <w:jc w:val="both"/>
      </w:pPr>
      <w:r>
        <w:rPr/>
        <w:t>Для анализа геномной изменчивости </w:t>
      </w:r>
      <w:r>
        <w:rPr>
          <w:i/>
        </w:rPr>
        <w:t>E. coli </w:t>
      </w:r>
      <w:r>
        <w:rPr/>
        <w:t>мы  использовали  327  гено­ мов данного организма доступные в базе RefSeq на момент ноября 2017 </w:t>
      </w:r>
      <w:r>
        <w:rPr>
          <w:spacing w:val="-4"/>
        </w:rPr>
        <w:t>года         </w:t>
      </w:r>
      <w:r>
        <w:rPr/>
        <w:t>и собранных до уровня репликонов (”финишированная” сборка). Для анализа изменчивости в различных филогруппах </w:t>
      </w:r>
      <w:r>
        <w:rPr>
          <w:i/>
        </w:rPr>
        <w:t>E. coli </w:t>
      </w:r>
      <w:r>
        <w:rPr/>
        <w:t>нами были отобраны пять ге­ номов от представителей наиболее крупных филогрупп (подбор проводился на основе литературных данных). Затем для каждого представителя были выбраны 100 наиболее близких по геномов, доступных в базе RefSeq. В качестве меры </w:t>
      </w:r>
      <w:r>
        <w:rPr>
          <w:spacing w:val="-4"/>
        </w:rPr>
        <w:t>сходства </w:t>
      </w:r>
      <w:r>
        <w:rPr/>
        <w:t>последовательностей мы использовали суммарную ширину выравни­ ваненных фрагментов генома, выравнивание проводилось программой nucmer [</w:t>
      </w:r>
      <w:hyperlink w:history="true" w:anchor="_bookmark307">
        <w:r>
          <w:rPr>
            <w:color w:val="009900"/>
          </w:rPr>
          <w:t>208</w:t>
        </w:r>
      </w:hyperlink>
      <w:r>
        <w:rPr/>
        <w:t>].</w:t>
      </w:r>
    </w:p>
    <w:p>
      <w:pPr>
        <w:pStyle w:val="BodyText"/>
        <w:spacing w:line="312" w:lineRule="auto"/>
        <w:ind w:left="157" w:right="343" w:firstLine="717"/>
        <w:jc w:val="both"/>
      </w:pPr>
      <w:r>
        <w:rPr/>
        <w:t>Для анализа внутривидовых структур у </w:t>
      </w:r>
      <w:r>
        <w:rPr>
          <w:i/>
        </w:rPr>
        <w:t>Pseudomonas aeruginosa</w:t>
      </w:r>
      <w:r>
        <w:rPr/>
        <w:t>, </w:t>
      </w:r>
      <w:r>
        <w:rPr>
          <w:i/>
        </w:rPr>
        <w:t>Pseudomonas fluorescens </w:t>
      </w:r>
      <w:r>
        <w:rPr/>
        <w:t>и </w:t>
      </w:r>
      <w:r>
        <w:rPr>
          <w:i/>
        </w:rPr>
        <w:t>Neisseria gonorrhoeae </w:t>
      </w:r>
      <w:r>
        <w:rPr/>
        <w:t>нами были выгружены все полногеномные последовательности, доступные в RefSeq. Для каждого вида в отдельности было построено филогенетическое дерево при помощи утилиты ParSNP v1.2 [</w:t>
      </w:r>
      <w:hyperlink w:history="true" w:anchor="_bookmark308">
        <w:r>
          <w:rPr>
            <w:color w:val="009900"/>
          </w:rPr>
          <w:t>209</w:t>
        </w:r>
      </w:hyperlink>
      <w:r>
        <w:rPr/>
        <w:t>]. На основании полученных филогенетических деревьев мы выбрали (визуальным анализом, основываясь на количестве геномов и изолиро­ ванности от иных клад) от двух до четырех клад дерева.</w:t>
      </w:r>
    </w:p>
    <w:p>
      <w:pPr>
        <w:pStyle w:val="BodyText"/>
        <w:spacing w:line="312" w:lineRule="auto"/>
        <w:ind w:left="157" w:right="344" w:firstLine="717"/>
        <w:jc w:val="both"/>
      </w:pPr>
      <w:r>
        <w:rPr/>
        <w:t>Для анализа других видов прокариот мы собрали набор последова­ тельностей геномов всех видов, для </w:t>
      </w:r>
      <w:r>
        <w:rPr>
          <w:spacing w:val="-4"/>
        </w:rPr>
        <w:t>которых</w:t>
      </w:r>
      <w:r>
        <w:rPr>
          <w:spacing w:val="62"/>
        </w:rPr>
        <w:t> </w:t>
      </w:r>
      <w:r>
        <w:rPr/>
        <w:t>было доступно не менее 50 последовательностей геномов в базе данных RefSeq. При наличии более 100 последовательностей геномов, в анализ включались 100 случайно выбранных последовательностей. Таким образом была сформирована выборка из 143 видов </w:t>
      </w:r>
      <w:r>
        <w:rPr>
          <w:spacing w:val="-4"/>
        </w:rPr>
        <w:t>прокариот, </w:t>
      </w:r>
      <w:r>
        <w:rPr/>
        <w:t>включая два вида</w:t>
      </w:r>
      <w:r>
        <w:rPr>
          <w:spacing w:val="51"/>
        </w:rPr>
        <w:t> </w:t>
      </w:r>
      <w:r>
        <w:rPr/>
        <w:t>архей.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Heading1"/>
        <w:numPr>
          <w:ilvl w:val="2"/>
          <w:numId w:val="8"/>
        </w:numPr>
        <w:tabs>
          <w:tab w:pos="3387" w:val="left" w:leader="none"/>
          <w:tab w:pos="3388" w:val="left" w:leader="none"/>
        </w:tabs>
        <w:spacing w:line="240" w:lineRule="auto" w:before="141" w:after="0"/>
        <w:ind w:left="3387" w:right="0" w:hanging="837"/>
        <w:jc w:val="left"/>
      </w:pPr>
      <w:bookmarkStart w:name="Анализ геномной вариабельности" w:id="71"/>
      <w:bookmarkEnd w:id="71"/>
      <w:r>
        <w:rPr>
          <w:b w:val="0"/>
        </w:rPr>
      </w:r>
      <w:bookmarkStart w:name="_bookmark33" w:id="72"/>
      <w:bookmarkEnd w:id="72"/>
      <w:r>
        <w:rPr>
          <w:b w:val="0"/>
        </w:rPr>
      </w:r>
      <w:bookmarkStart w:name="_bookmark33" w:id="73"/>
      <w:bookmarkEnd w:id="73"/>
      <w:r>
        <w:rPr/>
        <w:t>Ан</w:t>
      </w:r>
      <w:r>
        <w:rPr/>
        <w:t>ализ гено</w:t>
      </w:r>
      <w:r>
        <w:rPr>
          <w:smallCaps/>
        </w:rPr>
        <w:t>м</w:t>
      </w:r>
      <w:r>
        <w:rPr>
          <w:smallCaps w:val="0"/>
        </w:rPr>
        <w:t>ной</w:t>
      </w:r>
      <w:r>
        <w:rPr>
          <w:smallCaps w:val="0"/>
          <w:spacing w:val="-5"/>
        </w:rPr>
        <w:t> </w:t>
      </w:r>
      <w:r>
        <w:rPr>
          <w:smallCaps w:val="0"/>
        </w:rPr>
        <w:t>вариабельности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line="312" w:lineRule="auto" w:before="267"/>
        <w:ind w:left="157" w:right="344" w:firstLine="717"/>
        <w:jc w:val="both"/>
      </w:pPr>
      <w:r>
        <w:rPr>
          <w:spacing w:val="-3"/>
        </w:rPr>
        <w:t>Белок­кодирующие </w:t>
      </w:r>
      <w:r>
        <w:rPr/>
        <w:t>последовательности во всех загруженных геномах были аннотированы с помощью программы Prokka ver </w:t>
      </w:r>
      <w:r>
        <w:rPr>
          <w:spacing w:val="-3"/>
        </w:rPr>
        <w:t>1.11 </w:t>
      </w:r>
      <w:r>
        <w:rPr/>
        <w:t>[</w:t>
      </w:r>
      <w:hyperlink w:history="true" w:anchor="_bookmark309">
        <w:r>
          <w:rPr>
            <w:color w:val="009900"/>
          </w:rPr>
          <w:t>210</w:t>
        </w:r>
      </w:hyperlink>
      <w:r>
        <w:rPr/>
        <w:t>]. </w:t>
      </w:r>
      <w:r>
        <w:rPr>
          <w:spacing w:val="-6"/>
        </w:rPr>
        <w:t>Гены </w:t>
      </w:r>
      <w:r>
        <w:rPr/>
        <w:t>были отнесены  к</w:t>
      </w:r>
      <w:r>
        <w:rPr>
          <w:spacing w:val="18"/>
        </w:rPr>
        <w:t> </w:t>
      </w:r>
      <w:r>
        <w:rPr/>
        <w:t>ортогруппам</w:t>
      </w:r>
      <w:r>
        <w:rPr>
          <w:spacing w:val="19"/>
        </w:rPr>
        <w:t> </w:t>
      </w:r>
      <w:r>
        <w:rPr/>
        <w:t>с</w:t>
      </w:r>
      <w:r>
        <w:rPr>
          <w:spacing w:val="19"/>
        </w:rPr>
        <w:t> </w:t>
      </w:r>
      <w:r>
        <w:rPr/>
        <w:t>помощью</w:t>
      </w:r>
      <w:r>
        <w:rPr>
          <w:spacing w:val="18"/>
        </w:rPr>
        <w:t> </w:t>
      </w:r>
      <w:r>
        <w:rPr/>
        <w:t>OrthoFinder</w:t>
      </w:r>
      <w:r>
        <w:rPr>
          <w:spacing w:val="20"/>
        </w:rPr>
        <w:t> </w:t>
      </w:r>
      <w:r>
        <w:rPr>
          <w:spacing w:val="-4"/>
        </w:rPr>
        <w:t>ver.</w:t>
      </w:r>
      <w:r>
        <w:rPr>
          <w:spacing w:val="19"/>
        </w:rPr>
        <w:t> </w:t>
      </w:r>
      <w:r>
        <w:rPr/>
        <w:t>2.2.6</w:t>
      </w:r>
      <w:r>
        <w:rPr>
          <w:spacing w:val="19"/>
        </w:rPr>
        <w:t> </w:t>
      </w:r>
      <w:r>
        <w:rPr/>
        <w:t>[</w:t>
      </w:r>
      <w:hyperlink w:history="true" w:anchor="_bookmark253">
        <w:r>
          <w:rPr>
            <w:color w:val="009900"/>
          </w:rPr>
          <w:t>153</w:t>
        </w:r>
      </w:hyperlink>
      <w:r>
        <w:rPr/>
        <w:t>].</w:t>
      </w:r>
    </w:p>
    <w:p>
      <w:pPr>
        <w:pStyle w:val="BodyText"/>
        <w:spacing w:line="312" w:lineRule="auto"/>
        <w:ind w:left="157" w:right="344" w:firstLine="717"/>
        <w:jc w:val="both"/>
      </w:pPr>
      <w:r>
        <w:rPr/>
        <w:t>Скрипты на языке Python, содержащиеся в разработанном нами приложе­ нии GCB, использовались для оценки уровня изменчивости генома и создания подграфов вокруг интересующих областей генома. Принципы их работы описаны в соответствующих разделах главы Результаты. В разработке приложения приня­ ли участие: Конанов Д.Н., Федоров Д.Е., Верещагин Р.И.</w:t>
      </w:r>
    </w:p>
    <w:p>
      <w:pPr>
        <w:pStyle w:val="BodyText"/>
        <w:spacing w:line="312" w:lineRule="auto"/>
        <w:ind w:left="157" w:right="344" w:firstLine="717"/>
        <w:jc w:val="both"/>
      </w:pPr>
      <w:r>
        <w:rPr/>
        <w:t>Визуализация подграфов проводилась в программе Cytoscape [</w:t>
      </w:r>
      <w:hyperlink w:history="true" w:anchor="_bookmark310">
        <w:r>
          <w:rPr>
            <w:color w:val="009900"/>
          </w:rPr>
          <w:t>211</w:t>
        </w:r>
      </w:hyperlink>
      <w:r>
        <w:rPr/>
        <w:t>]. Для формализации определения областей генома с повышенной изменчивостью мы использовали критерий Тьюки, основанный на межквартильном расстоянии.</w:t>
      </w:r>
    </w:p>
    <w:p>
      <w:pPr>
        <w:pStyle w:val="BodyText"/>
        <w:spacing w:line="322" w:lineRule="exact"/>
        <w:ind w:left="874"/>
        <w:jc w:val="both"/>
      </w:pPr>
      <w:r>
        <w:rPr/>
        <w:t>Статистическая обработка и визуализация данных мы проводили на языке</w:t>
      </w:r>
    </w:p>
    <w:p>
      <w:pPr>
        <w:pStyle w:val="BodyText"/>
        <w:spacing w:line="312" w:lineRule="auto" w:before="95"/>
        <w:ind w:left="157" w:right="343"/>
        <w:jc w:val="both"/>
      </w:pPr>
      <w:r>
        <w:rPr/>
        <w:t>R. Для определения коэффициентов корреляции Спирмена использовали функ­ цию </w:t>
      </w:r>
      <w:r>
        <w:rPr>
          <w:i/>
        </w:rPr>
        <w:t>cor</w:t>
      </w:r>
      <w:r>
        <w:rPr/>
        <w:t>. Статистическая значимость корреляций определялась при помощи функции </w:t>
      </w:r>
      <w:r>
        <w:rPr>
          <w:i/>
        </w:rPr>
        <w:t>cor.test</w:t>
      </w:r>
      <w:r>
        <w:rPr/>
        <w:t>. Индексы согласованности признаков с филогенетическим дере­ вом (retention index) рассчитывались с использованием функции RI из библиотеки phangorn для языка R. Для построения линейных моделей использовалась функ­ ция </w:t>
      </w:r>
      <w:r>
        <w:rPr>
          <w:i/>
        </w:rPr>
        <w:t>lm </w:t>
      </w:r>
      <w:r>
        <w:rPr/>
        <w:t>языка R.</w:t>
      </w:r>
    </w:p>
    <w:p>
      <w:pPr>
        <w:pStyle w:val="BodyText"/>
        <w:spacing w:line="312" w:lineRule="auto"/>
        <w:ind w:left="157" w:right="344" w:firstLine="717"/>
        <w:jc w:val="both"/>
      </w:pPr>
      <w:r>
        <w:rPr/>
        <w:t>Для построения филогенетического дерева различных видов </w:t>
      </w:r>
      <w:r>
        <w:rPr>
          <w:spacing w:val="-3"/>
        </w:rPr>
        <w:t>рода </w:t>
      </w:r>
      <w:r>
        <w:rPr>
          <w:i/>
        </w:rPr>
        <w:t>Bacillus </w:t>
      </w:r>
      <w:r>
        <w:rPr/>
        <w:t>мы выровняли транслированные последовательности всех ортологичных </w:t>
      </w:r>
      <w:r>
        <w:rPr>
          <w:spacing w:val="-3"/>
        </w:rPr>
        <w:t>од­ </w:t>
      </w:r>
      <w:r>
        <w:rPr/>
        <w:t>нокопийных  генов  при  помощи  программы  muscle  [</w:t>
      </w:r>
      <w:hyperlink w:history="true" w:anchor="_bookmark311">
        <w:r>
          <w:rPr>
            <w:color w:val="009900"/>
          </w:rPr>
          <w:t>212</w:t>
        </w:r>
      </w:hyperlink>
      <w:r>
        <w:rPr/>
        <w:t>],  преобразовали  их    в выравнивания </w:t>
      </w:r>
      <w:r>
        <w:rPr>
          <w:spacing w:val="-4"/>
        </w:rPr>
        <w:t>кодонов </w:t>
      </w:r>
      <w:r>
        <w:rPr/>
        <w:t>с помощью pal2nal и построили дерево с  помощью  iqtree v1.6 [</w:t>
      </w:r>
      <w:hyperlink w:history="true" w:anchor="_bookmark312">
        <w:r>
          <w:rPr>
            <w:color w:val="009900"/>
          </w:rPr>
          <w:t>213</w:t>
        </w:r>
      </w:hyperlink>
      <w:r>
        <w:rPr/>
        <w:t>] с опцией ModelFinder Plus (оптимальный подбор  эволю­  ционной модели); </w:t>
      </w:r>
      <w:r>
        <w:rPr>
          <w:spacing w:val="-3"/>
        </w:rPr>
        <w:t>конвейер </w:t>
      </w:r>
      <w:r>
        <w:rPr/>
        <w:t>snakemake для этих шагов доступен по адресу https://github.com/paraslonic/orthosnake/blob/tree/Snakefile_tree.</w:t>
      </w:r>
    </w:p>
    <w:p>
      <w:pPr>
        <w:pStyle w:val="BodyText"/>
        <w:spacing w:line="312" w:lineRule="auto"/>
        <w:ind w:left="157" w:right="343" w:firstLine="717"/>
        <w:jc w:val="both"/>
      </w:pPr>
      <w:r>
        <w:rPr/>
        <w:t>Поиск областей синтении мы проводили с помощью программы nucmer [</w:t>
      </w:r>
      <w:hyperlink w:history="true" w:anchor="_bookmark307">
        <w:r>
          <w:rPr>
            <w:color w:val="009900"/>
          </w:rPr>
          <w:t>208</w:t>
        </w:r>
      </w:hyperlink>
      <w:r>
        <w:rPr/>
        <w:t>](при сравнении последовательностей геномов различных штаммов одного вида), либо программы Mauve [</w:t>
      </w:r>
      <w:hyperlink w:history="true" w:anchor="_bookmark279">
        <w:r>
          <w:rPr>
            <w:color w:val="009900"/>
          </w:rPr>
          <w:t>179</w:t>
        </w:r>
      </w:hyperlink>
      <w:r>
        <w:rPr/>
        <w:t>] (при сравнении последовательностей гено­ мов принадлежащих различным видам).</w:t>
      </w:r>
    </w:p>
    <w:p>
      <w:pPr>
        <w:pStyle w:val="BodyText"/>
        <w:spacing w:line="312" w:lineRule="auto"/>
        <w:ind w:left="157" w:right="344" w:firstLine="717"/>
        <w:jc w:val="both"/>
      </w:pPr>
      <w:r>
        <w:rPr/>
        <w:t>Для определения профагов в геномах мы использовали онлайн сервис Phaster [</w:t>
      </w:r>
      <w:hyperlink w:history="true" w:anchor="_bookmark313">
        <w:r>
          <w:rPr>
            <w:color w:val="009900"/>
          </w:rPr>
          <w:t>214</w:t>
        </w:r>
      </w:hyperlink>
      <w:r>
        <w:rPr/>
        <w:t>].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line="302" w:lineRule="auto" w:before="151"/>
        <w:ind w:left="157" w:right="344" w:firstLine="717"/>
        <w:jc w:val="both"/>
      </w:pPr>
      <w:r>
        <w:rPr/>
        <w:t>Для </w:t>
      </w:r>
      <w:r>
        <w:rPr>
          <w:i/>
        </w:rPr>
        <w:t>E. coli </w:t>
      </w:r>
      <w:r>
        <w:rPr/>
        <w:t>мы использовали нормированную матрицу </w:t>
      </w:r>
      <w:r>
        <w:rPr>
          <w:spacing w:val="-3"/>
        </w:rPr>
        <w:t>контактов </w:t>
      </w:r>
      <w:r>
        <w:rPr/>
        <w:t>из рабо­  ты [</w:t>
      </w:r>
      <w:hyperlink w:history="true" w:anchor="_bookmark154">
        <w:r>
          <w:rPr>
            <w:color w:val="009900"/>
          </w:rPr>
          <w:t>54</w:t>
        </w:r>
      </w:hyperlink>
      <w:r>
        <w:rPr/>
        <w:t>] и доступную в репозитории: </w:t>
      </w:r>
      <w:hyperlink r:id="rId19">
        <w:r>
          <w:rPr>
            <w:rFonts w:ascii="Courier New" w:hAnsi="Courier New"/>
            <w:color w:val="0000FF"/>
          </w:rPr>
          <w:t>https://github.com/koszullab/</w:t>
        </w:r>
      </w:hyperlink>
      <w:r>
        <w:rPr>
          <w:rFonts w:ascii="Courier New" w:hAnsi="Courier New"/>
          <w:color w:val="0000FF"/>
        </w:rPr>
        <w:t> </w:t>
      </w:r>
      <w:hyperlink r:id="rId19">
        <w:r>
          <w:rPr>
            <w:rFonts w:ascii="Courier New" w:hAnsi="Courier New"/>
            <w:color w:val="0000FF"/>
          </w:rPr>
          <w:t>E_coli_analysis/tree/master/data</w:t>
        </w:r>
      </w:hyperlink>
      <w:r>
        <w:rPr/>
        <w:t>. Для </w:t>
      </w:r>
      <w:r>
        <w:rPr>
          <w:i/>
        </w:rPr>
        <w:t>B. subtilis </w:t>
      </w:r>
      <w:r>
        <w:rPr/>
        <w:t>мы использовали матрицу </w:t>
      </w:r>
      <w:r>
        <w:rPr>
          <w:spacing w:val="-3"/>
        </w:rPr>
        <w:t>контактов </w:t>
      </w:r>
      <w:r>
        <w:rPr/>
        <w:t>из статьи [</w:t>
      </w:r>
      <w:hyperlink w:history="true" w:anchor="_bookmark314">
        <w:r>
          <w:rPr>
            <w:color w:val="009900"/>
          </w:rPr>
          <w:t>215</w:t>
        </w:r>
      </w:hyperlink>
      <w:r>
        <w:rPr/>
        <w:t>]. Для нормировки матрицы хромосомных </w:t>
      </w:r>
      <w:r>
        <w:rPr>
          <w:spacing w:val="-4"/>
        </w:rPr>
        <w:t>кон­</w:t>
      </w:r>
      <w:r>
        <w:rPr>
          <w:spacing w:val="62"/>
        </w:rPr>
        <w:t> </w:t>
      </w:r>
      <w:r>
        <w:rPr/>
        <w:t>тактов использовалась функция </w:t>
      </w:r>
      <w:r>
        <w:rPr>
          <w:i/>
        </w:rPr>
        <w:t>normalizeCore.performIterativeCorrection </w:t>
      </w:r>
      <w:r>
        <w:rPr/>
        <w:t>из биб­ лиотеки gcMapExplorer </w:t>
      </w:r>
      <w:hyperlink r:id="rId20">
        <w:r>
          <w:rPr>
            <w:rFonts w:ascii="Courier New" w:hAnsi="Courier New"/>
            <w:color w:val="0000FF"/>
          </w:rPr>
          <w:t>https://github.com/rjdkmr/gcMapExplorer</w:t>
        </w:r>
      </w:hyperlink>
      <w:r>
        <w:rPr/>
        <w:t>, количество итераций равнялось 1000, значение шага составило 0.00001. Для построения</w:t>
      </w:r>
      <w:r>
        <w:rPr>
          <w:spacing w:val="14"/>
        </w:rPr>
        <w:t> </w:t>
      </w:r>
      <w:r>
        <w:rPr/>
        <w:t>линейных</w:t>
      </w:r>
      <w:r>
        <w:rPr>
          <w:spacing w:val="15"/>
        </w:rPr>
        <w:t> </w:t>
      </w:r>
      <w:r>
        <w:rPr/>
        <w:t>моделей</w:t>
      </w:r>
      <w:r>
        <w:rPr>
          <w:spacing w:val="15"/>
        </w:rPr>
        <w:t> </w:t>
      </w:r>
      <w:r>
        <w:rPr/>
        <w:t>использовалась</w:t>
      </w:r>
      <w:r>
        <w:rPr>
          <w:spacing w:val="14"/>
        </w:rPr>
        <w:t> </w:t>
      </w:r>
      <w:r>
        <w:rPr/>
        <w:t>функция</w:t>
      </w:r>
      <w:r>
        <w:rPr>
          <w:spacing w:val="14"/>
        </w:rPr>
        <w:t> </w:t>
      </w:r>
      <w:r>
        <w:rPr>
          <w:i/>
        </w:rPr>
        <w:t>lm</w:t>
      </w:r>
      <w:r>
        <w:rPr>
          <w:i/>
          <w:spacing w:val="15"/>
        </w:rPr>
        <w:t> </w:t>
      </w:r>
      <w:r>
        <w:rPr/>
        <w:t>языка</w:t>
      </w:r>
      <w:r>
        <w:rPr>
          <w:spacing w:val="14"/>
        </w:rPr>
        <w:t> </w:t>
      </w:r>
      <w:r>
        <w:rPr/>
        <w:t>R.</w:t>
      </w:r>
    </w:p>
    <w:p>
      <w:pPr>
        <w:pStyle w:val="BodyText"/>
        <w:rPr>
          <w:sz w:val="32"/>
        </w:rPr>
      </w:pPr>
    </w:p>
    <w:p>
      <w:pPr>
        <w:pStyle w:val="BodyText"/>
        <w:spacing w:before="5"/>
        <w:rPr>
          <w:sz w:val="42"/>
        </w:rPr>
      </w:pPr>
    </w:p>
    <w:p>
      <w:pPr>
        <w:pStyle w:val="Heading1"/>
        <w:numPr>
          <w:ilvl w:val="1"/>
          <w:numId w:val="9"/>
        </w:numPr>
        <w:tabs>
          <w:tab w:pos="1405" w:val="left" w:leader="none"/>
          <w:tab w:pos="1406" w:val="left" w:leader="none"/>
        </w:tabs>
        <w:spacing w:line="240" w:lineRule="auto" w:before="0" w:after="0"/>
        <w:ind w:left="1405" w:right="0" w:hanging="629"/>
        <w:jc w:val="left"/>
      </w:pPr>
      <w:bookmarkStart w:name="Сборка и анализ геномов E. coli от пацие" w:id="74"/>
      <w:bookmarkEnd w:id="74"/>
      <w:r>
        <w:rPr>
          <w:b w:val="0"/>
        </w:rPr>
      </w:r>
      <w:bookmarkStart w:name="_bookmark34" w:id="75"/>
      <w:bookmarkEnd w:id="75"/>
      <w:r>
        <w:rPr>
          <w:b w:val="0"/>
        </w:rPr>
      </w:r>
      <w:bookmarkStart w:name="_bookmark34" w:id="76"/>
      <w:bookmarkEnd w:id="76"/>
      <w:r>
        <w:rPr/>
        <w:t>С</w:t>
      </w:r>
      <w:r>
        <w:rPr/>
        <w:t>борка и анализ </w:t>
      </w:r>
      <w:r>
        <w:rPr>
          <w:spacing w:val="-3"/>
        </w:rPr>
        <w:t>гено</w:t>
      </w:r>
      <w:r>
        <w:rPr>
          <w:smallCaps/>
          <w:spacing w:val="-3"/>
        </w:rPr>
        <w:t>м</w:t>
      </w:r>
      <w:r>
        <w:rPr>
          <w:smallCaps w:val="0"/>
          <w:spacing w:val="-3"/>
        </w:rPr>
        <w:t>ов </w:t>
      </w:r>
      <w:r>
        <w:rPr>
          <w:i/>
          <w:smallCaps w:val="0"/>
        </w:rPr>
        <w:t>E. coli </w:t>
      </w:r>
      <w:r>
        <w:rPr>
          <w:smallCaps w:val="0"/>
        </w:rPr>
        <w:t>от пациентов с болезнью</w:t>
      </w:r>
      <w:r>
        <w:rPr>
          <w:smallCaps w:val="0"/>
          <w:spacing w:val="-36"/>
        </w:rPr>
        <w:t> </w:t>
      </w:r>
      <w:r>
        <w:rPr>
          <w:smallCaps w:val="0"/>
        </w:rPr>
        <w:t>Крона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ListParagraph"/>
        <w:numPr>
          <w:ilvl w:val="2"/>
          <w:numId w:val="9"/>
        </w:numPr>
        <w:tabs>
          <w:tab w:pos="2756" w:val="left" w:leader="none"/>
          <w:tab w:pos="2757" w:val="left" w:leader="none"/>
        </w:tabs>
        <w:spacing w:line="240" w:lineRule="auto" w:before="232" w:after="0"/>
        <w:ind w:left="2756" w:right="0" w:hanging="838"/>
        <w:jc w:val="left"/>
        <w:rPr>
          <w:b/>
          <w:sz w:val="28"/>
        </w:rPr>
      </w:pPr>
      <w:bookmarkStart w:name="Группа пациентов и клинический материал" w:id="77"/>
      <w:bookmarkEnd w:id="77"/>
      <w:r>
        <w:rPr/>
      </w:r>
      <w:bookmarkStart w:name="_bookmark35" w:id="78"/>
      <w:bookmarkEnd w:id="78"/>
      <w:r>
        <w:rPr/>
      </w:r>
      <w:bookmarkStart w:name="_bookmark35" w:id="79"/>
      <w:bookmarkEnd w:id="79"/>
      <w:r>
        <w:rPr>
          <w:b/>
          <w:spacing w:val="-4"/>
          <w:sz w:val="28"/>
        </w:rPr>
        <w:t>Г</w:t>
      </w:r>
      <w:r>
        <w:rPr>
          <w:b/>
          <w:spacing w:val="-4"/>
          <w:sz w:val="28"/>
        </w:rPr>
        <w:t>руппа </w:t>
      </w:r>
      <w:r>
        <w:rPr>
          <w:b/>
          <w:sz w:val="28"/>
        </w:rPr>
        <w:t>пациентов и клинический</w:t>
      </w:r>
      <w:r>
        <w:rPr>
          <w:b/>
          <w:spacing w:val="-8"/>
          <w:sz w:val="28"/>
        </w:rPr>
        <w:t> </w:t>
      </w:r>
      <w:r>
        <w:rPr>
          <w:b/>
          <w:smallCaps/>
          <w:sz w:val="28"/>
        </w:rPr>
        <w:t>м</w:t>
      </w:r>
      <w:r>
        <w:rPr>
          <w:b/>
          <w:smallCaps w:val="0"/>
          <w:sz w:val="28"/>
        </w:rPr>
        <w:t>атериал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line="312" w:lineRule="auto" w:before="267"/>
        <w:ind w:left="157" w:right="343" w:firstLine="717"/>
        <w:jc w:val="both"/>
      </w:pPr>
      <w:r>
        <w:rPr/>
        <w:t>Пациенты были отобраны из двух клинических центров (ЦНИИ гастро­ энтерологии и Государственного научного центра колопроктологии) в Москве, Российская Федерация, с 2012 по 2014 год. В исследование были включены де­ сять пациентов. Критерии включения были следующими: возраст старше 18 лет, болезнь Крона была диагностирована эндоскопически и гистологически подтвер­ ждена. Критериями исключения были признаки неопределенного колита, инфек­ ционные заболевания, недавнее лечение антибиотиками. Для исследования были собраны три типа образцов: 1) образцы кала; 2) биопсийный материал, получен­ ный в ходе эндоскопического исследования; 3) жидкое содержимое подвздошной кишки. В подборе пациентов и организации сбора материала принимали участие: Щербаков П.Л., Маев И.В., Павленко А.В., Андреев Д.Н., Халиф И.Л.</w:t>
      </w:r>
    </w:p>
    <w:p>
      <w:pPr>
        <w:pStyle w:val="BodyText"/>
        <w:rPr>
          <w:sz w:val="32"/>
        </w:rPr>
      </w:pPr>
    </w:p>
    <w:p>
      <w:pPr>
        <w:pStyle w:val="BodyText"/>
        <w:spacing w:before="7"/>
        <w:rPr>
          <w:sz w:val="39"/>
        </w:rPr>
      </w:pPr>
    </w:p>
    <w:p>
      <w:pPr>
        <w:pStyle w:val="ListParagraph"/>
        <w:numPr>
          <w:ilvl w:val="2"/>
          <w:numId w:val="9"/>
        </w:numPr>
        <w:tabs>
          <w:tab w:pos="3829" w:val="left" w:leader="none"/>
          <w:tab w:pos="3830" w:val="left" w:leader="none"/>
        </w:tabs>
        <w:spacing w:line="240" w:lineRule="auto" w:before="0" w:after="0"/>
        <w:ind w:left="3829" w:right="0" w:hanging="838"/>
        <w:jc w:val="left"/>
        <w:rPr>
          <w:b/>
          <w:i/>
          <w:sz w:val="28"/>
        </w:rPr>
      </w:pPr>
      <w:bookmarkStart w:name="Выделение изолятов E. coli" w:id="80"/>
      <w:bookmarkEnd w:id="80"/>
      <w:r>
        <w:rPr/>
      </w:r>
      <w:bookmarkStart w:name="_bookmark36" w:id="81"/>
      <w:bookmarkEnd w:id="81"/>
      <w:r>
        <w:rPr/>
      </w:r>
      <w:bookmarkStart w:name="_bookmark36" w:id="82"/>
      <w:bookmarkEnd w:id="82"/>
      <w:r>
        <w:rPr>
          <w:b/>
          <w:sz w:val="28"/>
        </w:rPr>
        <w:t>Выделение</w:t>
      </w:r>
      <w:r>
        <w:rPr>
          <w:b/>
          <w:sz w:val="28"/>
        </w:rPr>
        <w:t> </w:t>
      </w:r>
      <w:r>
        <w:rPr>
          <w:b/>
          <w:spacing w:val="-3"/>
          <w:sz w:val="28"/>
        </w:rPr>
        <w:t>изолятов </w:t>
      </w:r>
      <w:r>
        <w:rPr>
          <w:b/>
          <w:i/>
          <w:sz w:val="28"/>
        </w:rPr>
        <w:t>E.</w:t>
      </w:r>
      <w:r>
        <w:rPr>
          <w:b/>
          <w:i/>
          <w:spacing w:val="-1"/>
          <w:sz w:val="28"/>
        </w:rPr>
        <w:t> </w:t>
      </w:r>
      <w:r>
        <w:rPr>
          <w:b/>
          <w:i/>
          <w:sz w:val="28"/>
        </w:rPr>
        <w:t>coli</w:t>
      </w:r>
    </w:p>
    <w:p>
      <w:pPr>
        <w:pStyle w:val="BodyText"/>
        <w:rPr>
          <w:b/>
          <w:i/>
          <w:sz w:val="30"/>
        </w:rPr>
      </w:pPr>
    </w:p>
    <w:p>
      <w:pPr>
        <w:pStyle w:val="BodyText"/>
        <w:rPr>
          <w:b/>
          <w:i/>
          <w:sz w:val="30"/>
        </w:rPr>
      </w:pPr>
    </w:p>
    <w:p>
      <w:pPr>
        <w:pStyle w:val="BodyText"/>
        <w:spacing w:line="312" w:lineRule="auto" w:before="267"/>
        <w:ind w:left="157" w:right="344" w:firstLine="717"/>
        <w:jc w:val="both"/>
      </w:pPr>
      <w:r>
        <w:rPr>
          <w:w w:val="105"/>
        </w:rPr>
        <w:t>Выделение </w:t>
      </w:r>
      <w:r>
        <w:rPr>
          <w:i/>
          <w:w w:val="105"/>
        </w:rPr>
        <w:t>E. coli </w:t>
      </w:r>
      <w:r>
        <w:rPr>
          <w:w w:val="105"/>
        </w:rPr>
        <w:t>выполняли следующим образом. Приблизительно 0,05 мл объема фекалий помещали в 0,5 мл стерильного буфера (PBS), перемеши­ вали на вортексе до гомогенности, аликвоту разбавляли примерно в </w:t>
      </w:r>
      <w:r>
        <w:rPr>
          <w:rFonts w:ascii="Garamond" w:hAnsi="Garamond"/>
          <w:w w:val="105"/>
        </w:rPr>
        <w:t>10</w:t>
      </w:r>
      <w:r>
        <w:rPr>
          <w:rFonts w:ascii="Garamond" w:hAnsi="Garamond"/>
          <w:w w:val="105"/>
          <w:vertAlign w:val="superscript"/>
        </w:rPr>
        <w:t>6</w:t>
      </w:r>
      <w:r>
        <w:rPr>
          <w:rFonts w:ascii="Garamond" w:hAnsi="Garamond"/>
          <w:w w:val="105"/>
          <w:vertAlign w:val="baseline"/>
        </w:rPr>
        <w:t> </w:t>
      </w:r>
      <w:r>
        <w:rPr>
          <w:w w:val="105"/>
          <w:vertAlign w:val="baseline"/>
        </w:rPr>
        <w:t>раз.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line="418" w:lineRule="exact" w:before="73"/>
        <w:ind w:left="157" w:right="344"/>
        <w:jc w:val="both"/>
      </w:pPr>
      <w:r>
        <w:rPr/>
        <w:t>Затем 0,1 мл полученной жидкости наносили на чашки со средой LB. После инкубации в течение </w:t>
      </w:r>
      <w:r>
        <w:rPr>
          <w:spacing w:val="-3"/>
        </w:rPr>
        <w:t>ночи </w:t>
      </w:r>
      <w:r>
        <w:rPr/>
        <w:t>при </w:t>
      </w:r>
      <w:r>
        <w:rPr>
          <w:spacing w:val="2"/>
        </w:rPr>
        <w:t>37</w:t>
      </w:r>
      <w:r>
        <w:rPr>
          <w:rFonts w:ascii="Lucida Sans Unicode" w:hAnsi="Lucida Sans Unicode"/>
          <w:spacing w:val="2"/>
          <w:vertAlign w:val="superscript"/>
        </w:rPr>
        <w:t>◦</w:t>
      </w:r>
      <w:r>
        <w:rPr>
          <w:spacing w:val="2"/>
          <w:vertAlign w:val="baseline"/>
        </w:rPr>
        <w:t>C  </w:t>
      </w:r>
      <w:r>
        <w:rPr>
          <w:vertAlign w:val="baseline"/>
        </w:rPr>
        <w:t>изолированные  </w:t>
      </w:r>
      <w:r>
        <w:rPr>
          <w:spacing w:val="-3"/>
          <w:vertAlign w:val="baseline"/>
        </w:rPr>
        <w:t>колонии  </w:t>
      </w:r>
      <w:r>
        <w:rPr>
          <w:vertAlign w:val="baseline"/>
        </w:rPr>
        <w:t>идентифициро­ вали с помощью программного обеспечения Matrix Assisted Laser Desorbtion / Ionization (MALDI) Biotyper (Bruker Daltonics, </w:t>
      </w:r>
      <w:r>
        <w:rPr>
          <w:spacing w:val="-4"/>
          <w:vertAlign w:val="baseline"/>
        </w:rPr>
        <w:t>Германия) </w:t>
      </w:r>
      <w:r>
        <w:rPr>
          <w:vertAlign w:val="baseline"/>
        </w:rPr>
        <w:t>с использованием масс­ спектрометра Microflex </w:t>
      </w:r>
      <w:r>
        <w:rPr>
          <w:spacing w:val="-14"/>
          <w:vertAlign w:val="baseline"/>
        </w:rPr>
        <w:t>LT </w:t>
      </w:r>
      <w:r>
        <w:rPr>
          <w:vertAlign w:val="baseline"/>
        </w:rPr>
        <w:t>(Bruker Daltonics, </w:t>
      </w:r>
      <w:r>
        <w:rPr>
          <w:spacing w:val="-3"/>
          <w:vertAlign w:val="baseline"/>
        </w:rPr>
        <w:t>Германия). </w:t>
      </w:r>
      <w:r>
        <w:rPr>
          <w:vertAlign w:val="baseline"/>
        </w:rPr>
        <w:t>Для экстракции ДНК все штаммы </w:t>
      </w:r>
      <w:r>
        <w:rPr>
          <w:i/>
          <w:vertAlign w:val="baseline"/>
        </w:rPr>
        <w:t>E. coli </w:t>
      </w:r>
      <w:r>
        <w:rPr>
          <w:vertAlign w:val="baseline"/>
        </w:rPr>
        <w:t>выращивали в </w:t>
      </w:r>
      <w:r>
        <w:rPr>
          <w:spacing w:val="-4"/>
          <w:vertAlign w:val="baseline"/>
        </w:rPr>
        <w:t>бульоне </w:t>
      </w:r>
      <w:r>
        <w:rPr>
          <w:vertAlign w:val="baseline"/>
        </w:rPr>
        <w:t>LB при </w:t>
      </w:r>
      <w:r>
        <w:rPr>
          <w:spacing w:val="2"/>
          <w:vertAlign w:val="baseline"/>
        </w:rPr>
        <w:t>37</w:t>
      </w:r>
      <w:r>
        <w:rPr>
          <w:rFonts w:ascii="Lucida Sans Unicode" w:hAnsi="Lucida Sans Unicode"/>
          <w:spacing w:val="2"/>
          <w:vertAlign w:val="superscript"/>
        </w:rPr>
        <w:t>◦</w:t>
      </w:r>
      <w:r>
        <w:rPr>
          <w:spacing w:val="2"/>
          <w:vertAlign w:val="baseline"/>
        </w:rPr>
        <w:t>C </w:t>
      </w:r>
      <w:r>
        <w:rPr>
          <w:vertAlign w:val="baseline"/>
        </w:rPr>
        <w:t>при встряхивании (200 об/­ мин)</w:t>
      </w:r>
      <w:r>
        <w:rPr>
          <w:spacing w:val="19"/>
          <w:vertAlign w:val="baseline"/>
        </w:rPr>
        <w:t> </w:t>
      </w:r>
      <w:r>
        <w:rPr>
          <w:vertAlign w:val="baseline"/>
        </w:rPr>
        <w:t>в</w:t>
      </w:r>
      <w:r>
        <w:rPr>
          <w:spacing w:val="19"/>
          <w:vertAlign w:val="baseline"/>
        </w:rPr>
        <w:t> </w:t>
      </w:r>
      <w:r>
        <w:rPr>
          <w:vertAlign w:val="baseline"/>
        </w:rPr>
        <w:t>течение</w:t>
      </w:r>
      <w:r>
        <w:rPr>
          <w:spacing w:val="19"/>
          <w:vertAlign w:val="baseline"/>
        </w:rPr>
        <w:t> </w:t>
      </w:r>
      <w:r>
        <w:rPr>
          <w:spacing w:val="-3"/>
          <w:vertAlign w:val="baseline"/>
        </w:rPr>
        <w:t>ночи</w:t>
      </w:r>
      <w:r>
        <w:rPr>
          <w:spacing w:val="19"/>
          <w:vertAlign w:val="baseline"/>
        </w:rPr>
        <w:t> </w:t>
      </w:r>
      <w:r>
        <w:rPr>
          <w:vertAlign w:val="baseline"/>
        </w:rPr>
        <w:t>и</w:t>
      </w:r>
      <w:r>
        <w:rPr>
          <w:spacing w:val="20"/>
          <w:vertAlign w:val="baseline"/>
        </w:rPr>
        <w:t> </w:t>
      </w:r>
      <w:r>
        <w:rPr>
          <w:vertAlign w:val="baseline"/>
        </w:rPr>
        <w:t>собирали</w:t>
      </w:r>
      <w:r>
        <w:rPr>
          <w:spacing w:val="19"/>
          <w:vertAlign w:val="baseline"/>
        </w:rPr>
        <w:t> </w:t>
      </w:r>
      <w:r>
        <w:rPr>
          <w:vertAlign w:val="baseline"/>
        </w:rPr>
        <w:t>центрифугированием.</w:t>
      </w:r>
    </w:p>
    <w:p>
      <w:pPr>
        <w:pStyle w:val="BodyText"/>
        <w:rPr>
          <w:sz w:val="32"/>
        </w:rPr>
      </w:pPr>
    </w:p>
    <w:p>
      <w:pPr>
        <w:pStyle w:val="BodyText"/>
        <w:spacing w:before="4"/>
        <w:rPr>
          <w:sz w:val="46"/>
        </w:rPr>
      </w:pPr>
    </w:p>
    <w:p>
      <w:pPr>
        <w:pStyle w:val="Heading1"/>
        <w:numPr>
          <w:ilvl w:val="2"/>
          <w:numId w:val="9"/>
        </w:numPr>
        <w:tabs>
          <w:tab w:pos="2649" w:val="left" w:leader="none"/>
          <w:tab w:pos="2650" w:val="left" w:leader="none"/>
        </w:tabs>
        <w:spacing w:line="240" w:lineRule="auto" w:before="0" w:after="0"/>
        <w:ind w:left="2650" w:right="0" w:hanging="837"/>
        <w:jc w:val="left"/>
      </w:pPr>
      <w:bookmarkStart w:name="Экстракция ДНК и геномное секвенирование" w:id="83"/>
      <w:bookmarkEnd w:id="83"/>
      <w:r>
        <w:rPr>
          <w:b w:val="0"/>
        </w:rPr>
      </w:r>
      <w:bookmarkStart w:name="_bookmark37" w:id="84"/>
      <w:bookmarkEnd w:id="84"/>
      <w:r>
        <w:rPr>
          <w:b w:val="0"/>
        </w:rPr>
      </w:r>
      <w:bookmarkStart w:name="_bookmark37" w:id="85"/>
      <w:bookmarkEnd w:id="85"/>
      <w:r>
        <w:rPr/>
        <w:t>Э</w:t>
      </w:r>
      <w:r>
        <w:rPr/>
        <w:t>кстракция ДНК и гено</w:t>
      </w:r>
      <w:r>
        <w:rPr>
          <w:smallCaps/>
        </w:rPr>
        <w:t>м</w:t>
      </w:r>
      <w:r>
        <w:rPr>
          <w:smallCaps w:val="0"/>
        </w:rPr>
        <w:t>ное</w:t>
      </w:r>
      <w:r>
        <w:rPr>
          <w:smallCaps w:val="0"/>
          <w:spacing w:val="-13"/>
        </w:rPr>
        <w:t> </w:t>
      </w:r>
      <w:r>
        <w:rPr>
          <w:smallCaps w:val="0"/>
        </w:rPr>
        <w:t>секвенирование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line="312" w:lineRule="auto" w:before="267"/>
        <w:ind w:left="157" w:right="343" w:firstLine="717"/>
        <w:jc w:val="both"/>
      </w:pPr>
      <w:r>
        <w:rPr/>
        <w:t>Геномную ДНК из отдельных культур экстрагировали с помощью набора QIAamp DNA Mini (Qiagen) в соответствии с протоколом производителя. Экс­ трагированная ДНК (100 нг для каждого образца) была разрушена на фрагменты размером 200 – 300 пар нуклеотидов с помощью системы Covaris S220 (Covaris, Woburn, Massachusetts, USA). Эмульсию ПЦР проводили с помощью набора Ion PGM Template OT2 200 (Life Technologies). Секвенирование ДНК выполняли с по­ мощью Ion Torrent PGM (Life Technologies) с чипом Ion 318 и набором Ion PGM Sequencing 200 v2 (Life Technologies).</w:t>
      </w:r>
    </w:p>
    <w:p>
      <w:pPr>
        <w:pStyle w:val="BodyText"/>
        <w:spacing w:line="312" w:lineRule="auto"/>
        <w:ind w:left="157" w:right="344" w:firstLine="717"/>
        <w:jc w:val="both"/>
      </w:pPr>
      <w:r>
        <w:rPr/>
        <w:t>Получение культур и секвенирование проводилось в геномном центре ФНКЦ ФХМ при участии Кострюковой Е.С., Бабенко В.В., Карповой И.Ю., Ли­ сициной Е.С.</w:t>
      </w:r>
    </w:p>
    <w:p>
      <w:pPr>
        <w:pStyle w:val="BodyText"/>
        <w:spacing w:line="312" w:lineRule="auto"/>
        <w:ind w:left="157" w:right="345" w:firstLine="717"/>
        <w:jc w:val="both"/>
      </w:pPr>
      <w:r>
        <w:rPr/>
        <w:t>Всего было получено 28 геномных последовательностей </w:t>
      </w:r>
      <w:r>
        <w:rPr>
          <w:i/>
        </w:rPr>
        <w:t>E. coli </w:t>
      </w:r>
      <w:r>
        <w:rPr/>
        <w:t>от 10 паци­ ентов с болезнью Крона.</w:t>
      </w:r>
    </w:p>
    <w:p>
      <w:pPr>
        <w:pStyle w:val="BodyText"/>
        <w:rPr>
          <w:sz w:val="32"/>
        </w:rPr>
      </w:pPr>
    </w:p>
    <w:p>
      <w:pPr>
        <w:pStyle w:val="BodyText"/>
        <w:spacing w:before="7"/>
        <w:rPr>
          <w:sz w:val="39"/>
        </w:rPr>
      </w:pPr>
    </w:p>
    <w:p>
      <w:pPr>
        <w:pStyle w:val="Heading1"/>
        <w:numPr>
          <w:ilvl w:val="2"/>
          <w:numId w:val="9"/>
        </w:numPr>
        <w:tabs>
          <w:tab w:pos="1376" w:val="left" w:leader="none"/>
          <w:tab w:pos="1377" w:val="left" w:leader="none"/>
        </w:tabs>
        <w:spacing w:line="240" w:lineRule="auto" w:before="0" w:after="0"/>
        <w:ind w:left="1376" w:right="0" w:hanging="838"/>
        <w:jc w:val="left"/>
      </w:pPr>
      <w:bookmarkStart w:name="Сборка генома, исправление ошибок в гомо" w:id="86"/>
      <w:bookmarkEnd w:id="86"/>
      <w:r>
        <w:rPr>
          <w:b w:val="0"/>
        </w:rPr>
      </w:r>
      <w:bookmarkStart w:name="_bookmark38" w:id="87"/>
      <w:bookmarkEnd w:id="87"/>
      <w:r>
        <w:rPr>
          <w:b w:val="0"/>
        </w:rPr>
      </w:r>
      <w:bookmarkStart w:name="_bookmark38" w:id="88"/>
      <w:bookmarkEnd w:id="88"/>
      <w:r>
        <w:rPr/>
        <w:t>С</w:t>
      </w:r>
      <w:r>
        <w:rPr/>
        <w:t>борка</w:t>
      </w:r>
      <w:r>
        <w:rPr>
          <w:spacing w:val="-10"/>
        </w:rPr>
        <w:t> </w:t>
      </w:r>
      <w:r>
        <w:rPr/>
        <w:t>гено</w:t>
      </w:r>
      <w:r>
        <w:rPr>
          <w:smallCaps/>
        </w:rPr>
        <w:t>м</w:t>
      </w:r>
      <w:r>
        <w:rPr>
          <w:smallCaps w:val="0"/>
        </w:rPr>
        <w:t>а,</w:t>
      </w:r>
      <w:r>
        <w:rPr>
          <w:smallCaps w:val="0"/>
          <w:spacing w:val="-10"/>
        </w:rPr>
        <w:t> </w:t>
      </w:r>
      <w:r>
        <w:rPr>
          <w:smallCaps w:val="0"/>
        </w:rPr>
        <w:t>исправление</w:t>
      </w:r>
      <w:r>
        <w:rPr>
          <w:smallCaps w:val="0"/>
          <w:spacing w:val="-9"/>
        </w:rPr>
        <w:t> </w:t>
      </w:r>
      <w:r>
        <w:rPr>
          <w:smallCaps w:val="0"/>
        </w:rPr>
        <w:t>ошибок</w:t>
      </w:r>
      <w:r>
        <w:rPr>
          <w:smallCaps w:val="0"/>
          <w:spacing w:val="-10"/>
        </w:rPr>
        <w:t> </w:t>
      </w:r>
      <w:r>
        <w:rPr>
          <w:smallCaps w:val="0"/>
        </w:rPr>
        <w:t>в</w:t>
      </w:r>
      <w:r>
        <w:rPr>
          <w:smallCaps w:val="0"/>
          <w:spacing w:val="-9"/>
        </w:rPr>
        <w:t> </w:t>
      </w:r>
      <w:r>
        <w:rPr>
          <w:smallCaps w:val="0"/>
        </w:rPr>
        <w:t>го</w:t>
      </w:r>
      <w:r>
        <w:rPr>
          <w:smallCaps/>
        </w:rPr>
        <w:t>м</w:t>
      </w:r>
      <w:r>
        <w:rPr>
          <w:smallCaps w:val="0"/>
        </w:rPr>
        <w:t>ополи</w:t>
      </w:r>
      <w:r>
        <w:rPr>
          <w:smallCaps/>
        </w:rPr>
        <w:t>м</w:t>
      </w:r>
      <w:r>
        <w:rPr>
          <w:smallCaps w:val="0"/>
        </w:rPr>
        <w:t>ерных</w:t>
      </w:r>
      <w:r>
        <w:rPr>
          <w:smallCaps w:val="0"/>
          <w:spacing w:val="-10"/>
        </w:rPr>
        <w:t> </w:t>
      </w:r>
      <w:r>
        <w:rPr>
          <w:smallCaps w:val="0"/>
        </w:rPr>
        <w:t>областях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line="312" w:lineRule="auto" w:before="267"/>
        <w:ind w:left="157" w:right="344" w:firstLine="717"/>
        <w:jc w:val="both"/>
      </w:pPr>
      <w:r>
        <w:rPr/>
        <w:t>Последовательности генома были собраны с использованием программ  Mira</w:t>
      </w:r>
      <w:r>
        <w:rPr>
          <w:spacing w:val="14"/>
        </w:rPr>
        <w:t> </w:t>
      </w:r>
      <w:r>
        <w:rPr/>
        <w:t>4.0</w:t>
      </w:r>
      <w:r>
        <w:rPr>
          <w:spacing w:val="15"/>
        </w:rPr>
        <w:t> </w:t>
      </w:r>
      <w:r>
        <w:rPr/>
        <w:t>[</w:t>
      </w:r>
      <w:hyperlink w:history="true" w:anchor="_bookmark315">
        <w:r>
          <w:rPr>
            <w:color w:val="009900"/>
          </w:rPr>
          <w:t>216</w:t>
        </w:r>
      </w:hyperlink>
      <w:r>
        <w:rPr/>
        <w:t>]</w:t>
      </w:r>
      <w:r>
        <w:rPr>
          <w:spacing w:val="15"/>
        </w:rPr>
        <w:t> </w:t>
      </w:r>
      <w:r>
        <w:rPr/>
        <w:t>со</w:t>
      </w:r>
      <w:r>
        <w:rPr>
          <w:spacing w:val="14"/>
        </w:rPr>
        <w:t> </w:t>
      </w:r>
      <w:r>
        <w:rPr/>
        <w:t>стандартными</w:t>
      </w:r>
      <w:r>
        <w:rPr>
          <w:spacing w:val="15"/>
        </w:rPr>
        <w:t> </w:t>
      </w:r>
      <w:r>
        <w:rPr/>
        <w:t>параметрами</w:t>
      </w:r>
      <w:r>
        <w:rPr>
          <w:spacing w:val="15"/>
        </w:rPr>
        <w:t> </w:t>
      </w:r>
      <w:r>
        <w:rPr/>
        <w:t>и</w:t>
      </w:r>
      <w:r>
        <w:rPr>
          <w:spacing w:val="14"/>
        </w:rPr>
        <w:t> </w:t>
      </w:r>
      <w:r>
        <w:rPr>
          <w:spacing w:val="-6"/>
        </w:rPr>
        <w:t>SPADES</w:t>
      </w:r>
      <w:r>
        <w:rPr>
          <w:spacing w:val="15"/>
        </w:rPr>
        <w:t> </w:t>
      </w:r>
      <w:r>
        <w:rPr/>
        <w:t>3.10.0</w:t>
      </w:r>
      <w:r>
        <w:rPr>
          <w:spacing w:val="15"/>
        </w:rPr>
        <w:t> </w:t>
      </w:r>
      <w:r>
        <w:rPr/>
        <w:t>[</w:t>
      </w:r>
      <w:hyperlink w:history="true" w:anchor="_bookmark316">
        <w:r>
          <w:rPr>
            <w:color w:val="009900"/>
          </w:rPr>
          <w:t>217</w:t>
        </w:r>
      </w:hyperlink>
      <w:r>
        <w:rPr/>
        <w:t>].</w:t>
      </w:r>
    </w:p>
    <w:p>
      <w:pPr>
        <w:pStyle w:val="BodyText"/>
        <w:spacing w:line="312" w:lineRule="auto"/>
        <w:ind w:left="157" w:right="344" w:firstLine="717"/>
        <w:jc w:val="both"/>
        <w:rPr>
          <w:rFonts w:ascii="Courier New" w:hAnsi="Courier New"/>
        </w:rPr>
      </w:pPr>
      <w:r>
        <w:rPr/>
        <w:t>Каждая сборка проверялась на наличие возможных контаминаций (по­ следовательностей нецелевого организма)  при  помощи  скрипта,  написанного  на языке R и доступного по адресу:</w:t>
      </w:r>
      <w:r>
        <w:rPr>
          <w:spacing w:val="27"/>
        </w:rPr>
        <w:t> </w:t>
      </w:r>
      <w:hyperlink r:id="rId21">
        <w:r>
          <w:rPr>
            <w:rFonts w:ascii="Courier New" w:hAnsi="Courier New"/>
            <w:color w:val="0000FF"/>
          </w:rPr>
          <w:t>https://github.com/paraslonic/</w:t>
        </w:r>
      </w:hyperlink>
    </w:p>
    <w:p>
      <w:pPr>
        <w:spacing w:after="0" w:line="312" w:lineRule="auto"/>
        <w:jc w:val="both"/>
        <w:rPr>
          <w:rFonts w:ascii="Courier New" w:hAnsi="Courier New"/>
        </w:rPr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line="304" w:lineRule="auto" w:before="151"/>
        <w:ind w:left="157" w:right="342"/>
        <w:jc w:val="both"/>
      </w:pPr>
      <w:hyperlink r:id="rId21">
        <w:r>
          <w:rPr>
            <w:rFonts w:ascii="Courier New" w:hAnsi="Courier New"/>
            <w:color w:val="0000FF"/>
          </w:rPr>
          <w:t>BacPortrait/blob/master/portrait_spades.r</w:t>
        </w:r>
      </w:hyperlink>
      <w:r>
        <w:rPr/>
        <w:t>. Данный скрипт отоб­ ражает каждый контиг (отдельный фрагмент сборки) на диаграмме с ГЦ­составом и глубиной покрытия контига; дополнительно отображается информация о таксо­ номической аннотации заданного числа контигов.</w:t>
      </w:r>
    </w:p>
    <w:p>
      <w:pPr>
        <w:pStyle w:val="BodyText"/>
        <w:tabs>
          <w:tab w:pos="2959" w:val="left" w:leader="none"/>
          <w:tab w:pos="4225" w:val="left" w:leader="none"/>
          <w:tab w:pos="5687" w:val="left" w:leader="none"/>
          <w:tab w:pos="6094" w:val="left" w:leader="none"/>
          <w:tab w:pos="7450" w:val="left" w:leader="none"/>
          <w:tab w:pos="7993" w:val="left" w:leader="none"/>
        </w:tabs>
        <w:spacing w:line="309" w:lineRule="auto" w:before="15"/>
        <w:ind w:left="157" w:right="343" w:firstLine="717"/>
        <w:jc w:val="right"/>
      </w:pPr>
      <w:r>
        <w:rPr/>
        <w:t>Для технологии секвенирования Ion </w:t>
      </w:r>
      <w:r>
        <w:rPr>
          <w:spacing w:val="-3"/>
        </w:rPr>
        <w:t>Torrent </w:t>
      </w:r>
      <w:r>
        <w:rPr/>
        <w:t>характерно наличие значитель­ </w:t>
      </w:r>
      <w:r>
        <w:rPr>
          <w:spacing w:val="-3"/>
        </w:rPr>
        <w:t>ного </w:t>
      </w:r>
      <w:r>
        <w:rPr/>
        <w:t>количества ошибок в определении копийности нуклеотидов, особенно в гомополимерных областях. Для исправления данного типа ошибок, </w:t>
      </w:r>
      <w:r>
        <w:rPr>
          <w:spacing w:val="-4"/>
        </w:rPr>
        <w:t>которые </w:t>
      </w:r>
      <w:r>
        <w:rPr/>
        <w:t>мо­ гут приводить к ошибкам сборки и искусственному сдвигу рамки считывания в </w:t>
      </w:r>
      <w:r>
        <w:rPr>
          <w:spacing w:val="-3"/>
        </w:rPr>
        <w:t>кодирующих </w:t>
      </w:r>
      <w:r>
        <w:rPr/>
        <w:t>последовательностях (CDS), нами был разработан следующий ме­ </w:t>
      </w:r>
      <w:r>
        <w:rPr>
          <w:spacing w:val="-4"/>
        </w:rPr>
        <w:t>тод. </w:t>
      </w:r>
      <w:r>
        <w:rPr/>
        <w:t>Проводилось картирование прочтений на сборку; поиск позиций с вставками либо делециями в картированных прочтениях при помощи утилиты </w:t>
      </w:r>
      <w:r>
        <w:rPr>
          <w:spacing w:val="-4"/>
        </w:rPr>
        <w:t>VarScan; </w:t>
      </w:r>
      <w:r>
        <w:rPr/>
        <w:t>вы­ равнивание областей сборки вокруг найденных позиций при помощи программы BLAST на базу nt (NCBI); выбор варианта последовательности, </w:t>
      </w:r>
      <w:r>
        <w:rPr>
          <w:spacing w:val="-4"/>
        </w:rPr>
        <w:t>который </w:t>
      </w:r>
      <w:r>
        <w:rPr/>
        <w:t>соответ­ </w:t>
      </w:r>
      <w:r>
        <w:rPr>
          <w:spacing w:val="-3"/>
        </w:rPr>
        <w:t>ствует </w:t>
      </w:r>
      <w:r>
        <w:rPr/>
        <w:t>лучшему выравниванию BLAST и представлен в  прочтениях с  частотой не ниже 25%. </w:t>
      </w:r>
      <w:r>
        <w:rPr>
          <w:spacing w:val="-3"/>
        </w:rPr>
        <w:t>Этот метод </w:t>
      </w:r>
      <w:r>
        <w:rPr/>
        <w:t>уменьшает количество артефактных мутаций в сборке примерно в 2,5 раза (оценка основана на сравнении сборок считываний Ion </w:t>
      </w:r>
      <w:r>
        <w:rPr>
          <w:spacing w:val="-3"/>
        </w:rPr>
        <w:t>Torrent </w:t>
      </w:r>
      <w:r>
        <w:rPr/>
        <w:t>до и после исправления с считываниями более </w:t>
      </w:r>
      <w:r>
        <w:rPr>
          <w:spacing w:val="-2"/>
        </w:rPr>
        <w:t>точных </w:t>
      </w:r>
      <w:r>
        <w:rPr/>
        <w:t>технологий секвенирова­ ния, таких как Illumina, SOLID и Sanger). Вычислительный </w:t>
      </w:r>
      <w:r>
        <w:rPr>
          <w:spacing w:val="-3"/>
        </w:rPr>
        <w:t>конвейер </w:t>
      </w:r>
      <w:r>
        <w:rPr/>
        <w:t>для данной процедуры доступен по адресу: </w:t>
      </w:r>
      <w:hyperlink r:id="rId22">
        <w:r>
          <w:rPr>
            <w:rFonts w:ascii="Courier New" w:hAnsi="Courier New"/>
            <w:color w:val="0000FF"/>
          </w:rPr>
          <w:t>www.github.com/paraslonic/HomoHomo</w:t>
        </w:r>
      </w:hyperlink>
      <w:r>
        <w:rPr/>
        <w:t>. Последовательности</w:t>
        <w:tab/>
        <w:t>геномов</w:t>
        <w:tab/>
        <w:t>доступны</w:t>
        <w:tab/>
        <w:t>в</w:t>
        <w:tab/>
        <w:t>GenBank</w:t>
        <w:tab/>
        <w:t>со</w:t>
        <w:tab/>
        <w:t>следующи­</w:t>
      </w:r>
    </w:p>
    <w:p>
      <w:pPr>
        <w:pStyle w:val="BodyText"/>
        <w:spacing w:line="312" w:lineRule="auto" w:before="25"/>
        <w:ind w:left="157" w:right="344"/>
        <w:jc w:val="both"/>
      </w:pPr>
      <w:r>
        <w:rPr/>
        <w:t>ми номерами доступа: RCE01 (JUDV00000000),  RCE02  (JUDW00000000),  RCE03 (JUDX00000000), RCE04 (JUDY00000000), RCE05 (JWJZ00000000), RCE06 (JWKA00000000), RKA00000000 (JWKA00000000), RKA000006 (JWKA00000000), RKA00000000 JWKB00000000), RCE08 (LAXB00000000), RCE10 (LAXA00000000), </w:t>
      </w:r>
      <w:r>
        <w:rPr>
          <w:spacing w:val="-3"/>
        </w:rPr>
        <w:t>RCE11</w:t>
      </w:r>
      <w:r>
        <w:rPr>
          <w:spacing w:val="62"/>
        </w:rPr>
        <w:t> </w:t>
      </w:r>
      <w:r>
        <w:rPr/>
        <w:t>(LAWZ00000000).</w:t>
      </w:r>
    </w:p>
    <w:p>
      <w:pPr>
        <w:pStyle w:val="BodyText"/>
        <w:rPr>
          <w:sz w:val="32"/>
        </w:rPr>
      </w:pPr>
    </w:p>
    <w:p>
      <w:pPr>
        <w:pStyle w:val="BodyText"/>
        <w:spacing w:before="8"/>
        <w:rPr>
          <w:sz w:val="39"/>
        </w:rPr>
      </w:pPr>
    </w:p>
    <w:p>
      <w:pPr>
        <w:pStyle w:val="Heading1"/>
        <w:numPr>
          <w:ilvl w:val="2"/>
          <w:numId w:val="9"/>
        </w:numPr>
        <w:tabs>
          <w:tab w:pos="4103" w:val="left" w:leader="none"/>
          <w:tab w:pos="4104" w:val="left" w:leader="none"/>
        </w:tabs>
        <w:spacing w:line="240" w:lineRule="auto" w:before="0" w:after="0"/>
        <w:ind w:left="4103" w:right="0" w:hanging="838"/>
        <w:jc w:val="left"/>
      </w:pPr>
      <w:bookmarkStart w:name="Сбор внешних данных" w:id="89"/>
      <w:bookmarkEnd w:id="89"/>
      <w:r>
        <w:rPr>
          <w:b w:val="0"/>
        </w:rPr>
      </w:r>
      <w:bookmarkStart w:name="_bookmark39" w:id="90"/>
      <w:bookmarkEnd w:id="90"/>
      <w:r>
        <w:rPr>
          <w:b w:val="0"/>
        </w:rPr>
      </w:r>
      <w:bookmarkStart w:name="_bookmark39" w:id="91"/>
      <w:bookmarkEnd w:id="91"/>
      <w:r>
        <w:rPr/>
        <w:t>С</w:t>
      </w:r>
      <w:r>
        <w:rPr/>
        <w:t>бор внешних</w:t>
      </w:r>
      <w:r>
        <w:rPr>
          <w:spacing w:val="-3"/>
        </w:rPr>
        <w:t> </w:t>
      </w:r>
      <w:r>
        <w:rPr/>
        <w:t>данных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line="312" w:lineRule="auto" w:before="267"/>
        <w:ind w:left="157" w:right="344" w:firstLine="717"/>
        <w:jc w:val="both"/>
      </w:pPr>
      <w:r>
        <w:rPr/>
        <w:t>Для проведения анализа по поиску оперонов, чаще встречающихся в ки­ шечных палочках, изолированных от пациентов с болезнью Крона по сравнению  с изолятами, полученными от здоровых </w:t>
      </w:r>
      <w:r>
        <w:rPr>
          <w:spacing w:val="-3"/>
        </w:rPr>
        <w:t>людей, </w:t>
      </w:r>
      <w:r>
        <w:rPr/>
        <w:t>мы также использовали внешние данные, собранные на основании анализа литературы. </w:t>
      </w:r>
      <w:r>
        <w:rPr>
          <w:spacing w:val="-5"/>
        </w:rPr>
        <w:t>Геномы </w:t>
      </w:r>
      <w:r>
        <w:rPr>
          <w:i/>
        </w:rPr>
        <w:t>E. coli </w:t>
      </w:r>
      <w:r>
        <w:rPr/>
        <w:t>изолиро­ ванные от пациентов с болезнью Крона были взяты из работ [</w:t>
      </w:r>
      <w:hyperlink w:history="true" w:anchor="_bookmark289">
        <w:r>
          <w:rPr>
            <w:color w:val="009900"/>
          </w:rPr>
          <w:t>190</w:t>
        </w:r>
      </w:hyperlink>
      <w:r>
        <w:rPr/>
        <w:t>; </w:t>
      </w:r>
      <w:hyperlink w:history="true" w:anchor="_bookmark303">
        <w:r>
          <w:rPr>
            <w:color w:val="009900"/>
          </w:rPr>
          <w:t>204</w:t>
        </w:r>
      </w:hyperlink>
      <w:r>
        <w:rPr/>
        <w:t>;</w:t>
      </w:r>
      <w:r>
        <w:rPr>
          <w:spacing w:val="3"/>
        </w:rPr>
        <w:t> </w:t>
      </w:r>
      <w:hyperlink w:history="true" w:anchor="_bookmark317">
        <w:r>
          <w:rPr>
            <w:color w:val="009900"/>
          </w:rPr>
          <w:t>218</w:t>
        </w:r>
      </w:hyperlink>
      <w:r>
        <w:rPr/>
        <w:t>].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line="312" w:lineRule="auto" w:before="142"/>
        <w:ind w:left="157" w:right="344"/>
        <w:jc w:val="both"/>
      </w:pPr>
      <w:r>
        <w:rPr/>
        <w:t>В группу контроля входили геномы, описанные как комменсальные или ла­ бораторно культивируемые непатогенные штаммы (полный список доступен в публикации [</w:t>
      </w:r>
      <w:hyperlink w:history="true" w:anchor="_bookmark292">
        <w:r>
          <w:rPr>
            <w:color w:val="009900"/>
          </w:rPr>
          <w:t>193</w:t>
        </w:r>
      </w:hyperlink>
      <w:r>
        <w:rPr/>
        <w:t>]).</w:t>
      </w:r>
    </w:p>
    <w:p>
      <w:pPr>
        <w:pStyle w:val="BodyText"/>
        <w:rPr>
          <w:sz w:val="32"/>
        </w:rPr>
      </w:pPr>
    </w:p>
    <w:p>
      <w:pPr>
        <w:pStyle w:val="BodyText"/>
        <w:spacing w:before="8"/>
        <w:rPr>
          <w:sz w:val="39"/>
        </w:rPr>
      </w:pPr>
    </w:p>
    <w:p>
      <w:pPr>
        <w:pStyle w:val="Heading1"/>
        <w:numPr>
          <w:ilvl w:val="2"/>
          <w:numId w:val="9"/>
        </w:numPr>
        <w:tabs>
          <w:tab w:pos="4448" w:val="left" w:leader="none"/>
          <w:tab w:pos="4449" w:val="left" w:leader="none"/>
        </w:tabs>
        <w:spacing w:line="240" w:lineRule="auto" w:before="0" w:after="0"/>
        <w:ind w:left="4448" w:right="0" w:hanging="837"/>
        <w:jc w:val="left"/>
      </w:pPr>
      <w:bookmarkStart w:name="Поиск ортогрупп" w:id="92"/>
      <w:bookmarkEnd w:id="92"/>
      <w:r>
        <w:rPr>
          <w:b w:val="0"/>
        </w:rPr>
      </w:r>
      <w:bookmarkStart w:name="_bookmark40" w:id="93"/>
      <w:bookmarkEnd w:id="93"/>
      <w:r>
        <w:rPr>
          <w:b w:val="0"/>
        </w:rPr>
      </w:r>
      <w:bookmarkStart w:name="_bookmark40" w:id="94"/>
      <w:bookmarkEnd w:id="94"/>
      <w:r>
        <w:rPr/>
        <w:t>Поиск</w:t>
      </w:r>
      <w:r>
        <w:rPr>
          <w:spacing w:val="-2"/>
        </w:rPr>
        <w:t> </w:t>
      </w:r>
      <w:r>
        <w:rPr/>
        <w:t>ортогрупп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line="312" w:lineRule="auto" w:before="267"/>
        <w:ind w:left="157" w:right="344" w:firstLine="717"/>
        <w:jc w:val="both"/>
      </w:pPr>
      <w:r>
        <w:rPr/>
        <w:t>Полученные последовательности генома аннотировали с помощью про­ граммы PROKKA 1.7 [</w:t>
      </w:r>
      <w:hyperlink w:history="true" w:anchor="_bookmark309">
        <w:r>
          <w:rPr>
            <w:color w:val="009900"/>
          </w:rPr>
          <w:t>210</w:t>
        </w:r>
      </w:hyperlink>
      <w:r>
        <w:rPr/>
        <w:t>]. Информация об оперонной структуре была получена из базы данных DOOR [</w:t>
      </w:r>
      <w:hyperlink w:history="true" w:anchor="_bookmark318">
        <w:r>
          <w:rPr>
            <w:color w:val="009900"/>
          </w:rPr>
          <w:t>219</w:t>
        </w:r>
      </w:hyperlink>
      <w:r>
        <w:rPr/>
        <w:t>]. Ортогруппы (группы гомологий включающие как ортологичные, так и паралогичные гены) были получены с помощью программы OrthoFinder v1.0.8 [</w:t>
      </w:r>
      <w:hyperlink w:history="true" w:anchor="_bookmark253">
        <w:r>
          <w:rPr>
            <w:color w:val="009900"/>
          </w:rPr>
          <w:t>153</w:t>
        </w:r>
      </w:hyperlink>
      <w:r>
        <w:rPr/>
        <w:t>] с параметрами по умолчанию.</w:t>
      </w:r>
    </w:p>
    <w:p>
      <w:pPr>
        <w:pStyle w:val="BodyText"/>
        <w:spacing w:line="312" w:lineRule="auto"/>
        <w:ind w:left="157" w:right="344" w:firstLine="717"/>
        <w:jc w:val="both"/>
      </w:pPr>
      <w:r>
        <w:rPr/>
        <w:t>Статистический анализ представленности генов и оперонов в последова­ тельностях генома комменсальных штаммов </w:t>
      </w:r>
      <w:r>
        <w:rPr>
          <w:i/>
        </w:rPr>
        <w:t>E. coli</w:t>
      </w:r>
      <w:r>
        <w:rPr/>
        <w:t>, либо штаммов, полученных от пациентов с болезнью Крона, проводился при помощи скриптов на языке R, принцип работы </w:t>
      </w:r>
      <w:r>
        <w:rPr>
          <w:spacing w:val="-4"/>
        </w:rPr>
        <w:t>которых </w:t>
      </w:r>
      <w:r>
        <w:rPr/>
        <w:t>описан</w:t>
      </w:r>
      <w:r>
        <w:rPr>
          <w:spacing w:val="45"/>
        </w:rPr>
        <w:t> </w:t>
      </w:r>
      <w:r>
        <w:rPr/>
        <w:t>ниже.</w:t>
      </w:r>
    </w:p>
    <w:p>
      <w:pPr>
        <w:pStyle w:val="BodyText"/>
        <w:spacing w:line="312" w:lineRule="auto"/>
        <w:ind w:left="157" w:right="345" w:firstLine="717"/>
        <w:jc w:val="both"/>
      </w:pPr>
      <w:r>
        <w:rPr/>
        <w:t>В организации работы и интерпретации полученных </w:t>
      </w:r>
      <w:r>
        <w:rPr>
          <w:spacing w:val="-4"/>
        </w:rPr>
        <w:t>результатов </w:t>
      </w:r>
      <w:r>
        <w:rPr/>
        <w:t>принима­ ли участие: </w:t>
      </w:r>
      <w:r>
        <w:rPr>
          <w:spacing w:val="-5"/>
        </w:rPr>
        <w:t>Говорун </w:t>
      </w:r>
      <w:r>
        <w:rPr/>
        <w:t>В.М., Ракитина Д.В., Гарушянц</w:t>
      </w:r>
      <w:r>
        <w:rPr>
          <w:spacing w:val="66"/>
        </w:rPr>
        <w:t> </w:t>
      </w:r>
      <w:r>
        <w:rPr/>
        <w:t>С.К.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Heading1"/>
        <w:spacing w:before="140"/>
        <w:ind w:right="335"/>
        <w:jc w:val="center"/>
      </w:pPr>
      <w:bookmarkStart w:name="Результаты" w:id="95"/>
      <w:bookmarkEnd w:id="95"/>
      <w:r>
        <w:rPr>
          <w:b w:val="0"/>
        </w:rPr>
      </w:r>
      <w:bookmarkStart w:name="_bookmark41" w:id="96"/>
      <w:bookmarkEnd w:id="96"/>
      <w:r>
        <w:rPr>
          <w:b w:val="0"/>
        </w:rPr>
      </w:r>
      <w:r>
        <w:rPr/>
        <w:t>Глава 3. Результаты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ListParagraph"/>
        <w:numPr>
          <w:ilvl w:val="1"/>
          <w:numId w:val="10"/>
        </w:numPr>
        <w:tabs>
          <w:tab w:pos="1187" w:val="left" w:leader="none"/>
          <w:tab w:pos="1188" w:val="left" w:leader="none"/>
        </w:tabs>
        <w:spacing w:line="285" w:lineRule="auto" w:before="232" w:after="0"/>
        <w:ind w:left="1730" w:right="748" w:hanging="1172"/>
        <w:jc w:val="left"/>
        <w:rPr>
          <w:b/>
          <w:sz w:val="28"/>
        </w:rPr>
      </w:pPr>
      <w:bookmarkStart w:name="Разработка и верификация метода оценки и" w:id="97"/>
      <w:bookmarkEnd w:id="97"/>
      <w:r>
        <w:rPr/>
      </w:r>
      <w:bookmarkStart w:name="_bookmark42" w:id="98"/>
      <w:bookmarkEnd w:id="98"/>
      <w:r>
        <w:rPr/>
      </w:r>
      <w:bookmarkStart w:name="_bookmark42" w:id="99"/>
      <w:bookmarkEnd w:id="99"/>
      <w:r>
        <w:rPr>
          <w:b/>
          <w:sz w:val="28"/>
        </w:rPr>
        <w:t>Разра</w:t>
      </w:r>
      <w:r>
        <w:rPr>
          <w:b/>
          <w:sz w:val="28"/>
        </w:rPr>
        <w:t>ботка</w:t>
      </w:r>
      <w:r>
        <w:rPr>
          <w:b/>
          <w:spacing w:val="-19"/>
          <w:sz w:val="28"/>
        </w:rPr>
        <w:t> </w:t>
      </w:r>
      <w:r>
        <w:rPr>
          <w:b/>
          <w:sz w:val="28"/>
        </w:rPr>
        <w:t>и</w:t>
      </w:r>
      <w:r>
        <w:rPr>
          <w:b/>
          <w:spacing w:val="-18"/>
          <w:sz w:val="28"/>
        </w:rPr>
        <w:t> </w:t>
      </w:r>
      <w:r>
        <w:rPr>
          <w:b/>
          <w:sz w:val="28"/>
        </w:rPr>
        <w:t>верификация</w:t>
      </w:r>
      <w:r>
        <w:rPr>
          <w:b/>
          <w:spacing w:val="-18"/>
          <w:sz w:val="28"/>
        </w:rPr>
        <w:t> </w:t>
      </w:r>
      <w:r>
        <w:rPr>
          <w:b/>
          <w:smallCaps/>
          <w:spacing w:val="-3"/>
          <w:sz w:val="28"/>
        </w:rPr>
        <w:t>м</w:t>
      </w:r>
      <w:r>
        <w:rPr>
          <w:b/>
          <w:smallCaps w:val="0"/>
          <w:spacing w:val="-3"/>
          <w:sz w:val="28"/>
        </w:rPr>
        <w:t>етода</w:t>
      </w:r>
      <w:r>
        <w:rPr>
          <w:b/>
          <w:smallCaps w:val="0"/>
          <w:spacing w:val="-18"/>
          <w:sz w:val="28"/>
        </w:rPr>
        <w:t> </w:t>
      </w:r>
      <w:r>
        <w:rPr>
          <w:b/>
          <w:smallCaps w:val="0"/>
          <w:sz w:val="28"/>
        </w:rPr>
        <w:t>оценки</w:t>
      </w:r>
      <w:r>
        <w:rPr>
          <w:b/>
          <w:smallCaps w:val="0"/>
          <w:spacing w:val="-18"/>
          <w:sz w:val="28"/>
        </w:rPr>
        <w:t> </w:t>
      </w:r>
      <w:r>
        <w:rPr>
          <w:b/>
          <w:smallCaps w:val="0"/>
          <w:sz w:val="28"/>
        </w:rPr>
        <w:t>из</w:t>
      </w:r>
      <w:r>
        <w:rPr>
          <w:b/>
          <w:smallCaps/>
          <w:sz w:val="28"/>
        </w:rPr>
        <w:t>м</w:t>
      </w:r>
      <w:r>
        <w:rPr>
          <w:b/>
          <w:smallCaps w:val="0"/>
          <w:sz w:val="28"/>
        </w:rPr>
        <w:t>енчивости</w:t>
      </w:r>
      <w:r>
        <w:rPr>
          <w:b/>
          <w:smallCaps w:val="0"/>
          <w:spacing w:val="-18"/>
          <w:sz w:val="28"/>
        </w:rPr>
        <w:t> </w:t>
      </w:r>
      <w:r>
        <w:rPr>
          <w:b/>
          <w:smallCaps w:val="0"/>
          <w:sz w:val="28"/>
        </w:rPr>
        <w:t>гено</w:t>
      </w:r>
      <w:r>
        <w:rPr>
          <w:b/>
          <w:smallCaps/>
          <w:sz w:val="28"/>
        </w:rPr>
        <w:t>м</w:t>
      </w:r>
      <w:r>
        <w:rPr>
          <w:b/>
          <w:smallCaps w:val="0"/>
          <w:sz w:val="28"/>
        </w:rPr>
        <w:t>а</w:t>
      </w:r>
      <w:r>
        <w:rPr>
          <w:b/>
          <w:smallCaps w:val="0"/>
          <w:spacing w:val="-19"/>
          <w:sz w:val="28"/>
        </w:rPr>
        <w:t> </w:t>
      </w:r>
      <w:r>
        <w:rPr>
          <w:b/>
          <w:smallCaps w:val="0"/>
          <w:sz w:val="28"/>
        </w:rPr>
        <w:t>на основе </w:t>
      </w:r>
      <w:r>
        <w:rPr>
          <w:b/>
          <w:smallCaps w:val="0"/>
          <w:spacing w:val="-3"/>
          <w:sz w:val="28"/>
        </w:rPr>
        <w:t>графового </w:t>
      </w:r>
      <w:r>
        <w:rPr>
          <w:b/>
          <w:smallCaps w:val="0"/>
          <w:sz w:val="28"/>
        </w:rPr>
        <w:t>представления расположения</w:t>
      </w:r>
      <w:r>
        <w:rPr>
          <w:b/>
          <w:smallCaps w:val="0"/>
          <w:spacing w:val="-10"/>
          <w:sz w:val="28"/>
        </w:rPr>
        <w:t> </w:t>
      </w:r>
      <w:r>
        <w:rPr>
          <w:b/>
          <w:smallCaps w:val="0"/>
          <w:spacing w:val="-3"/>
          <w:sz w:val="28"/>
        </w:rPr>
        <w:t>генов</w:t>
      </w:r>
    </w:p>
    <w:p>
      <w:pPr>
        <w:pStyle w:val="BodyText"/>
        <w:rPr>
          <w:b/>
          <w:sz w:val="30"/>
        </w:rPr>
      </w:pPr>
    </w:p>
    <w:p>
      <w:pPr>
        <w:pStyle w:val="BodyText"/>
        <w:spacing w:before="8"/>
        <w:rPr>
          <w:b/>
          <w:sz w:val="44"/>
        </w:rPr>
      </w:pPr>
    </w:p>
    <w:p>
      <w:pPr>
        <w:pStyle w:val="Heading1"/>
        <w:numPr>
          <w:ilvl w:val="2"/>
          <w:numId w:val="11"/>
        </w:numPr>
        <w:tabs>
          <w:tab w:pos="1172" w:val="left" w:leader="none"/>
          <w:tab w:pos="1173" w:val="left" w:leader="none"/>
        </w:tabs>
        <w:spacing w:line="240" w:lineRule="auto" w:before="0" w:after="0"/>
        <w:ind w:left="1172" w:right="0" w:hanging="837"/>
        <w:jc w:val="left"/>
      </w:pPr>
      <w:bookmarkStart w:name="Разработка способа представления располо" w:id="100"/>
      <w:bookmarkEnd w:id="100"/>
      <w:r>
        <w:rPr>
          <w:b w:val="0"/>
        </w:rPr>
      </w:r>
      <w:bookmarkStart w:name="_bookmark43" w:id="101"/>
      <w:bookmarkEnd w:id="101"/>
      <w:r>
        <w:rPr>
          <w:b w:val="0"/>
        </w:rPr>
      </w:r>
      <w:bookmarkStart w:name="_bookmark43" w:id="102"/>
      <w:bookmarkEnd w:id="102"/>
      <w:r>
        <w:rPr/>
        <w:t>Разра</w:t>
      </w:r>
      <w:r>
        <w:rPr/>
        <w:t>ботка способа представления расположения </w:t>
      </w:r>
      <w:r>
        <w:rPr>
          <w:spacing w:val="-3"/>
        </w:rPr>
        <w:t>генов </w:t>
      </w:r>
      <w:r>
        <w:rPr/>
        <w:t>в виде</w:t>
      </w:r>
      <w:r>
        <w:rPr>
          <w:spacing w:val="-39"/>
        </w:rPr>
        <w:t> </w:t>
      </w:r>
      <w:r>
        <w:rPr/>
        <w:t>графа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line="312" w:lineRule="auto" w:before="268"/>
        <w:ind w:left="157" w:right="343" w:firstLine="717"/>
        <w:jc w:val="both"/>
      </w:pPr>
      <w:r>
        <w:rPr/>
        <w:t>Рассмотрим три условные генома, показанные в верхней части рисунка </w:t>
      </w:r>
      <w:hyperlink w:history="true" w:anchor="_bookmark44">
        <w:r>
          <w:rPr>
            <w:color w:val="E50000"/>
          </w:rPr>
          <w:t>3.1</w:t>
        </w:r>
      </w:hyperlink>
      <w:r>
        <w:rPr/>
        <w:t>. Предположим, что мы установили группы гомологии и стрелками </w:t>
      </w:r>
      <w:r>
        <w:rPr>
          <w:spacing w:val="-3"/>
        </w:rPr>
        <w:t>одного </w:t>
      </w:r>
      <w:r>
        <w:rPr/>
        <w:t>цвета показаны гомологичные гены. Для представления </w:t>
      </w:r>
      <w:r>
        <w:rPr>
          <w:spacing w:val="-3"/>
        </w:rPr>
        <w:t>этого </w:t>
      </w:r>
      <w:r>
        <w:rPr/>
        <w:t>набора геномов в виде графа, </w:t>
      </w:r>
      <w:r>
        <w:rPr>
          <w:spacing w:val="-6"/>
        </w:rPr>
        <w:t>будем </w:t>
      </w:r>
      <w:r>
        <w:rPr/>
        <w:t>ставить в соответствие каждому множеству гомологичных генов узел графа. Ребрами соединим узлы, для </w:t>
      </w:r>
      <w:r>
        <w:rPr>
          <w:spacing w:val="-4"/>
        </w:rPr>
        <w:t>которых </w:t>
      </w:r>
      <w:r>
        <w:rPr/>
        <w:t>гены из соответствующих групп гомологии расположены последовательно </w:t>
      </w:r>
      <w:r>
        <w:rPr>
          <w:spacing w:val="-5"/>
        </w:rPr>
        <w:t>хотя </w:t>
      </w:r>
      <w:r>
        <w:rPr/>
        <w:t>бы в </w:t>
      </w:r>
      <w:r>
        <w:rPr>
          <w:spacing w:val="-3"/>
        </w:rPr>
        <w:t>одном </w:t>
      </w:r>
      <w:r>
        <w:rPr/>
        <w:t>геноме. </w:t>
      </w:r>
      <w:r>
        <w:rPr>
          <w:spacing w:val="2"/>
        </w:rPr>
        <w:t>Вес </w:t>
      </w:r>
      <w:r>
        <w:rPr/>
        <w:t>ребра установим в количество геномов, подтверждающих данную связь (в этих гено­ мах соответствующие гены расположены последовательно). Таким образом мы </w:t>
      </w:r>
      <w:r>
        <w:rPr>
          <w:spacing w:val="-3"/>
        </w:rPr>
        <w:t>закодировали </w:t>
      </w:r>
      <w:r>
        <w:rPr/>
        <w:t>информацию о расположении генов в наборе геномов в виде графа (нижняя часть рисунка</w:t>
      </w:r>
      <w:r>
        <w:rPr>
          <w:spacing w:val="29"/>
        </w:rPr>
        <w:t> </w:t>
      </w:r>
      <w:hyperlink w:history="true" w:anchor="_bookmark44">
        <w:r>
          <w:rPr>
            <w:color w:val="E50000"/>
          </w:rPr>
          <w:t>3.1</w:t>
        </w:r>
      </w:hyperlink>
      <w:r>
        <w:rPr/>
        <w:t>).</w:t>
      </w:r>
    </w:p>
    <w:p>
      <w:pPr>
        <w:pStyle w:val="BodyText"/>
        <w:spacing w:line="312" w:lineRule="auto"/>
        <w:ind w:left="157" w:right="343" w:firstLine="717"/>
        <w:jc w:val="both"/>
      </w:pPr>
      <w:r>
        <w:rPr/>
        <w:t>В рассмотренном примере, мы представили три генома, содержащих сум­ марно 21 ген, в виде графа из 10 узлов. Чем большее количество геномов будет использовано в анализе, тем выше будет ”экономия” — разница между количе­ ством генов и количеством узлов в построенном графе.</w:t>
      </w:r>
    </w:p>
    <w:p>
      <w:pPr>
        <w:pStyle w:val="BodyText"/>
        <w:spacing w:line="312" w:lineRule="auto"/>
        <w:ind w:left="157" w:right="343" w:firstLine="717"/>
        <w:jc w:val="both"/>
      </w:pPr>
      <w:r>
        <w:rPr/>
        <w:t>Мы выбрали способ представления набора геномов в виде направленно­     </w:t>
      </w:r>
      <w:r>
        <w:rPr>
          <w:spacing w:val="-4"/>
        </w:rPr>
        <w:t>го  </w:t>
      </w:r>
      <w:r>
        <w:rPr/>
        <w:t>графа: ребра имеют направление, соответствующие </w:t>
      </w:r>
      <w:r>
        <w:rPr>
          <w:spacing w:val="-6"/>
        </w:rPr>
        <w:t>обходу  </w:t>
      </w:r>
      <w:r>
        <w:rPr/>
        <w:t>генома от начала   к </w:t>
      </w:r>
      <w:r>
        <w:rPr>
          <w:spacing w:val="-8"/>
        </w:rPr>
        <w:t>концу. </w:t>
      </w:r>
      <w:r>
        <w:rPr/>
        <w:t>Это было сделано для </w:t>
      </w:r>
      <w:r>
        <w:rPr>
          <w:spacing w:val="-3"/>
        </w:rPr>
        <w:t>того, </w:t>
      </w:r>
      <w:r>
        <w:rPr/>
        <w:t>чтобы сохранить всю информацию о по­ рядке расположения генов, в частности о геномных инверсиях. Рассматриваемые геномы при </w:t>
      </w:r>
      <w:r>
        <w:rPr>
          <w:spacing w:val="-3"/>
        </w:rPr>
        <w:t>этом </w:t>
      </w:r>
      <w:r>
        <w:rPr/>
        <w:t>должны быть ориентированы единообразно. В публичных ба­ зах геномов (RefSeq,  GenBank,  Patric  и  другие)  не  предусмотрено  требований к ориентации последовательностей: они начинаются с произвольных позиций и могут быть ориентированы в произвольном направлении. Поэтому перед постро­ ением графа, мы производим согласование ориентаций геномов друг с </w:t>
      </w:r>
      <w:r>
        <w:rPr>
          <w:spacing w:val="-3"/>
        </w:rPr>
        <w:t>другом. </w:t>
      </w:r>
      <w:r>
        <w:rPr/>
        <w:t>Для </w:t>
      </w:r>
      <w:r>
        <w:rPr>
          <w:spacing w:val="-3"/>
        </w:rPr>
        <w:t>этого </w:t>
      </w:r>
      <w:r>
        <w:rPr/>
        <w:t>выбирается референсный геном (произвольно, из финишированных геномов), затем для каждого генома устанавливаются области синтении</w:t>
      </w:r>
      <w:r>
        <w:rPr>
          <w:spacing w:val="-22"/>
        </w:rPr>
        <w:t> </w:t>
      </w:r>
      <w:r>
        <w:rPr/>
        <w:t>(относи­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4"/>
        </w:rPr>
      </w:pPr>
    </w:p>
    <w:p>
      <w:pPr>
        <w:pStyle w:val="BodyText"/>
        <w:ind w:left="1084"/>
        <w:rPr>
          <w:sz w:val="20"/>
        </w:rPr>
      </w:pPr>
      <w:r>
        <w:rPr>
          <w:sz w:val="20"/>
        </w:rPr>
        <w:drawing>
          <wp:inline distT="0" distB="0" distL="0" distR="0">
            <wp:extent cx="4977383" cy="4302633"/>
            <wp:effectExtent l="0" t="0" r="0" b="0"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77383" cy="430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12"/>
        </w:rPr>
      </w:pPr>
    </w:p>
    <w:p>
      <w:pPr>
        <w:pStyle w:val="BodyText"/>
        <w:spacing w:line="312" w:lineRule="auto" w:before="95"/>
        <w:ind w:left="157" w:right="343" w:hanging="2"/>
        <w:jc w:val="center"/>
      </w:pPr>
      <w:bookmarkStart w:name="_bookmark44" w:id="103"/>
      <w:bookmarkEnd w:id="103"/>
      <w:r>
        <w:rPr/>
      </w:r>
      <w:r>
        <w:rPr/>
        <w:t>Рисунок 3.1 </w:t>
      </w:r>
      <w:r>
        <w:rPr>
          <w:b/>
        </w:rPr>
        <w:t>– </w:t>
      </w:r>
      <w:r>
        <w:rPr/>
        <w:t>Представление </w:t>
      </w:r>
      <w:r>
        <w:rPr>
          <w:spacing w:val="-3"/>
        </w:rPr>
        <w:t>контекста </w:t>
      </w:r>
      <w:r>
        <w:rPr/>
        <w:t>генов в виде графа. Рассматриваем три гипотетеических генома, состоящих из 6­7 генов. </w:t>
      </w:r>
      <w:r>
        <w:rPr>
          <w:spacing w:val="-6"/>
        </w:rPr>
        <w:t>Гены </w:t>
      </w:r>
      <w:r>
        <w:rPr/>
        <w:t>показаны стрелками, цве­ </w:t>
      </w:r>
      <w:r>
        <w:rPr>
          <w:spacing w:val="-4"/>
        </w:rPr>
        <w:t>том </w:t>
      </w:r>
      <w:r>
        <w:rPr/>
        <w:t>и </w:t>
      </w:r>
      <w:r>
        <w:rPr>
          <w:spacing w:val="-3"/>
        </w:rPr>
        <w:t>буквами </w:t>
      </w:r>
      <w:r>
        <w:rPr/>
        <w:t>обозначены гены, относящиеся к одной ортогруппе. В нижней части</w:t>
      </w:r>
      <w:r>
        <w:rPr>
          <w:spacing w:val="13"/>
        </w:rPr>
        <w:t> </w:t>
      </w:r>
      <w:r>
        <w:rPr/>
        <w:t>рисунка</w:t>
      </w:r>
      <w:r>
        <w:rPr>
          <w:spacing w:val="13"/>
        </w:rPr>
        <w:t> </w:t>
      </w:r>
      <w:r>
        <w:rPr/>
        <w:t>показано</w:t>
      </w:r>
      <w:r>
        <w:rPr>
          <w:spacing w:val="13"/>
        </w:rPr>
        <w:t> </w:t>
      </w:r>
      <w:r>
        <w:rPr/>
        <w:t>графовое</w:t>
      </w:r>
      <w:r>
        <w:rPr>
          <w:spacing w:val="14"/>
        </w:rPr>
        <w:t> </w:t>
      </w:r>
      <w:r>
        <w:rPr/>
        <w:t>представление</w:t>
      </w:r>
      <w:r>
        <w:rPr>
          <w:spacing w:val="13"/>
        </w:rPr>
        <w:t> </w:t>
      </w:r>
      <w:r>
        <w:rPr/>
        <w:t>для</w:t>
      </w:r>
      <w:r>
        <w:rPr>
          <w:spacing w:val="13"/>
        </w:rPr>
        <w:t> </w:t>
      </w:r>
      <w:r>
        <w:rPr/>
        <w:t>данного</w:t>
      </w:r>
      <w:r>
        <w:rPr>
          <w:spacing w:val="13"/>
        </w:rPr>
        <w:t> </w:t>
      </w:r>
      <w:r>
        <w:rPr/>
        <w:t>набора</w:t>
      </w:r>
      <w:r>
        <w:rPr>
          <w:spacing w:val="14"/>
        </w:rPr>
        <w:t> </w:t>
      </w:r>
      <w:r>
        <w:rPr/>
        <w:t>геномов.</w:t>
      </w:r>
    </w:p>
    <w:p>
      <w:pPr>
        <w:pStyle w:val="BodyText"/>
        <w:spacing w:before="5"/>
        <w:rPr>
          <w:sz w:val="26"/>
        </w:rPr>
      </w:pPr>
    </w:p>
    <w:p>
      <w:pPr>
        <w:pStyle w:val="BodyText"/>
        <w:spacing w:line="312" w:lineRule="auto"/>
        <w:ind w:left="157" w:right="343"/>
        <w:jc w:val="both"/>
      </w:pPr>
      <w:r>
        <w:rPr/>
        <w:t>тельно референсного генома); подсчитывается сумма произведений длин </w:t>
      </w:r>
      <w:r>
        <w:rPr>
          <w:spacing w:val="-4"/>
        </w:rPr>
        <w:t>блоков </w:t>
      </w:r>
      <w:r>
        <w:rPr/>
        <w:t>на нуклеотидное </w:t>
      </w:r>
      <w:r>
        <w:rPr>
          <w:spacing w:val="-4"/>
        </w:rPr>
        <w:t>сходство </w:t>
      </w:r>
      <w:r>
        <w:rPr/>
        <w:t>для всех </w:t>
      </w:r>
      <w:r>
        <w:rPr>
          <w:spacing w:val="-4"/>
        </w:rPr>
        <w:t>блоков </w:t>
      </w:r>
      <w:r>
        <w:rPr/>
        <w:t>в прямой и обратной ориентации; в зависимости от </w:t>
      </w:r>
      <w:r>
        <w:rPr>
          <w:spacing w:val="-3"/>
        </w:rPr>
        <w:t>того, </w:t>
      </w:r>
      <w:r>
        <w:rPr/>
        <w:t>какая из сумм оказалась выше, оставляется либо </w:t>
      </w:r>
      <w:r>
        <w:rPr>
          <w:spacing w:val="-4"/>
        </w:rPr>
        <w:t>исходная</w:t>
      </w:r>
      <w:r>
        <w:rPr>
          <w:spacing w:val="62"/>
        </w:rPr>
        <w:t> </w:t>
      </w:r>
      <w:r>
        <w:rPr/>
        <w:t>ориентация, либо она меняется на противоположную. Если рассматриваемый ге­ </w:t>
      </w:r>
      <w:r>
        <w:rPr>
          <w:spacing w:val="-3"/>
        </w:rPr>
        <w:t>ном </w:t>
      </w:r>
      <w:r>
        <w:rPr/>
        <w:t>состоит из нескольких </w:t>
      </w:r>
      <w:r>
        <w:rPr>
          <w:spacing w:val="-3"/>
        </w:rPr>
        <w:t>контигов, </w:t>
      </w:r>
      <w:r>
        <w:rPr/>
        <w:t>то согласование ориентации с референсом производится для каждого </w:t>
      </w:r>
      <w:r>
        <w:rPr>
          <w:spacing w:val="-3"/>
        </w:rPr>
        <w:t>контига </w:t>
      </w:r>
      <w:r>
        <w:rPr/>
        <w:t>в отдельности.</w:t>
      </w:r>
    </w:p>
    <w:p>
      <w:pPr>
        <w:pStyle w:val="BodyText"/>
        <w:spacing w:line="302" w:lineRule="auto"/>
        <w:ind w:left="157" w:right="343" w:firstLine="717"/>
        <w:jc w:val="both"/>
      </w:pPr>
      <w:r>
        <w:rPr/>
        <w:t>Скрипт на языке R, выполняющий согласование ориентаций генома и по­ строение графа доступен по адресу </w:t>
      </w:r>
      <w:hyperlink r:id="rId24">
        <w:r>
          <w:rPr>
            <w:rFonts w:ascii="Courier New" w:hAnsi="Courier New"/>
            <w:color w:val="0000FF"/>
          </w:rPr>
          <w:t>https://github.com/paraslonic/</w:t>
        </w:r>
      </w:hyperlink>
      <w:r>
        <w:rPr>
          <w:rFonts w:ascii="Courier New" w:hAnsi="Courier New"/>
          <w:color w:val="0000FF"/>
        </w:rPr>
        <w:t> </w:t>
      </w:r>
      <w:hyperlink r:id="rId24">
        <w:r>
          <w:rPr>
            <w:rFonts w:ascii="Courier New" w:hAnsi="Courier New"/>
            <w:color w:val="0000FF"/>
          </w:rPr>
          <w:t>graph_complexity/scripts/OG2graph.r</w:t>
        </w:r>
      </w:hyperlink>
      <w:r>
        <w:rPr/>
        <w:t>. На </w:t>
      </w:r>
      <w:r>
        <w:rPr>
          <w:spacing w:val="-6"/>
        </w:rPr>
        <w:t>вход </w:t>
      </w:r>
      <w:r>
        <w:rPr/>
        <w:t>ему подается таблица групп гомологии в формате </w:t>
      </w:r>
      <w:r>
        <w:rPr>
          <w:spacing w:val="-3"/>
        </w:rPr>
        <w:t>выдачи </w:t>
      </w:r>
      <w:r>
        <w:rPr/>
        <w:t>программы OrthoFinder ­ текстовый файл, каждая строка </w:t>
      </w:r>
      <w:r>
        <w:rPr>
          <w:spacing w:val="-4"/>
        </w:rPr>
        <w:t>которого  </w:t>
      </w:r>
      <w:r>
        <w:rPr/>
        <w:t>соответствует одной группе гомологии </w:t>
      </w:r>
      <w:r>
        <w:rPr>
          <w:spacing w:val="33"/>
        </w:rPr>
        <w:t> </w:t>
      </w:r>
      <w:r>
        <w:rPr/>
        <w:t>и  имеет  формат:</w:t>
      </w:r>
    </w:p>
    <w:p>
      <w:pPr>
        <w:pStyle w:val="BodyText"/>
        <w:spacing w:before="16"/>
        <w:ind w:left="157"/>
        <w:jc w:val="both"/>
      </w:pPr>
      <w:r>
        <w:rPr/>
        <w:t>&lt;идентификатор</w:t>
      </w:r>
      <w:r>
        <w:rPr>
          <w:spacing w:val="37"/>
        </w:rPr>
        <w:t> </w:t>
      </w:r>
      <w:r>
        <w:rPr/>
        <w:t>группы&gt;:</w:t>
      </w:r>
      <w:r>
        <w:rPr>
          <w:spacing w:val="37"/>
        </w:rPr>
        <w:t> </w:t>
      </w:r>
      <w:r>
        <w:rPr/>
        <w:t>&lt;ген1&gt;</w:t>
      </w:r>
      <w:r>
        <w:rPr>
          <w:spacing w:val="37"/>
        </w:rPr>
        <w:t> </w:t>
      </w:r>
      <w:r>
        <w:rPr/>
        <w:t>&lt;ген2&gt;</w:t>
      </w:r>
      <w:r>
        <w:rPr>
          <w:spacing w:val="37"/>
        </w:rPr>
        <w:t> </w:t>
      </w:r>
      <w:r>
        <w:rPr/>
        <w:t>...</w:t>
      </w:r>
      <w:r>
        <w:rPr>
          <w:spacing w:val="39"/>
        </w:rPr>
        <w:t> </w:t>
      </w:r>
      <w:r>
        <w:rPr/>
        <w:t>&lt;ген</w:t>
      </w:r>
      <w:r>
        <w:rPr>
          <w:spacing w:val="37"/>
        </w:rPr>
        <w:t> </w:t>
      </w:r>
      <w:r>
        <w:rPr/>
        <w:t>n&gt;.</w:t>
      </w:r>
      <w:r>
        <w:rPr>
          <w:spacing w:val="39"/>
        </w:rPr>
        <w:t> </w:t>
      </w:r>
      <w:r>
        <w:rPr/>
        <w:t>На</w:t>
      </w:r>
      <w:r>
        <w:rPr>
          <w:spacing w:val="38"/>
        </w:rPr>
        <w:t> </w:t>
      </w:r>
      <w:r>
        <w:rPr>
          <w:spacing w:val="-4"/>
        </w:rPr>
        <w:t>выходе</w:t>
      </w:r>
      <w:r>
        <w:rPr>
          <w:spacing w:val="37"/>
        </w:rPr>
        <w:t> </w:t>
      </w:r>
      <w:r>
        <w:rPr/>
        <w:t>создается</w:t>
      </w:r>
      <w:r>
        <w:rPr>
          <w:spacing w:val="37"/>
        </w:rPr>
        <w:t> </w:t>
      </w:r>
      <w:r>
        <w:rPr/>
        <w:t>файл</w:t>
      </w:r>
    </w:p>
    <w:p>
      <w:pPr>
        <w:spacing w:after="0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line="312" w:lineRule="auto" w:before="151"/>
        <w:ind w:left="157" w:right="344"/>
        <w:jc w:val="both"/>
      </w:pPr>
      <w:r>
        <w:rPr/>
        <w:t>paths.sif, содержащий граф в формате sif: &lt;идентификатор группы 1&gt; &lt;идентифи­ катор группы 2&gt; &lt;геном&gt;.</w:t>
      </w:r>
    </w:p>
    <w:p>
      <w:pPr>
        <w:pStyle w:val="BodyText"/>
        <w:spacing w:line="309" w:lineRule="auto"/>
        <w:ind w:left="157" w:right="343" w:firstLine="717"/>
        <w:jc w:val="both"/>
      </w:pPr>
      <w:r>
        <w:rPr/>
        <w:t>Для </w:t>
      </w:r>
      <w:r>
        <w:rPr>
          <w:spacing w:val="-3"/>
        </w:rPr>
        <w:t>автоматизации </w:t>
      </w:r>
      <w:r>
        <w:rPr/>
        <w:t>представления набора геномов в виде графа мы реали­ зовали вычислительный конвейер, </w:t>
      </w:r>
      <w:r>
        <w:rPr>
          <w:spacing w:val="-3"/>
        </w:rPr>
        <w:t>схема  </w:t>
      </w:r>
      <w:r>
        <w:rPr>
          <w:spacing w:val="-4"/>
        </w:rPr>
        <w:t>которого  </w:t>
      </w:r>
      <w:r>
        <w:rPr/>
        <w:t>представлена на рисунке </w:t>
      </w:r>
      <w:hyperlink w:history="true" w:anchor="_bookmark45">
        <w:r>
          <w:rPr>
            <w:color w:val="E50000"/>
          </w:rPr>
          <w:t>3.2</w:t>
        </w:r>
      </w:hyperlink>
      <w:r>
        <w:rPr/>
        <w:t>.  В нем осуществляются следующие шаги: 1) аннотация геномов (выделение белок­кодирующих областей), 2) форматирование файла в </w:t>
      </w:r>
      <w:r>
        <w:rPr>
          <w:spacing w:val="-3"/>
        </w:rPr>
        <w:t>формате </w:t>
      </w:r>
      <w:r>
        <w:rPr>
          <w:spacing w:val="-10"/>
        </w:rPr>
        <w:t>FASTA </w:t>
      </w:r>
      <w:r>
        <w:rPr/>
        <w:t>с аминокислотными последовательностями генов (в заголовках последовательно­ стей мы указываем информацию о расположении генов), 3) построение групп гомологий и 4) формирование графа. На </w:t>
      </w:r>
      <w:r>
        <w:rPr>
          <w:spacing w:val="-6"/>
        </w:rPr>
        <w:t>вход </w:t>
      </w:r>
      <w:r>
        <w:rPr/>
        <w:t>подается набор нуклеотидных последовательностей геномов в </w:t>
      </w:r>
      <w:r>
        <w:rPr>
          <w:spacing w:val="-3"/>
        </w:rPr>
        <w:t>формате </w:t>
      </w:r>
      <w:r>
        <w:rPr>
          <w:spacing w:val="-8"/>
        </w:rPr>
        <w:t>FASTA, </w:t>
      </w:r>
      <w:r>
        <w:rPr>
          <w:spacing w:val="-4"/>
        </w:rPr>
        <w:t>выходом </w:t>
      </w:r>
      <w:r>
        <w:rPr/>
        <w:t>является граф в фор­ </w:t>
      </w:r>
      <w:r>
        <w:rPr>
          <w:spacing w:val="-3"/>
        </w:rPr>
        <w:t>мате </w:t>
      </w:r>
      <w:r>
        <w:rPr/>
        <w:t>sif. Данный </w:t>
      </w:r>
      <w:r>
        <w:rPr>
          <w:spacing w:val="-3"/>
        </w:rPr>
        <w:t>конвейер </w:t>
      </w:r>
      <w:r>
        <w:rPr/>
        <w:t>реализован в системе  управления  рабочим  процес­ сом snakemake и доступен по адресу </w:t>
      </w:r>
      <w:hyperlink r:id="rId25">
        <w:r>
          <w:rPr>
            <w:rFonts w:ascii="Courier New" w:hAnsi="Courier New"/>
            <w:color w:val="0000FF"/>
          </w:rPr>
          <w:t>https://github.com/paraslonic/</w:t>
        </w:r>
      </w:hyperlink>
      <w:r>
        <w:rPr>
          <w:rFonts w:ascii="Courier New" w:hAnsi="Courier New"/>
          <w:color w:val="0000FF"/>
        </w:rPr>
        <w:t> </w:t>
      </w:r>
      <w:hyperlink r:id="rId25">
        <w:r>
          <w:rPr>
            <w:rFonts w:ascii="Courier New" w:hAnsi="Courier New"/>
            <w:color w:val="0000FF"/>
          </w:rPr>
          <w:t>graph_complexity</w:t>
        </w:r>
      </w:hyperlink>
      <w:r>
        <w:rPr/>
        <w:t>.</w:t>
      </w:r>
    </w:p>
    <w:p>
      <w:pPr>
        <w:pStyle w:val="BodyText"/>
        <w:rPr>
          <w:sz w:val="29"/>
        </w:rPr>
      </w:pPr>
      <w:r>
        <w:rPr/>
        <w:pict>
          <v:group style="position:absolute;margin-left:188.082489pt;margin-top:18.680447pt;width:136.65pt;height:216.8pt;mso-position-horizontal-relative:page;mso-position-vertical-relative:paragraph;z-index:-15726080;mso-wrap-distance-left:0;mso-wrap-distance-right:0" coordorigin="3762,374" coordsize="2733,4336">
            <v:shape style="position:absolute;left:3944;top:378;width:2367;height:1408" coordorigin="3945,379" coordsize="2367,1408" path="m4259,1210l5997,1210,5997,1787,4259,1787,4259,1210xm3945,922l4418,379,6311,379,5838,922,3945,922xm5128,922l5128,1148e" filled="false" stroked="true" strokeweight=".516735pt" strokecolor="#595959">
              <v:path arrowok="t"/>
              <v:stroke dashstyle="solid"/>
            </v:shape>
            <v:shape style="position:absolute;left:5110;top:1147;width:35;height:47" coordorigin="5111,1148" coordsize="35,47" path="m5128,1195l5111,1148,5145,1148,5128,1195xe" filled="true" fillcolor="#595959" stroked="false">
              <v:path arrowok="t"/>
              <v:fill type="solid"/>
            </v:shape>
            <v:shape style="position:absolute;left:5110;top:1147;width:35;height:47" coordorigin="5111,1148" coordsize="35,47" path="m5111,1148l5128,1195,5145,1148,5111,1148xe" filled="false" stroked="true" strokeweight=".516735pt" strokecolor="#595959">
              <v:path arrowok="t"/>
              <v:stroke dashstyle="solid"/>
            </v:shape>
            <v:shape style="position:absolute;left:3766;top:1786;width:2723;height:1027" coordorigin="3767,1787" coordsize="2723,1027" path="m3767,2813l4311,2075,6489,2075,5945,2813,3767,2813xm5128,1787l5128,2013e" filled="false" stroked="true" strokeweight=".516735pt" strokecolor="#595959">
              <v:path arrowok="t"/>
              <v:stroke dashstyle="solid"/>
            </v:shape>
            <v:shape style="position:absolute;left:5110;top:2013;width:35;height:47" coordorigin="5111,2013" coordsize="35,47" path="m5128,2060l5111,2013,5145,2013,5128,2060xe" filled="true" fillcolor="#595959" stroked="false">
              <v:path arrowok="t"/>
              <v:fill type="solid"/>
            </v:shape>
            <v:shape style="position:absolute;left:5110;top:2013;width:35;height:47" coordorigin="5111,2013" coordsize="35,47" path="m5111,2013l5128,2060,5145,2013,5111,2013xe" filled="false" stroked="true" strokeweight=".516735pt" strokecolor="#595959">
              <v:path arrowok="t"/>
              <v:stroke dashstyle="solid"/>
            </v:shape>
            <v:shape style="position:absolute;left:4258;top:2812;width:1739;height:866" coordorigin="4259,2813" coordsize="1739,866" path="m4259,3101l5997,3101,5997,3678,4259,3678,4259,3101xm5128,2813l5128,3039e" filled="false" stroked="true" strokeweight=".516735pt" strokecolor="#595959">
              <v:path arrowok="t"/>
              <v:stroke dashstyle="solid"/>
            </v:shape>
            <v:shape style="position:absolute;left:5110;top:3039;width:35;height:47" coordorigin="5111,3039" coordsize="35,47" path="m5128,3086l5111,3039,5145,3039,5128,3086xe" filled="true" fillcolor="#595959" stroked="false">
              <v:path arrowok="t"/>
              <v:fill type="solid"/>
            </v:shape>
            <v:shape style="position:absolute;left:5110;top:3039;width:35;height:47" coordorigin="5111,3039" coordsize="35,47" path="m5111,3039l5128,3086,5145,3039,5111,3039xe" filled="false" stroked="true" strokeweight=".516735pt" strokecolor="#595959">
              <v:path arrowok="t"/>
              <v:stroke dashstyle="solid"/>
            </v:shape>
            <v:shape style="position:absolute;left:3809;top:3677;width:2638;height:1027" coordorigin="3809,3678" coordsize="2638,1027" path="m3809,4704l4337,3966,6447,3966,5919,4704,3809,4704xm5128,3678l5128,3904e" filled="false" stroked="true" strokeweight=".516735pt" strokecolor="#595959">
              <v:path arrowok="t"/>
              <v:stroke dashstyle="solid"/>
            </v:shape>
            <v:shape style="position:absolute;left:5110;top:3904;width:35;height:47" coordorigin="5111,3904" coordsize="35,47" path="m5128,3951l5111,3904,5145,3904,5128,3951xe" filled="true" fillcolor="#595959" stroked="false">
              <v:path arrowok="t"/>
              <v:fill type="solid"/>
            </v:shape>
            <v:shape style="position:absolute;left:5110;top:3904;width:35;height:47" coordorigin="5111,3904" coordsize="35,47" path="m5111,3904l5128,3951,5145,3904,5111,3904xe" filled="false" stroked="true" strokeweight=".516735pt" strokecolor="#595959">
              <v:path arrowok="t"/>
              <v:stroke dashstyle="solid"/>
            </v:shape>
            <v:shape style="position:absolute;left:4258;top:3101;width:1739;height:577" type="#_x0000_t202" filled="false" stroked="true" strokeweight=".516735pt" strokecolor="#595959">
              <v:textbox inset="0,0,0,0">
                <w:txbxContent>
                  <w:p>
                    <w:pPr>
                      <w:spacing w:line="240" w:lineRule="auto" w:before="3"/>
                      <w:rPr>
                        <w:sz w:val="18"/>
                      </w:rPr>
                    </w:pPr>
                  </w:p>
                  <w:p>
                    <w:pPr>
                      <w:spacing w:before="1"/>
                      <w:ind w:left="309" w:right="0" w:firstLine="0"/>
                      <w:jc w:val="left"/>
                      <w:rPr>
                        <w:rFonts w:ascii="Arial" w:hAnsi="Arial"/>
                        <w:sz w:val="13"/>
                      </w:rPr>
                    </w:pPr>
                    <w:bookmarkStart w:name="_bookmark45" w:id="104"/>
                    <w:bookmarkEnd w:id="104"/>
                    <w:r>
                      <w:rPr/>
                    </w:r>
                    <w:r>
                      <w:rPr>
                        <w:rFonts w:ascii="Arial" w:hAnsi="Arial"/>
                        <w:w w:val="105"/>
                        <w:sz w:val="13"/>
                      </w:rPr>
                      <w:t>cкрипт: GB2faa.pl</w:t>
                    </w:r>
                  </w:p>
                </w:txbxContent>
              </v:textbox>
              <v:stroke dashstyle="solid"/>
              <w10:wrap type="none"/>
            </v:shape>
            <v:shape style="position:absolute;left:4258;top:1209;width:1739;height:577" type="#_x0000_t202" filled="false" stroked="true" strokeweight=".516735pt" strokecolor="#595959">
              <v:textbox inset="0,0,0,0">
                <w:txbxContent>
                  <w:p>
                    <w:pPr>
                      <w:spacing w:line="240" w:lineRule="auto" w:before="1"/>
                      <w:rPr>
                        <w:sz w:val="11"/>
                      </w:rPr>
                    </w:pPr>
                  </w:p>
                  <w:p>
                    <w:pPr>
                      <w:spacing w:line="266" w:lineRule="auto" w:before="0"/>
                      <w:ind w:left="224" w:right="217" w:firstLine="304"/>
                      <w:jc w:val="left"/>
                      <w:rPr>
                        <w:rFonts w:ascii="Arial" w:hAnsi="Arial"/>
                        <w:sz w:val="13"/>
                      </w:rPr>
                    </w:pPr>
                    <w:r>
                      <w:rPr>
                        <w:rFonts w:ascii="Arial" w:hAnsi="Arial"/>
                        <w:w w:val="105"/>
                        <w:sz w:val="13"/>
                      </w:rPr>
                      <w:t>аннотация (программа: prokka)</w:t>
                    </w:r>
                  </w:p>
                </w:txbxContent>
              </v:textbox>
              <v:stroke dashstyle="solid"/>
              <w10:wrap type="none"/>
            </v:shape>
            <v:shape style="position:absolute;left:4644;top:492;width:988;height:320" type="#_x0000_t202" filled="false" stroked="false">
              <v:textbox inset="0,0,0,0">
                <w:txbxContent>
                  <w:p>
                    <w:pPr>
                      <w:spacing w:line="266" w:lineRule="auto" w:before="0"/>
                      <w:ind w:left="1" w:right="7" w:hanging="2"/>
                      <w:jc w:val="left"/>
                      <w:rPr>
                        <w:rFonts w:ascii="Arial" w:hAnsi="Arial"/>
                        <w:sz w:val="13"/>
                      </w:rPr>
                    </w:pPr>
                    <w:r>
                      <w:rPr>
                        <w:rFonts w:ascii="Arial" w:hAnsi="Arial"/>
                        <w:w w:val="105"/>
                        <w:sz w:val="13"/>
                      </w:rPr>
                      <w:t>Набор геномов (формат: fasta)</w:t>
                    </w:r>
                  </w:p>
                </w:txbxContent>
              </v:textbox>
              <w10:wrap type="none"/>
            </v:shape>
            <v:shape style="position:absolute;left:4492;top:2203;width:1292;height:485" type="#_x0000_t202" filled="false" stroked="false">
              <v:textbox inset="0,0,0,0">
                <w:txbxContent>
                  <w:p>
                    <w:pPr>
                      <w:spacing w:line="266" w:lineRule="auto" w:before="3"/>
                      <w:ind w:left="400" w:right="99" w:hanging="309"/>
                      <w:jc w:val="left"/>
                      <w:rPr>
                        <w:rFonts w:ascii="Arial" w:hAnsi="Arial"/>
                        <w:sz w:val="13"/>
                      </w:rPr>
                    </w:pPr>
                    <w:r>
                      <w:rPr>
                        <w:rFonts w:ascii="Arial" w:hAnsi="Arial"/>
                        <w:w w:val="105"/>
                        <w:sz w:val="13"/>
                      </w:rPr>
                      <w:t>Аннотированные геномы</w:t>
                    </w:r>
                  </w:p>
                  <w:p>
                    <w:pPr>
                      <w:spacing w:line="148" w:lineRule="exact" w:before="0"/>
                      <w:ind w:left="0" w:right="0" w:firstLine="0"/>
                      <w:jc w:val="left"/>
                      <w:rPr>
                        <w:rFonts w:ascii="Arial" w:hAnsi="Arial"/>
                        <w:sz w:val="13"/>
                      </w:rPr>
                    </w:pPr>
                    <w:r>
                      <w:rPr>
                        <w:rFonts w:ascii="Arial" w:hAnsi="Arial"/>
                        <w:w w:val="105"/>
                        <w:sz w:val="13"/>
                      </w:rPr>
                      <w:t>(формат: genebank)</w:t>
                    </w:r>
                  </w:p>
                </w:txbxContent>
              </v:textbox>
              <w10:wrap type="none"/>
            </v:shape>
            <v:shape style="position:absolute;left:4483;top:4012;width:1310;height:650" type="#_x0000_t202" filled="false" stroked="false">
              <v:textbox inset="0,0,0,0">
                <w:txbxContent>
                  <w:p>
                    <w:pPr>
                      <w:spacing w:line="266" w:lineRule="auto" w:before="0"/>
                      <w:ind w:left="0" w:right="18" w:hanging="1"/>
                      <w:jc w:val="center"/>
                      <w:rPr>
                        <w:rFonts w:ascii="Arial" w:hAnsi="Arial"/>
                        <w:sz w:val="13"/>
                      </w:rPr>
                    </w:pPr>
                    <w:r>
                      <w:rPr>
                        <w:rFonts w:ascii="Arial" w:hAnsi="Arial"/>
                        <w:w w:val="105"/>
                        <w:sz w:val="13"/>
                      </w:rPr>
                      <w:t>набор генов, транслированных в аминокислоты (формат: fasta)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62.161835pt;margin-top:57.137196pt;width:118.85pt;height:183.85pt;mso-position-horizontal-relative:page;mso-position-vertical-relative:paragraph;z-index:-15725568;mso-wrap-distance-left:0;mso-wrap-distance-right:0" coordorigin="7243,1143" coordsize="2377,3677">
            <v:shape style="position:absolute;left:7248;top:1209;width:2367;height:1548" coordorigin="7248,1210" coordsize="2367,1548" path="m7248,2758l7722,2130,9615,2130,9141,2758,7248,2758xm7562,1210l9301,1210,9301,1787,7562,1787,7562,1210xe" filled="false" stroked="true" strokeweight=".516735pt" strokecolor="#595959">
              <v:path arrowok="t"/>
              <v:stroke dashstyle="solid"/>
            </v:shape>
            <v:shape style="position:absolute;left:8414;top:1147;width:35;height:47" coordorigin="8414,1148" coordsize="35,47" path="m8432,1195l8414,1148,8449,1148,8432,1195xe" filled="true" fillcolor="#595959" stroked="false">
              <v:path arrowok="t"/>
              <v:fill type="solid"/>
            </v:shape>
            <v:shape style="position:absolute;left:8414;top:1147;width:35;height:47" coordorigin="8414,1148" coordsize="35,47" path="m8414,1148l8432,1195,8449,1148,8414,1148xe" filled="false" stroked="true" strokeweight=".516735pt" strokecolor="#595959">
              <v:path arrowok="t"/>
              <v:stroke dashstyle="solid"/>
            </v:shape>
            <v:line style="position:absolute" from="8431,1787" to="8431,2068" stroked="true" strokeweight=".516735pt" strokecolor="#595959">
              <v:stroke dashstyle="solid"/>
            </v:line>
            <v:shape style="position:absolute;left:8414;top:2068;width:35;height:47" coordorigin="8414,2068" coordsize="35,47" path="m8431,2115l8414,2068,8449,2068,8431,2115xe" filled="true" fillcolor="#595959" stroked="false">
              <v:path arrowok="t"/>
              <v:fill type="solid"/>
            </v:shape>
            <v:shape style="position:absolute;left:8414;top:2068;width:35;height:47" coordorigin="8414,2068" coordsize="35,47" path="m8414,2068l8431,2115,8449,2068,8414,2068xe" filled="false" stroked="true" strokeweight=".516735pt" strokecolor="#595959">
              <v:path arrowok="t"/>
              <v:stroke dashstyle="solid"/>
            </v:shape>
            <v:rect style="position:absolute;left:7562;top:3101;width:1739;height:577" filled="true" fillcolor="#ffffff" stroked="false">
              <v:fill type="solid"/>
            </v:rect>
            <v:shape style="position:absolute;left:7562;top:2757;width:1739;height:921" coordorigin="7562,2758" coordsize="1739,921" path="m7562,3101l9301,3101,9301,3678,7562,3678,7562,3101xm8431,2758l8431,3039e" filled="false" stroked="true" strokeweight=".516735pt" strokecolor="#595959">
              <v:path arrowok="t"/>
              <v:stroke dashstyle="solid"/>
            </v:shape>
            <v:shape style="position:absolute;left:8414;top:3039;width:35;height:47" coordorigin="8414,3039" coordsize="35,47" path="m8431,3086l8414,3039,8449,3039,8431,3086xe" filled="true" fillcolor="#595959" stroked="false">
              <v:path arrowok="t"/>
              <v:fill type="solid"/>
            </v:shape>
            <v:shape style="position:absolute;left:8414;top:3039;width:35;height:47" coordorigin="8414,3039" coordsize="35,47" path="m8414,3039l8431,3086,8449,3039,8414,3039xe" filled="false" stroked="true" strokeweight=".516735pt" strokecolor="#595959">
              <v:path arrowok="t"/>
              <v:stroke dashstyle="solid"/>
            </v:shape>
            <v:shape style="position:absolute;left:7248;top:4021;width:2367;height:794" coordorigin="7248,4021" coordsize="2367,794" path="m9141,4814l7248,4814,7722,4021,9615,4021,9141,4814xe" filled="true" fillcolor="#ffffff" stroked="false">
              <v:path arrowok="t"/>
              <v:fill type="solid"/>
            </v:shape>
            <v:shape style="position:absolute;left:7248;top:3677;width:2367;height:1137" coordorigin="7248,3678" coordsize="2367,1137" path="m7248,4814l7722,4021,9615,4021,9141,4814,7248,4814xm8431,3678l8431,3959e" filled="false" stroked="true" strokeweight=".516735pt" strokecolor="#595959">
              <v:path arrowok="t"/>
              <v:stroke dashstyle="solid"/>
            </v:shape>
            <v:shape style="position:absolute;left:8414;top:3959;width:35;height:47" coordorigin="8414,3959" coordsize="35,47" path="m8431,4006l8414,3959,8449,3959,8431,4006xe" filled="true" fillcolor="#595959" stroked="false">
              <v:path arrowok="t"/>
              <v:fill type="solid"/>
            </v:shape>
            <v:shape style="position:absolute;left:8414;top:3959;width:35;height:47" coordorigin="8414,3959" coordsize="35,47" path="m8414,3959l8431,4006,8449,3959,8414,3959xe" filled="false" stroked="true" strokeweight=".516735pt" strokecolor="#595959">
              <v:path arrowok="t"/>
              <v:stroke dashstyle="solid"/>
            </v:shape>
            <v:shape style="position:absolute;left:7562;top:3101;width:1739;height:577" type="#_x0000_t202" filled="false" stroked="true" strokeweight=".516735pt" strokecolor="#595959">
              <v:textbox inset="0,0,0,0">
                <w:txbxContent>
                  <w:p>
                    <w:pPr>
                      <w:spacing w:line="240" w:lineRule="auto" w:before="3"/>
                      <w:rPr>
                        <w:sz w:val="18"/>
                      </w:rPr>
                    </w:pPr>
                  </w:p>
                  <w:p>
                    <w:pPr>
                      <w:spacing w:before="1"/>
                      <w:ind w:left="236" w:right="0" w:firstLine="0"/>
                      <w:jc w:val="left"/>
                      <w:rPr>
                        <w:rFonts w:ascii="Arial" w:hAnsi="Arial"/>
                        <w:sz w:val="13"/>
                      </w:rPr>
                    </w:pPr>
                    <w:r>
                      <w:rPr>
                        <w:rFonts w:ascii="Arial" w:hAnsi="Arial"/>
                        <w:w w:val="105"/>
                        <w:sz w:val="13"/>
                      </w:rPr>
                      <w:t>Скрипт: OG2graph.r</w:t>
                    </w:r>
                  </w:p>
                </w:txbxContent>
              </v:textbox>
              <v:stroke dashstyle="solid"/>
              <w10:wrap type="none"/>
            </v:shape>
            <v:shape style="position:absolute;left:7562;top:1209;width:1739;height:577" type="#_x0000_t202" filled="false" stroked="true" strokeweight=".516735pt" strokecolor="#595959">
              <v:textbox inset="0,0,0,0">
                <w:txbxContent>
                  <w:p>
                    <w:pPr>
                      <w:spacing w:line="240" w:lineRule="auto" w:before="1"/>
                      <w:rPr>
                        <w:sz w:val="11"/>
                      </w:rPr>
                    </w:pPr>
                  </w:p>
                  <w:p>
                    <w:pPr>
                      <w:spacing w:line="266" w:lineRule="auto" w:before="0"/>
                      <w:ind w:left="102" w:right="96" w:firstLine="243"/>
                      <w:jc w:val="left"/>
                      <w:rPr>
                        <w:rFonts w:ascii="Arial" w:hAnsi="Arial"/>
                        <w:sz w:val="13"/>
                      </w:rPr>
                    </w:pPr>
                    <w:r>
                      <w:rPr>
                        <w:rFonts w:ascii="Arial" w:hAnsi="Arial"/>
                        <w:w w:val="105"/>
                        <w:sz w:val="13"/>
                      </w:rPr>
                      <w:t>поиск ортологов (программа: orthofinder)</w:t>
                    </w:r>
                  </w:p>
                </w:txbxContent>
              </v:textbox>
              <v:stroke dashstyle="solid"/>
              <w10:wrap type="none"/>
            </v:shape>
            <v:shape style="position:absolute;left:7830;top:2286;width:1223;height:320" type="#_x0000_t202" filled="false" stroked="false">
              <v:textbox inset="0,0,0,0">
                <w:txbxContent>
                  <w:p>
                    <w:pPr>
                      <w:spacing w:line="266" w:lineRule="auto" w:before="0"/>
                      <w:ind w:left="157" w:right="-5" w:hanging="158"/>
                      <w:jc w:val="left"/>
                      <w:rPr>
                        <w:rFonts w:ascii="Arial" w:hAnsi="Arial"/>
                        <w:sz w:val="13"/>
                      </w:rPr>
                    </w:pPr>
                    <w:r>
                      <w:rPr>
                        <w:rFonts w:ascii="Arial" w:hAnsi="Arial"/>
                        <w:w w:val="105"/>
                        <w:sz w:val="13"/>
                      </w:rPr>
                      <w:t>таблица ортологов (формат: text)</w:t>
                    </w:r>
                  </w:p>
                </w:txbxContent>
              </v:textbox>
              <w10:wrap type="none"/>
            </v:shape>
            <v:shape style="position:absolute;left:7921;top:4094;width:1041;height:650" type="#_x0000_t202" filled="false" stroked="false">
              <v:textbox inset="0,0,0,0">
                <w:txbxContent>
                  <w:p>
                    <w:pPr>
                      <w:spacing w:line="266" w:lineRule="auto" w:before="0"/>
                      <w:ind w:left="-1" w:right="18" w:firstLine="0"/>
                      <w:jc w:val="center"/>
                      <w:rPr>
                        <w:rFonts w:ascii="Arial" w:hAnsi="Arial"/>
                        <w:sz w:val="13"/>
                      </w:rPr>
                    </w:pPr>
                    <w:r>
                      <w:rPr>
                        <w:rFonts w:ascii="Arial" w:hAnsi="Arial"/>
                        <w:w w:val="105"/>
                        <w:sz w:val="13"/>
                      </w:rPr>
                      <w:t>Графовое представление набора геномов (формат: sif)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line="312" w:lineRule="auto" w:before="260"/>
        <w:ind w:left="3321" w:right="556" w:hanging="3165"/>
      </w:pPr>
      <w:r>
        <w:rPr/>
        <w:pict>
          <v:shape style="position:absolute;margin-left:256.400696pt;margin-top:-229.402512pt;width:165.2pt;height:200.55pt;mso-position-horizontal-relative:page;mso-position-vertical-relative:paragraph;z-index:15732224" coordorigin="5128,-4588" coordsize="3304,4011" path="m5128,-835l5128,-577,7005,-577,7005,-4588,8432,-4588,8432,-4392e" filled="false" stroked="true" strokeweight=".516735pt" strokecolor="#595959">
            <v:path arrowok="t"/>
            <v:stroke dashstyle="solid"/>
            <w10:wrap type="none"/>
          </v:shape>
        </w:pict>
      </w:r>
      <w:r>
        <w:rPr/>
        <w:t>Рисунок 3.2 </w:t>
      </w:r>
      <w:r>
        <w:rPr>
          <w:b/>
        </w:rPr>
        <w:t>– </w:t>
      </w:r>
      <w:r>
        <w:rPr/>
        <w:t>Вычислительный конвейер для представления контекста генов в наборе геномов в виде графа.</w:t>
      </w:r>
    </w:p>
    <w:p>
      <w:pPr>
        <w:spacing w:after="0" w:line="312" w:lineRule="auto"/>
        <w:sectPr>
          <w:pgSz w:w="11910" w:h="16840"/>
          <w:pgMar w:header="342" w:footer="0" w:top="920" w:bottom="280" w:left="1260" w:right="220"/>
        </w:sectPr>
      </w:pPr>
    </w:p>
    <w:p>
      <w:pPr>
        <w:pStyle w:val="Heading1"/>
        <w:numPr>
          <w:ilvl w:val="2"/>
          <w:numId w:val="11"/>
        </w:numPr>
        <w:tabs>
          <w:tab w:pos="1608" w:val="left" w:leader="none"/>
          <w:tab w:pos="1609" w:val="left" w:leader="none"/>
        </w:tabs>
        <w:spacing w:line="285" w:lineRule="auto" w:before="141" w:after="0"/>
        <w:ind w:left="3495" w:right="959" w:hanging="2725"/>
        <w:jc w:val="left"/>
      </w:pPr>
      <w:bookmarkStart w:name="Разработка алгоритма оценки изменчивости" w:id="105"/>
      <w:bookmarkEnd w:id="105"/>
      <w:r>
        <w:rPr>
          <w:b w:val="0"/>
        </w:rPr>
      </w:r>
      <w:bookmarkStart w:name="_bookmark46" w:id="106"/>
      <w:bookmarkEnd w:id="106"/>
      <w:r>
        <w:rPr>
          <w:b w:val="0"/>
        </w:rPr>
      </w:r>
      <w:bookmarkStart w:name="_bookmark46" w:id="107"/>
      <w:bookmarkEnd w:id="107"/>
      <w:r>
        <w:rPr/>
        <w:t>Разра</w:t>
      </w:r>
      <w:r>
        <w:rPr/>
        <w:t>ботка</w:t>
      </w:r>
      <w:r>
        <w:rPr>
          <w:spacing w:val="-23"/>
        </w:rPr>
        <w:t> </w:t>
      </w:r>
      <w:r>
        <w:rPr/>
        <w:t>алгорит</w:t>
      </w:r>
      <w:r>
        <w:rPr>
          <w:smallCaps/>
        </w:rPr>
        <w:t>м</w:t>
      </w:r>
      <w:r>
        <w:rPr>
          <w:smallCaps w:val="0"/>
        </w:rPr>
        <w:t>а</w:t>
      </w:r>
      <w:r>
        <w:rPr>
          <w:smallCaps w:val="0"/>
          <w:spacing w:val="-22"/>
        </w:rPr>
        <w:t> </w:t>
      </w:r>
      <w:r>
        <w:rPr>
          <w:smallCaps w:val="0"/>
        </w:rPr>
        <w:t>оценки</w:t>
      </w:r>
      <w:r>
        <w:rPr>
          <w:smallCaps w:val="0"/>
          <w:spacing w:val="-22"/>
        </w:rPr>
        <w:t> </w:t>
      </w:r>
      <w:r>
        <w:rPr>
          <w:smallCaps w:val="0"/>
        </w:rPr>
        <w:t>из</w:t>
      </w:r>
      <w:r>
        <w:rPr>
          <w:smallCaps/>
        </w:rPr>
        <w:t>м</w:t>
      </w:r>
      <w:r>
        <w:rPr>
          <w:smallCaps w:val="0"/>
        </w:rPr>
        <w:t>енчивости</w:t>
      </w:r>
      <w:r>
        <w:rPr>
          <w:smallCaps w:val="0"/>
          <w:spacing w:val="-22"/>
        </w:rPr>
        <w:t> </w:t>
      </w:r>
      <w:r>
        <w:rPr>
          <w:smallCaps w:val="0"/>
        </w:rPr>
        <w:t>гено</w:t>
      </w:r>
      <w:r>
        <w:rPr>
          <w:smallCaps/>
        </w:rPr>
        <w:t>м</w:t>
      </w:r>
      <w:r>
        <w:rPr>
          <w:smallCaps w:val="0"/>
        </w:rPr>
        <w:t>а</w:t>
      </w:r>
      <w:r>
        <w:rPr>
          <w:smallCaps w:val="0"/>
          <w:spacing w:val="-22"/>
        </w:rPr>
        <w:t> </w:t>
      </w:r>
      <w:r>
        <w:rPr>
          <w:smallCaps w:val="0"/>
        </w:rPr>
        <w:t>на</w:t>
      </w:r>
      <w:r>
        <w:rPr>
          <w:smallCaps w:val="0"/>
          <w:spacing w:val="-22"/>
        </w:rPr>
        <w:t> </w:t>
      </w:r>
      <w:r>
        <w:rPr>
          <w:smallCaps w:val="0"/>
        </w:rPr>
        <w:t>основе </w:t>
      </w:r>
      <w:r>
        <w:rPr>
          <w:smallCaps w:val="0"/>
          <w:spacing w:val="-3"/>
        </w:rPr>
        <w:t>графового</w:t>
      </w:r>
      <w:r>
        <w:rPr>
          <w:smallCaps w:val="0"/>
          <w:spacing w:val="-2"/>
        </w:rPr>
        <w:t> </w:t>
      </w:r>
      <w:r>
        <w:rPr>
          <w:smallCaps w:val="0"/>
        </w:rPr>
        <w:t>представления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line="312" w:lineRule="auto" w:before="205"/>
        <w:ind w:left="157" w:right="343" w:firstLine="717"/>
        <w:jc w:val="right"/>
      </w:pPr>
      <w:r>
        <w:rPr/>
        <w:t>Предположим, что в ходе эволюции, в рассматриваемой группе геномов, наблюдались лишь изменения микро­масштаба – однонуклеотидные замены. В таком случае, набор и взаимное расположение генов не изменялись и соответству­ ющий граф будет содержать лишь один путь. Любые изменения в составе, либо расположении, генов (делеции, вставки, перемещения) будут приводить к появле­ нию новых ребер и новых узлов (в случае вставки нового гена). Чем больше узлов и ребер содержит граф — тем больше возможных путей его обхода. Это позволяет использовать количество путей в графе в качестве меры вариабельности генома. Разные фрагменты генома могут существенно различаться по уровню из­ менчивости. Ниже мы опишем процедуру построения профиля изменчивости генома. Данный профиль отражает как уровень изменчивости меняется вдоль хромосомы (либо иного репликона). Для подсчета уровня локальной изменчи­ вости в отдельном фрагменте генома происходит подсчет количества путей в подмножестве графа (подграфе), соответствующему данному фрагменту. Локаль­ ная изменчивость подсчитывается во всех возможных локусах генома и таким образом получается профиль изменчивости. Иначе говоря, мы проходим по гено­ му скользящим окном, выбирая области фиксированного размера (ширина окна задается пользователем) и оцениваем количество зафиксированных изменений в</w:t>
      </w:r>
    </w:p>
    <w:p>
      <w:pPr>
        <w:pStyle w:val="BodyText"/>
        <w:spacing w:line="320" w:lineRule="exact"/>
        <w:ind w:left="157"/>
        <w:jc w:val="both"/>
      </w:pPr>
      <w:r>
        <w:rPr/>
        <w:t>этих областях.</w:t>
      </w:r>
    </w:p>
    <w:p>
      <w:pPr>
        <w:pStyle w:val="BodyText"/>
        <w:spacing w:line="312" w:lineRule="auto" w:before="97"/>
        <w:ind w:left="157" w:right="344" w:firstLine="717"/>
        <w:jc w:val="both"/>
      </w:pPr>
      <w:r>
        <w:rPr/>
        <w:t>Принцип подсчета локальной вариабельности  генома  проиллюстрирован на рисунке </w:t>
      </w:r>
      <w:hyperlink w:history="true" w:anchor="_bookmark47">
        <w:r>
          <w:rPr>
            <w:color w:val="E50000"/>
          </w:rPr>
          <w:t>3.3</w:t>
        </w:r>
      </w:hyperlink>
      <w:r>
        <w:rPr/>
        <w:t>. Из множества геномов выбирается </w:t>
      </w:r>
      <w:r>
        <w:rPr>
          <w:spacing w:val="-3"/>
        </w:rPr>
        <w:t>один </w:t>
      </w:r>
      <w:r>
        <w:rPr/>
        <w:t>геном, служащий ре­ ференсом (для </w:t>
      </w:r>
      <w:r>
        <w:rPr>
          <w:spacing w:val="-3"/>
        </w:rPr>
        <w:t>него </w:t>
      </w:r>
      <w:r>
        <w:rPr>
          <w:spacing w:val="-6"/>
        </w:rPr>
        <w:t>будет </w:t>
      </w:r>
      <w:r>
        <w:rPr/>
        <w:t>производиться построение профиля вариабельности). Путь, соответствующий чередованию генов в референсном геноме </w:t>
      </w:r>
      <w:r>
        <w:rPr>
          <w:spacing w:val="-6"/>
        </w:rPr>
        <w:t>будем </w:t>
      </w:r>
      <w:r>
        <w:rPr/>
        <w:t>назы­ </w:t>
      </w:r>
      <w:r>
        <w:rPr>
          <w:spacing w:val="-3"/>
        </w:rPr>
        <w:t>вать </w:t>
      </w:r>
      <w:r>
        <w:rPr/>
        <w:t>базовым путем (узлы </w:t>
      </w:r>
      <w:r>
        <w:rPr>
          <w:spacing w:val="-3"/>
        </w:rPr>
        <w:t>этого </w:t>
      </w:r>
      <w:r>
        <w:rPr/>
        <w:t>пути обозначены зеленым цветом). Рассмотрим </w:t>
      </w:r>
      <w:r>
        <w:rPr>
          <w:spacing w:val="-4"/>
        </w:rPr>
        <w:t>некоторую </w:t>
      </w:r>
      <w:r>
        <w:rPr/>
        <w:t>окрестность гена Х, ограниченную тремя генами слева и справа от  гена Х. Произведем поиск путей, </w:t>
      </w:r>
      <w:r>
        <w:rPr>
          <w:spacing w:val="-4"/>
        </w:rPr>
        <w:t>которые </w:t>
      </w:r>
      <w:r>
        <w:rPr/>
        <w:t>начинаются </w:t>
      </w:r>
      <w:r>
        <w:rPr>
          <w:spacing w:val="-3"/>
        </w:rPr>
        <w:t>(исходят </w:t>
      </w:r>
      <w:r>
        <w:rPr/>
        <w:t>из базового пу­  ти) и заканчиваются (возвращаются в базовый путь) внутри рассматриваемой окрестности и при </w:t>
      </w:r>
      <w:r>
        <w:rPr>
          <w:spacing w:val="-3"/>
        </w:rPr>
        <w:t>этом </w:t>
      </w:r>
      <w:r>
        <w:rPr/>
        <w:t>не </w:t>
      </w:r>
      <w:r>
        <w:rPr>
          <w:spacing w:val="-4"/>
        </w:rPr>
        <w:t>проходят </w:t>
      </w:r>
      <w:r>
        <w:rPr/>
        <w:t>через узел Х — такие пути </w:t>
      </w:r>
      <w:r>
        <w:rPr>
          <w:spacing w:val="-6"/>
        </w:rPr>
        <w:t>будем </w:t>
      </w:r>
      <w:r>
        <w:rPr/>
        <w:t>называть </w:t>
      </w:r>
      <w:r>
        <w:rPr>
          <w:spacing w:val="-4"/>
        </w:rPr>
        <w:t>обходными </w:t>
      </w:r>
      <w:r>
        <w:rPr/>
        <w:t>путями. Суммарное количество </w:t>
      </w:r>
      <w:r>
        <w:rPr>
          <w:spacing w:val="-4"/>
        </w:rPr>
        <w:t>обходных </w:t>
      </w:r>
      <w:r>
        <w:rPr/>
        <w:t>путей принимается в ка­ честве меры локальной вариабельности генома окрестности гена Х. На нижней части</w:t>
      </w:r>
      <w:r>
        <w:rPr>
          <w:spacing w:val="8"/>
        </w:rPr>
        <w:t> </w:t>
      </w:r>
      <w:r>
        <w:rPr/>
        <w:t>рисунка</w:t>
      </w:r>
      <w:r>
        <w:rPr>
          <w:spacing w:val="8"/>
        </w:rPr>
        <w:t> </w:t>
      </w:r>
      <w:hyperlink w:history="true" w:anchor="_bookmark47">
        <w:r>
          <w:rPr>
            <w:color w:val="E50000"/>
          </w:rPr>
          <w:t>3.3</w:t>
        </w:r>
        <w:r>
          <w:rPr>
            <w:color w:val="E50000"/>
            <w:spacing w:val="9"/>
          </w:rPr>
          <w:t> </w:t>
        </w:r>
      </w:hyperlink>
      <w:r>
        <w:rPr/>
        <w:t>показаны</w:t>
      </w:r>
      <w:r>
        <w:rPr>
          <w:spacing w:val="8"/>
        </w:rPr>
        <w:t> </w:t>
      </w:r>
      <w:r>
        <w:rPr/>
        <w:t>примеры:</w:t>
      </w:r>
      <w:r>
        <w:rPr>
          <w:spacing w:val="10"/>
        </w:rPr>
        <w:t> </w:t>
      </w:r>
      <w:r>
        <w:rPr/>
        <w:t>слева</w:t>
      </w:r>
      <w:r>
        <w:rPr>
          <w:spacing w:val="8"/>
        </w:rPr>
        <w:t> </w:t>
      </w:r>
      <w:r>
        <w:rPr/>
        <w:t>—</w:t>
      </w:r>
      <w:r>
        <w:rPr>
          <w:spacing w:val="9"/>
        </w:rPr>
        <w:t> </w:t>
      </w:r>
      <w:r>
        <w:rPr/>
        <w:t>участка</w:t>
      </w:r>
      <w:r>
        <w:rPr>
          <w:spacing w:val="8"/>
        </w:rPr>
        <w:t> </w:t>
      </w:r>
      <w:r>
        <w:rPr/>
        <w:t>с</w:t>
      </w:r>
      <w:r>
        <w:rPr>
          <w:spacing w:val="10"/>
        </w:rPr>
        <w:t> </w:t>
      </w:r>
      <w:r>
        <w:rPr>
          <w:spacing w:val="-3"/>
        </w:rPr>
        <w:t>низкой</w:t>
      </w:r>
      <w:r>
        <w:rPr>
          <w:spacing w:val="8"/>
        </w:rPr>
        <w:t> </w:t>
      </w:r>
      <w:r>
        <w:rPr/>
        <w:t>вариабельностью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line="312" w:lineRule="auto" w:before="151"/>
        <w:ind w:left="157" w:right="343"/>
        <w:jc w:val="both"/>
      </w:pPr>
      <w:r>
        <w:rPr/>
        <w:t>и </w:t>
      </w:r>
      <w:r>
        <w:rPr>
          <w:spacing w:val="-3"/>
        </w:rPr>
        <w:t>двумя </w:t>
      </w:r>
      <w:r>
        <w:rPr>
          <w:spacing w:val="-4"/>
        </w:rPr>
        <w:t>обходными </w:t>
      </w:r>
      <w:r>
        <w:rPr/>
        <w:t>путями, справа — с более </w:t>
      </w:r>
      <w:r>
        <w:rPr>
          <w:spacing w:val="-3"/>
        </w:rPr>
        <w:t>высокой </w:t>
      </w:r>
      <w:r>
        <w:rPr/>
        <w:t>вариабельностью и шестью </w:t>
      </w:r>
      <w:r>
        <w:rPr>
          <w:spacing w:val="-4"/>
        </w:rPr>
        <w:t>обходными </w:t>
      </w:r>
      <w:r>
        <w:rPr/>
        <w:t>путями. Для получения профиля вариабельности, мы рассчитываем локальную вариабельность для каждого гена из референсного генома.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1665333</wp:posOffset>
            </wp:positionH>
            <wp:positionV relativeFrom="paragraph">
              <wp:posOffset>111721</wp:posOffset>
            </wp:positionV>
            <wp:extent cx="4690872" cy="2834068"/>
            <wp:effectExtent l="0" t="0" r="0" b="0"/>
            <wp:wrapTopAndBottom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0872" cy="28340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2" w:lineRule="auto" w:before="117"/>
        <w:ind w:left="157" w:right="343" w:hanging="1"/>
        <w:jc w:val="center"/>
      </w:pPr>
      <w:bookmarkStart w:name="_bookmark47" w:id="108"/>
      <w:bookmarkEnd w:id="108"/>
      <w:r>
        <w:rPr/>
      </w:r>
      <w:r>
        <w:rPr/>
        <w:t>Рисунок 3.3 </w:t>
      </w:r>
      <w:r>
        <w:rPr>
          <w:b/>
        </w:rPr>
        <w:t>– </w:t>
      </w:r>
      <w:r>
        <w:rPr>
          <w:spacing w:val="-3"/>
        </w:rPr>
        <w:t>Подсчет </w:t>
      </w:r>
      <w:r>
        <w:rPr/>
        <w:t>локальной вариабельности генома на основе количества путей в графе. </w:t>
      </w:r>
      <w:r>
        <w:rPr>
          <w:spacing w:val="-3"/>
        </w:rPr>
        <w:t>Вверху </w:t>
      </w:r>
      <w:r>
        <w:rPr/>
        <w:t>показан подграф, представляющий окрестность гена X. Ребра черного цвета являются частью базового пути, </w:t>
      </w:r>
      <w:r>
        <w:rPr>
          <w:spacing w:val="-4"/>
        </w:rPr>
        <w:t>который </w:t>
      </w:r>
      <w:r>
        <w:rPr/>
        <w:t>соответствует по­ рядку генов в референсном геноме, ребра синего цвета — </w:t>
      </w:r>
      <w:r>
        <w:rPr>
          <w:spacing w:val="-4"/>
        </w:rPr>
        <w:t>обходным </w:t>
      </w:r>
      <w:r>
        <w:rPr/>
        <w:t>путям, а ребра красного цвета — путям, </w:t>
      </w:r>
      <w:r>
        <w:rPr>
          <w:spacing w:val="-4"/>
        </w:rPr>
        <w:t>которые </w:t>
      </w:r>
      <w:r>
        <w:rPr/>
        <w:t>не вносят вклад в значение вариабельно­ сти. На нижней части рисунка приведен пример графа с </w:t>
      </w:r>
      <w:r>
        <w:rPr>
          <w:spacing w:val="-3"/>
        </w:rPr>
        <w:t>низкой </w:t>
      </w:r>
      <w:r>
        <w:rPr/>
        <w:t>(слева) и </w:t>
      </w:r>
      <w:r>
        <w:rPr>
          <w:spacing w:val="-3"/>
        </w:rPr>
        <w:t>высокой </w:t>
      </w:r>
      <w:r>
        <w:rPr/>
        <w:t>(справа) вариабельностью, указаны соответствующие количества </w:t>
      </w:r>
      <w:r>
        <w:rPr>
          <w:spacing w:val="-4"/>
        </w:rPr>
        <w:t>обходных </w:t>
      </w:r>
      <w:r>
        <w:rPr/>
        <w:t>пу­ тей.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5"/>
        <w:rPr>
          <w:sz w:val="37"/>
        </w:rPr>
      </w:pPr>
    </w:p>
    <w:p>
      <w:pPr>
        <w:pStyle w:val="Heading1"/>
        <w:numPr>
          <w:ilvl w:val="2"/>
          <w:numId w:val="11"/>
        </w:numPr>
        <w:tabs>
          <w:tab w:pos="1206" w:val="left" w:leader="none"/>
          <w:tab w:pos="1207" w:val="left" w:leader="none"/>
        </w:tabs>
        <w:spacing w:line="285" w:lineRule="auto" w:before="0" w:after="0"/>
        <w:ind w:left="4683" w:right="558" w:hanging="4313"/>
        <w:jc w:val="left"/>
      </w:pPr>
      <w:bookmarkStart w:name="Верификация предложенного метода оценки " w:id="109"/>
      <w:bookmarkEnd w:id="109"/>
      <w:r>
        <w:rPr>
          <w:b w:val="0"/>
        </w:rPr>
      </w:r>
      <w:bookmarkStart w:name="_bookmark48" w:id="110"/>
      <w:bookmarkEnd w:id="110"/>
      <w:r>
        <w:rPr>
          <w:b w:val="0"/>
        </w:rPr>
      </w:r>
      <w:bookmarkStart w:name="_bookmark48" w:id="111"/>
      <w:bookmarkEnd w:id="111"/>
      <w:r>
        <w:rPr/>
        <w:t>Верифи</w:t>
      </w:r>
      <w:r>
        <w:rPr/>
        <w:t>кация</w:t>
      </w:r>
      <w:r>
        <w:rPr>
          <w:spacing w:val="-21"/>
        </w:rPr>
        <w:t> </w:t>
      </w:r>
      <w:r>
        <w:rPr/>
        <w:t>предложенного</w:t>
      </w:r>
      <w:r>
        <w:rPr>
          <w:spacing w:val="-21"/>
        </w:rPr>
        <w:t> </w:t>
      </w:r>
      <w:r>
        <w:rPr>
          <w:smallCaps/>
          <w:spacing w:val="-3"/>
        </w:rPr>
        <w:t>м</w:t>
      </w:r>
      <w:r>
        <w:rPr>
          <w:smallCaps w:val="0"/>
          <w:spacing w:val="-3"/>
        </w:rPr>
        <w:t>етода</w:t>
      </w:r>
      <w:r>
        <w:rPr>
          <w:smallCaps w:val="0"/>
          <w:spacing w:val="-21"/>
        </w:rPr>
        <w:t> </w:t>
      </w:r>
      <w:r>
        <w:rPr>
          <w:smallCaps w:val="0"/>
        </w:rPr>
        <w:t>оценки</w:t>
      </w:r>
      <w:r>
        <w:rPr>
          <w:smallCaps w:val="0"/>
          <w:spacing w:val="-21"/>
        </w:rPr>
        <w:t> </w:t>
      </w:r>
      <w:r>
        <w:rPr>
          <w:smallCaps w:val="0"/>
        </w:rPr>
        <w:t>профиля</w:t>
      </w:r>
      <w:r>
        <w:rPr>
          <w:smallCaps w:val="0"/>
          <w:spacing w:val="-21"/>
        </w:rPr>
        <w:t> </w:t>
      </w:r>
      <w:r>
        <w:rPr>
          <w:smallCaps w:val="0"/>
        </w:rPr>
        <w:t>из</w:t>
      </w:r>
      <w:r>
        <w:rPr>
          <w:smallCaps/>
        </w:rPr>
        <w:t>м</w:t>
      </w:r>
      <w:r>
        <w:rPr>
          <w:smallCaps w:val="0"/>
        </w:rPr>
        <w:t>енчивости гено</w:t>
      </w:r>
      <w:r>
        <w:rPr>
          <w:smallCaps/>
        </w:rPr>
        <w:t>м</w:t>
      </w:r>
      <w:r>
        <w:rPr>
          <w:smallCaps w:val="0"/>
        </w:rPr>
        <w:t>а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line="312" w:lineRule="auto" w:before="206"/>
        <w:ind w:left="157" w:right="344" w:firstLine="717"/>
        <w:jc w:val="both"/>
      </w:pPr>
      <w:r>
        <w:rPr/>
        <w:t>Мы провели верификацию предложенного подхода оценки профиля измен­ чивости и его программной реализации при помощи: 1) симуляции эволюции геномов; 2) сравнения результатов нашего метода с ранее опубликованными оцен­ ками других авторов.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Heading1"/>
        <w:spacing w:before="141"/>
        <w:ind w:right="335"/>
        <w:jc w:val="center"/>
      </w:pPr>
      <w:r>
        <w:rPr/>
        <w:t>Си</w:t>
      </w:r>
      <w:r>
        <w:rPr>
          <w:smallCaps/>
        </w:rPr>
        <w:t>м</w:t>
      </w:r>
      <w:r>
        <w:rPr>
          <w:smallCaps w:val="0"/>
        </w:rPr>
        <w:t>уляция эволюции гено</w:t>
      </w:r>
      <w:r>
        <w:rPr>
          <w:smallCaps/>
        </w:rPr>
        <w:t>м</w:t>
      </w:r>
      <w:r>
        <w:rPr>
          <w:smallCaps w:val="0"/>
        </w:rPr>
        <w:t>ов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line="312" w:lineRule="auto" w:before="267"/>
        <w:ind w:left="157" w:right="343" w:firstLine="717"/>
        <w:jc w:val="right"/>
      </w:pPr>
      <w:r>
        <w:rPr/>
        <w:t>Мы проводили моделирование эволюции  геномов  на  основе  задаваемо­  </w:t>
      </w:r>
      <w:r>
        <w:rPr>
          <w:spacing w:val="-4"/>
        </w:rPr>
        <w:t>го </w:t>
      </w:r>
      <w:r>
        <w:rPr/>
        <w:t>профиля изменчивости. Данный профиль определял вероятности изменений генного состава в зависимости от  положения  гена  в  геноме.  Мы  использова­ ли следующие варианты изменений: вставки либо удаления генов, перемещения генов, инверсии фрагментов моделируемого генома. Мы использовали несколь­  </w:t>
      </w:r>
      <w:r>
        <w:rPr>
          <w:spacing w:val="-8"/>
        </w:rPr>
        <w:t>ко </w:t>
      </w:r>
      <w:r>
        <w:rPr/>
        <w:t>профилей изменчивости, для каждого из </w:t>
      </w:r>
      <w:r>
        <w:rPr>
          <w:spacing w:val="-4"/>
        </w:rPr>
        <w:t>которых </w:t>
      </w:r>
      <w:r>
        <w:rPr/>
        <w:t>проводили моделирование геномных изменений, оценивали профиль изменчивости предложенным нами ме­ </w:t>
      </w:r>
      <w:r>
        <w:rPr>
          <w:spacing w:val="-4"/>
        </w:rPr>
        <w:t>тодом </w:t>
      </w:r>
      <w:r>
        <w:rPr/>
        <w:t>и сравнивали полученный </w:t>
      </w:r>
      <w:r>
        <w:rPr>
          <w:spacing w:val="-4"/>
        </w:rPr>
        <w:t>результат </w:t>
      </w:r>
      <w:r>
        <w:rPr/>
        <w:t>с изначально заданным профилем. Нашей целью была проверка применимости предложенного </w:t>
      </w:r>
      <w:r>
        <w:rPr>
          <w:spacing w:val="-3"/>
        </w:rPr>
        <w:t>метода </w:t>
      </w:r>
      <w:r>
        <w:rPr/>
        <w:t>в </w:t>
      </w:r>
      <w:r>
        <w:rPr>
          <w:spacing w:val="-4"/>
        </w:rPr>
        <w:t>том </w:t>
      </w:r>
      <w:r>
        <w:rPr/>
        <w:t>случае, </w:t>
      </w:r>
      <w:r>
        <w:rPr>
          <w:spacing w:val="-6"/>
        </w:rPr>
        <w:t>когда </w:t>
      </w:r>
      <w:r>
        <w:rPr/>
        <w:t>в геноме присутствуют области пониженной и повышенной изменчивости. Модельный геном представлял из себя последовательность  целых  чисел (n=5000). Вначале, создавались </w:t>
      </w:r>
      <w:r>
        <w:rPr>
          <w:spacing w:val="-3"/>
        </w:rPr>
        <w:t>одинаковые </w:t>
      </w:r>
      <w:r>
        <w:rPr/>
        <w:t>геномы. Далее, проводилось 3000 итераций, в каждой из </w:t>
      </w:r>
      <w:r>
        <w:rPr>
          <w:spacing w:val="-4"/>
        </w:rPr>
        <w:t>которых </w:t>
      </w:r>
      <w:r>
        <w:rPr>
          <w:spacing w:val="-3"/>
        </w:rPr>
        <w:t>происходило </w:t>
      </w:r>
      <w:r>
        <w:rPr/>
        <w:t>изменение генома. Локализация из­ менений определялась на основе профиля изменчивости. Вероятности вставки и удаления генов были выбраны равными друг другу (для сохранения длины гено­ мов), вероятности геномных инверсий были в 100 раз меньше (оценка получена </w:t>
      </w:r>
      <w:r>
        <w:rPr>
          <w:spacing w:val="-5"/>
        </w:rPr>
        <w:t>исходя </w:t>
      </w:r>
      <w:r>
        <w:rPr/>
        <w:t>из литературных данных). Длины инверсий, вставок и делеций выбиралась случайно, на основе экспоненциального распределения (изменения малой длины были более вероятны, чем изменения большой длины). Вставка генов произво­ дилась из набора, размер </w:t>
      </w:r>
      <w:r>
        <w:rPr>
          <w:spacing w:val="-4"/>
        </w:rPr>
        <w:t>которого </w:t>
      </w:r>
      <w:r>
        <w:rPr/>
        <w:t>в два раза превышал </w:t>
      </w:r>
      <w:r>
        <w:rPr>
          <w:spacing w:val="-4"/>
        </w:rPr>
        <w:t>исходный </w:t>
      </w:r>
      <w:r>
        <w:rPr/>
        <w:t>набор генов </w:t>
      </w:r>
      <w:r>
        <w:rPr>
          <w:spacing w:val="-3"/>
        </w:rPr>
        <w:t>(исходно </w:t>
      </w:r>
      <w:r>
        <w:rPr/>
        <w:t>в геноме были числа от 0 до 5000, вставлялись числа от 5000 до 15000). Профили изменчивости были следующих типов: 1) ступенчатый, 2) сину­ соидальный, 3) пилообразный. Для каждого профиля изменчивости проводилось 10 симуляций. На рисунке </w:t>
      </w:r>
      <w:hyperlink w:history="true" w:anchor="_bookmark49">
        <w:r>
          <w:rPr>
            <w:color w:val="E50000"/>
          </w:rPr>
          <w:t>3.4 </w:t>
        </w:r>
      </w:hyperlink>
      <w:r>
        <w:rPr/>
        <w:t>приведен пример сравнений </w:t>
      </w:r>
      <w:r>
        <w:rPr>
          <w:spacing w:val="-4"/>
        </w:rPr>
        <w:t>исходного </w:t>
      </w:r>
      <w:r>
        <w:rPr/>
        <w:t>профиля из­ менчивости (слева) и профиля, полученного в </w:t>
      </w:r>
      <w:r>
        <w:rPr>
          <w:spacing w:val="-4"/>
        </w:rPr>
        <w:t>результате </w:t>
      </w:r>
      <w:r>
        <w:rPr/>
        <w:t>анализа предложенным нами способом (справа). В таблице </w:t>
      </w:r>
      <w:hyperlink w:history="true" w:anchor="_bookmark50">
        <w:r>
          <w:rPr>
            <w:color w:val="E50000"/>
          </w:rPr>
          <w:t>1 </w:t>
        </w:r>
      </w:hyperlink>
      <w:r>
        <w:rPr/>
        <w:t>приведены средние значения R</w:t>
      </w:r>
      <w:r>
        <w:rPr>
          <w:rFonts w:ascii="Garamond" w:hAnsi="Garamond"/>
          <w:vertAlign w:val="superscript"/>
        </w:rPr>
        <w:t>2</w:t>
      </w:r>
      <w:r>
        <w:rPr>
          <w:rFonts w:ascii="Garamond" w:hAnsi="Garamond"/>
          <w:vertAlign w:val="baseline"/>
        </w:rPr>
        <w:t> </w:t>
      </w:r>
      <w:r>
        <w:rPr>
          <w:vertAlign w:val="baseline"/>
        </w:rPr>
        <w:t>и </w:t>
      </w:r>
      <w:r>
        <w:rPr>
          <w:spacing w:val="-3"/>
          <w:vertAlign w:val="baseline"/>
        </w:rPr>
        <w:t>коэффи­ </w:t>
      </w:r>
      <w:r>
        <w:rPr>
          <w:vertAlign w:val="baseline"/>
        </w:rPr>
        <w:t>циента</w:t>
      </w:r>
      <w:r>
        <w:rPr>
          <w:spacing w:val="35"/>
          <w:vertAlign w:val="baseline"/>
        </w:rPr>
        <w:t> </w:t>
      </w:r>
      <w:r>
        <w:rPr>
          <w:vertAlign w:val="baseline"/>
        </w:rPr>
        <w:t>корреляции</w:t>
      </w:r>
      <w:r>
        <w:rPr>
          <w:spacing w:val="36"/>
          <w:vertAlign w:val="baseline"/>
        </w:rPr>
        <w:t> </w:t>
      </w:r>
      <w:r>
        <w:rPr>
          <w:spacing w:val="-4"/>
          <w:vertAlign w:val="baseline"/>
        </w:rPr>
        <w:t>исходного</w:t>
      </w:r>
      <w:r>
        <w:rPr>
          <w:spacing w:val="36"/>
          <w:vertAlign w:val="baseline"/>
        </w:rPr>
        <w:t> </w:t>
      </w:r>
      <w:r>
        <w:rPr>
          <w:vertAlign w:val="baseline"/>
        </w:rPr>
        <w:t>профиля</w:t>
      </w:r>
      <w:r>
        <w:rPr>
          <w:spacing w:val="36"/>
          <w:vertAlign w:val="baseline"/>
        </w:rPr>
        <w:t> </w:t>
      </w:r>
      <w:r>
        <w:rPr>
          <w:vertAlign w:val="baseline"/>
        </w:rPr>
        <w:t>изменчивости</w:t>
      </w:r>
      <w:r>
        <w:rPr>
          <w:spacing w:val="36"/>
          <w:vertAlign w:val="baseline"/>
        </w:rPr>
        <w:t> </w:t>
      </w:r>
      <w:r>
        <w:rPr>
          <w:vertAlign w:val="baseline"/>
        </w:rPr>
        <w:t>и</w:t>
      </w:r>
      <w:r>
        <w:rPr>
          <w:spacing w:val="35"/>
          <w:vertAlign w:val="baseline"/>
        </w:rPr>
        <w:t> </w:t>
      </w:r>
      <w:r>
        <w:rPr>
          <w:vertAlign w:val="baseline"/>
        </w:rPr>
        <w:t>профиля,</w:t>
      </w:r>
      <w:r>
        <w:rPr>
          <w:spacing w:val="36"/>
          <w:vertAlign w:val="baseline"/>
        </w:rPr>
        <w:t> </w:t>
      </w:r>
      <w:r>
        <w:rPr>
          <w:vertAlign w:val="baseline"/>
        </w:rPr>
        <w:t>полученного</w:t>
      </w:r>
      <w:r>
        <w:rPr>
          <w:spacing w:val="36"/>
          <w:vertAlign w:val="baseline"/>
        </w:rPr>
        <w:t> </w:t>
      </w:r>
      <w:r>
        <w:rPr>
          <w:vertAlign w:val="baseline"/>
        </w:rPr>
        <w:t>в</w:t>
      </w:r>
    </w:p>
    <w:p>
      <w:pPr>
        <w:pStyle w:val="BodyText"/>
        <w:spacing w:line="305" w:lineRule="exact"/>
        <w:ind w:left="157"/>
        <w:jc w:val="both"/>
      </w:pPr>
      <w:r>
        <w:rPr>
          <w:spacing w:val="-4"/>
        </w:rPr>
        <w:t>результате </w:t>
      </w:r>
      <w:r>
        <w:rPr/>
        <w:t>анализа и усредненного по 10</w:t>
      </w:r>
      <w:r>
        <w:rPr>
          <w:spacing w:val="61"/>
        </w:rPr>
        <w:t> </w:t>
      </w:r>
      <w:r>
        <w:rPr/>
        <w:t>повторам.</w:t>
      </w:r>
    </w:p>
    <w:p>
      <w:pPr>
        <w:pStyle w:val="BodyText"/>
        <w:spacing w:line="312" w:lineRule="auto" w:before="96"/>
        <w:ind w:left="157" w:right="343" w:firstLine="717"/>
        <w:jc w:val="both"/>
      </w:pPr>
      <w:r>
        <w:rPr/>
        <w:t>Отметим, что значительное влияние на точность оценки профиля измен­ чивости оказывает частота геномных инверсий: чем она выше ­ тем была ниже точность. Таким образом, частые перестройки генома служат существенным огра­ ничением применимости предложенного метода.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before="2"/>
        <w:rPr>
          <w:sz w:val="22"/>
        </w:rPr>
      </w:pPr>
    </w:p>
    <w:p>
      <w:pPr>
        <w:pStyle w:val="BodyText"/>
        <w:ind w:left="1290"/>
        <w:rPr>
          <w:sz w:val="20"/>
        </w:rPr>
      </w:pPr>
      <w:r>
        <w:rPr>
          <w:sz w:val="20"/>
        </w:rPr>
        <w:drawing>
          <wp:inline distT="0" distB="0" distL="0" distR="0">
            <wp:extent cx="4752975" cy="6031706"/>
            <wp:effectExtent l="0" t="0" r="0" b="0"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603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29"/>
        </w:rPr>
      </w:pPr>
    </w:p>
    <w:p>
      <w:pPr>
        <w:pStyle w:val="BodyText"/>
        <w:spacing w:line="312" w:lineRule="auto" w:before="94"/>
        <w:ind w:left="353" w:right="539"/>
        <w:jc w:val="center"/>
      </w:pPr>
      <w:bookmarkStart w:name="_bookmark49" w:id="112"/>
      <w:bookmarkEnd w:id="112"/>
      <w:r>
        <w:rPr/>
      </w:r>
      <w:r>
        <w:rPr/>
        <w:t>Рисунок 3.4 </w:t>
      </w:r>
      <w:r>
        <w:rPr>
          <w:b/>
        </w:rPr>
        <w:t>– </w:t>
      </w:r>
      <w:r>
        <w:rPr/>
        <w:t>Сравнение профиля изменчивости, задаваемого для моделирова­ ния геномных изменений (слева), и профиля, получаемого в </w:t>
      </w:r>
      <w:r>
        <w:rPr>
          <w:spacing w:val="-4"/>
        </w:rPr>
        <w:t>результате </w:t>
      </w:r>
      <w:r>
        <w:rPr/>
        <w:t>анализа предложенным нами </w:t>
      </w:r>
      <w:r>
        <w:rPr>
          <w:spacing w:val="-3"/>
        </w:rPr>
        <w:t>методом</w:t>
      </w:r>
      <w:r>
        <w:rPr>
          <w:spacing w:val="6"/>
        </w:rPr>
        <w:t> </w:t>
      </w:r>
      <w:r>
        <w:rPr/>
        <w:t>(справа).</w:t>
      </w:r>
    </w:p>
    <w:p>
      <w:pPr>
        <w:pStyle w:val="BodyText"/>
        <w:spacing w:before="6"/>
        <w:rPr>
          <w:sz w:val="25"/>
        </w:rPr>
      </w:pPr>
    </w:p>
    <w:p>
      <w:pPr>
        <w:pStyle w:val="Heading1"/>
        <w:spacing w:line="285" w:lineRule="auto" w:before="1"/>
        <w:ind w:left="146" w:right="335"/>
        <w:jc w:val="center"/>
      </w:pPr>
      <w:r>
        <w:rPr/>
        <w:t>Сравнения</w:t>
      </w:r>
      <w:r>
        <w:rPr>
          <w:spacing w:val="-21"/>
        </w:rPr>
        <w:t> </w:t>
      </w:r>
      <w:r>
        <w:rPr>
          <w:spacing w:val="-4"/>
        </w:rPr>
        <w:t>результатов</w:t>
      </w:r>
      <w:r>
        <w:rPr>
          <w:spacing w:val="-20"/>
        </w:rPr>
        <w:t> </w:t>
      </w:r>
      <w:r>
        <w:rPr/>
        <w:t>предложенного</w:t>
      </w:r>
      <w:r>
        <w:rPr>
          <w:spacing w:val="-20"/>
        </w:rPr>
        <w:t> </w:t>
      </w:r>
      <w:r>
        <w:rPr>
          <w:smallCaps/>
          <w:spacing w:val="-3"/>
        </w:rPr>
        <w:t>м</w:t>
      </w:r>
      <w:r>
        <w:rPr>
          <w:smallCaps w:val="0"/>
          <w:spacing w:val="-3"/>
        </w:rPr>
        <w:t>етода</w:t>
      </w:r>
      <w:r>
        <w:rPr>
          <w:smallCaps w:val="0"/>
          <w:spacing w:val="-20"/>
        </w:rPr>
        <w:t> </w:t>
      </w:r>
      <w:r>
        <w:rPr>
          <w:smallCaps w:val="0"/>
        </w:rPr>
        <w:t>с</w:t>
      </w:r>
      <w:r>
        <w:rPr>
          <w:smallCaps w:val="0"/>
          <w:spacing w:val="-20"/>
        </w:rPr>
        <w:t> </w:t>
      </w:r>
      <w:r>
        <w:rPr>
          <w:smallCaps w:val="0"/>
        </w:rPr>
        <w:t>ранее</w:t>
      </w:r>
      <w:r>
        <w:rPr>
          <w:smallCaps w:val="0"/>
          <w:spacing w:val="-20"/>
        </w:rPr>
        <w:t> </w:t>
      </w:r>
      <w:r>
        <w:rPr>
          <w:smallCaps w:val="0"/>
        </w:rPr>
        <w:t>опубликованны</w:t>
      </w:r>
      <w:r>
        <w:rPr>
          <w:smallCaps/>
        </w:rPr>
        <w:t>м</w:t>
      </w:r>
      <w:r>
        <w:rPr>
          <w:smallCaps w:val="0"/>
        </w:rPr>
        <w:t>и оценка</w:t>
      </w:r>
      <w:r>
        <w:rPr>
          <w:smallCaps/>
        </w:rPr>
        <w:t>м</w:t>
      </w:r>
      <w:r>
        <w:rPr>
          <w:smallCaps w:val="0"/>
        </w:rPr>
        <w:t>и других</w:t>
      </w:r>
      <w:r>
        <w:rPr>
          <w:smallCaps w:val="0"/>
          <w:spacing w:val="-3"/>
        </w:rPr>
        <w:t> авторов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line="312" w:lineRule="auto" w:before="205"/>
        <w:ind w:left="157" w:right="344" w:firstLine="717"/>
        <w:jc w:val="both"/>
      </w:pPr>
      <w:r>
        <w:rPr/>
        <w:t>В работе [</w:t>
      </w:r>
      <w:hyperlink w:history="true" w:anchor="_bookmark238">
        <w:r>
          <w:rPr>
            <w:color w:val="009900"/>
          </w:rPr>
          <w:t>138</w:t>
        </w:r>
      </w:hyperlink>
      <w:r>
        <w:rPr/>
        <w:t>]  авторы  проводили  поиск  горячих  </w:t>
      </w:r>
      <w:r>
        <w:rPr>
          <w:spacing w:val="-3"/>
        </w:rPr>
        <w:t>точек  </w:t>
      </w:r>
      <w:r>
        <w:rPr/>
        <w:t>горизонтально­  </w:t>
      </w:r>
      <w:r>
        <w:rPr>
          <w:spacing w:val="-4"/>
        </w:rPr>
        <w:t>го </w:t>
      </w:r>
      <w:r>
        <w:rPr/>
        <w:t>переноса генов (ГПГ) для 80 бактериальных видов. Мы провели сравнение найденных ими горячих </w:t>
      </w:r>
      <w:r>
        <w:rPr>
          <w:spacing w:val="-3"/>
        </w:rPr>
        <w:t>точек </w:t>
      </w:r>
      <w:r>
        <w:rPr/>
        <w:t>с профилем изменчивости генома, оцененным</w:t>
      </w:r>
      <w:r>
        <w:rPr>
          <w:spacing w:val="4"/>
        </w:rPr>
        <w:t> </w:t>
      </w:r>
      <w:r>
        <w:rPr/>
        <w:t>опи­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before="1"/>
        <w:rPr>
          <w:sz w:val="13"/>
        </w:rPr>
      </w:pPr>
    </w:p>
    <w:p>
      <w:pPr>
        <w:pStyle w:val="BodyText"/>
        <w:spacing w:line="312" w:lineRule="auto" w:before="94"/>
        <w:ind w:left="865"/>
      </w:pPr>
      <w:bookmarkStart w:name="_bookmark50" w:id="113"/>
      <w:bookmarkEnd w:id="113"/>
      <w:r>
        <w:rPr/>
      </w:r>
      <w:r>
        <w:rPr>
          <w:spacing w:val="-3"/>
        </w:rPr>
        <w:t>Таблица </w:t>
      </w:r>
      <w:r>
        <w:rPr/>
        <w:t>1 </w:t>
      </w:r>
      <w:r>
        <w:rPr>
          <w:b/>
        </w:rPr>
        <w:t>– </w:t>
      </w:r>
      <w:r>
        <w:rPr>
          <w:spacing w:val="-4"/>
        </w:rPr>
        <w:t>Результаты </w:t>
      </w:r>
      <w:r>
        <w:rPr/>
        <w:t>сравнения задаваемого при моделировании и оцененного профиля изменчивости при разной форме</w:t>
      </w:r>
      <w:r>
        <w:rPr>
          <w:spacing w:val="60"/>
        </w:rPr>
        <w:t> </w:t>
      </w:r>
      <w:r>
        <w:rPr/>
        <w:t>профиля.</w:t>
      </w:r>
    </w:p>
    <w:tbl>
      <w:tblPr>
        <w:tblW w:w="0" w:type="auto"/>
        <w:jc w:val="left"/>
        <w:tblInd w:w="7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63"/>
        <w:gridCol w:w="1739"/>
        <w:gridCol w:w="4719"/>
      </w:tblGrid>
      <w:tr>
        <w:trPr>
          <w:trHeight w:val="416" w:hRule="atLeast"/>
        </w:trPr>
        <w:tc>
          <w:tcPr>
            <w:tcW w:w="2363" w:type="dxa"/>
          </w:tcPr>
          <w:p>
            <w:pPr>
              <w:pStyle w:val="TableParagraph"/>
              <w:spacing w:before="19"/>
              <w:rPr>
                <w:sz w:val="28"/>
              </w:rPr>
            </w:pPr>
            <w:r>
              <w:rPr>
                <w:sz w:val="28"/>
              </w:rPr>
              <w:t>Тип профиля</w:t>
            </w:r>
          </w:p>
        </w:tc>
        <w:tc>
          <w:tcPr>
            <w:tcW w:w="1739" w:type="dxa"/>
          </w:tcPr>
          <w:p>
            <w:pPr>
              <w:pStyle w:val="TableParagraph"/>
              <w:spacing w:before="19"/>
              <w:rPr>
                <w:rFonts w:ascii="Garamond" w:hAnsi="Garamond"/>
                <w:sz w:val="28"/>
              </w:rPr>
            </w:pPr>
            <w:r>
              <w:rPr>
                <w:w w:val="105"/>
                <w:sz w:val="28"/>
              </w:rPr>
              <w:t>Значение R</w:t>
            </w:r>
            <w:r>
              <w:rPr>
                <w:rFonts w:ascii="Garamond" w:hAnsi="Garamond"/>
                <w:w w:val="105"/>
                <w:sz w:val="28"/>
                <w:vertAlign w:val="superscript"/>
              </w:rPr>
              <w:t>2</w:t>
            </w:r>
          </w:p>
        </w:tc>
        <w:tc>
          <w:tcPr>
            <w:tcW w:w="4719" w:type="dxa"/>
          </w:tcPr>
          <w:p>
            <w:pPr>
              <w:pStyle w:val="TableParagraph"/>
              <w:spacing w:before="19"/>
              <w:rPr>
                <w:sz w:val="28"/>
              </w:rPr>
            </w:pPr>
            <w:r>
              <w:rPr>
                <w:sz w:val="28"/>
              </w:rPr>
              <w:t>Коэффициент корреляции Спирмена</w:t>
            </w:r>
          </w:p>
        </w:tc>
      </w:tr>
      <w:tr>
        <w:trPr>
          <w:trHeight w:val="416" w:hRule="atLeast"/>
        </w:trPr>
        <w:tc>
          <w:tcPr>
            <w:tcW w:w="2363" w:type="dxa"/>
          </w:tcPr>
          <w:p>
            <w:pPr>
              <w:pStyle w:val="TableParagraph"/>
              <w:spacing w:before="19"/>
              <w:rPr>
                <w:sz w:val="28"/>
              </w:rPr>
            </w:pPr>
            <w:r>
              <w:rPr>
                <w:sz w:val="28"/>
              </w:rPr>
              <w:t>Ступенчатый</w:t>
            </w:r>
          </w:p>
        </w:tc>
        <w:tc>
          <w:tcPr>
            <w:tcW w:w="1739" w:type="dxa"/>
          </w:tcPr>
          <w:p>
            <w:pPr>
              <w:pStyle w:val="TableParagraph"/>
              <w:spacing w:before="19"/>
              <w:rPr>
                <w:sz w:val="28"/>
              </w:rPr>
            </w:pPr>
            <w:r>
              <w:rPr>
                <w:sz w:val="28"/>
              </w:rPr>
              <w:t>0.95</w:t>
            </w:r>
          </w:p>
        </w:tc>
        <w:tc>
          <w:tcPr>
            <w:tcW w:w="4719" w:type="dxa"/>
          </w:tcPr>
          <w:p>
            <w:pPr>
              <w:pStyle w:val="TableParagraph"/>
              <w:spacing w:before="19"/>
              <w:rPr>
                <w:sz w:val="28"/>
              </w:rPr>
            </w:pPr>
            <w:r>
              <w:rPr>
                <w:sz w:val="28"/>
              </w:rPr>
              <w:t>0.69</w:t>
            </w:r>
          </w:p>
        </w:tc>
      </w:tr>
      <w:tr>
        <w:trPr>
          <w:trHeight w:val="416" w:hRule="atLeast"/>
        </w:trPr>
        <w:tc>
          <w:tcPr>
            <w:tcW w:w="2363" w:type="dxa"/>
          </w:tcPr>
          <w:p>
            <w:pPr>
              <w:pStyle w:val="TableParagraph"/>
              <w:spacing w:before="19"/>
              <w:rPr>
                <w:sz w:val="28"/>
              </w:rPr>
            </w:pPr>
            <w:r>
              <w:rPr>
                <w:sz w:val="28"/>
              </w:rPr>
              <w:t>Синусоидальный</w:t>
            </w:r>
          </w:p>
        </w:tc>
        <w:tc>
          <w:tcPr>
            <w:tcW w:w="1739" w:type="dxa"/>
          </w:tcPr>
          <w:p>
            <w:pPr>
              <w:pStyle w:val="TableParagraph"/>
              <w:spacing w:before="19"/>
              <w:rPr>
                <w:sz w:val="28"/>
              </w:rPr>
            </w:pPr>
            <w:r>
              <w:rPr>
                <w:sz w:val="28"/>
              </w:rPr>
              <w:t>0.77</w:t>
            </w:r>
          </w:p>
        </w:tc>
        <w:tc>
          <w:tcPr>
            <w:tcW w:w="4719" w:type="dxa"/>
          </w:tcPr>
          <w:p>
            <w:pPr>
              <w:pStyle w:val="TableParagraph"/>
              <w:spacing w:before="19"/>
              <w:rPr>
                <w:sz w:val="28"/>
              </w:rPr>
            </w:pPr>
            <w:r>
              <w:rPr>
                <w:sz w:val="28"/>
              </w:rPr>
              <w:t>0.82</w:t>
            </w:r>
          </w:p>
        </w:tc>
      </w:tr>
      <w:tr>
        <w:trPr>
          <w:trHeight w:val="416" w:hRule="atLeast"/>
        </w:trPr>
        <w:tc>
          <w:tcPr>
            <w:tcW w:w="2363" w:type="dxa"/>
          </w:tcPr>
          <w:p>
            <w:pPr>
              <w:pStyle w:val="TableParagraph"/>
              <w:spacing w:before="19"/>
              <w:rPr>
                <w:sz w:val="28"/>
              </w:rPr>
            </w:pPr>
            <w:r>
              <w:rPr>
                <w:sz w:val="28"/>
              </w:rPr>
              <w:t>Пилообразный</w:t>
            </w:r>
          </w:p>
        </w:tc>
        <w:tc>
          <w:tcPr>
            <w:tcW w:w="1739" w:type="dxa"/>
          </w:tcPr>
          <w:p>
            <w:pPr>
              <w:pStyle w:val="TableParagraph"/>
              <w:spacing w:before="19"/>
              <w:rPr>
                <w:sz w:val="28"/>
              </w:rPr>
            </w:pPr>
            <w:r>
              <w:rPr>
                <w:sz w:val="28"/>
              </w:rPr>
              <w:t>0.80</w:t>
            </w:r>
          </w:p>
        </w:tc>
        <w:tc>
          <w:tcPr>
            <w:tcW w:w="4719" w:type="dxa"/>
          </w:tcPr>
          <w:p>
            <w:pPr>
              <w:pStyle w:val="TableParagraph"/>
              <w:spacing w:before="19"/>
              <w:rPr>
                <w:sz w:val="28"/>
              </w:rPr>
            </w:pPr>
            <w:r>
              <w:rPr>
                <w:sz w:val="28"/>
              </w:rPr>
              <w:t>0.85</w:t>
            </w:r>
          </w:p>
        </w:tc>
      </w:tr>
    </w:tbl>
    <w:p>
      <w:pPr>
        <w:pStyle w:val="BodyText"/>
        <w:spacing w:before="2"/>
      </w:pPr>
    </w:p>
    <w:p>
      <w:pPr>
        <w:pStyle w:val="BodyText"/>
        <w:spacing w:line="312" w:lineRule="auto" w:before="1"/>
        <w:ind w:left="157" w:right="343"/>
        <w:jc w:val="both"/>
      </w:pPr>
      <w:r>
        <w:rPr/>
        <w:t>санным выше способом. На рисунке </w:t>
      </w:r>
      <w:hyperlink w:history="true" w:anchor="_bookmark51">
        <w:r>
          <w:rPr>
            <w:color w:val="E50000"/>
          </w:rPr>
          <w:t>3.5 </w:t>
        </w:r>
      </w:hyperlink>
      <w:r>
        <w:rPr/>
        <w:t>приведен пример сравнения результатов двух методов для генома </w:t>
      </w:r>
      <w:r>
        <w:rPr>
          <w:i/>
        </w:rPr>
        <w:t>E. coli</w:t>
      </w:r>
      <w:r>
        <w:rPr/>
        <w:t>. Видно, что, в данном случае, оба метода хорошо согласуются между собой.</w:t>
      </w:r>
    </w:p>
    <w:p>
      <w:pPr>
        <w:pStyle w:val="BodyText"/>
        <w:spacing w:before="4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936222</wp:posOffset>
            </wp:positionH>
            <wp:positionV relativeFrom="paragraph">
              <wp:posOffset>173858</wp:posOffset>
            </wp:positionV>
            <wp:extent cx="5986271" cy="2282952"/>
            <wp:effectExtent l="0" t="0" r="0" b="0"/>
            <wp:wrapTopAndBottom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271" cy="2282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2" w:lineRule="auto" w:before="120"/>
        <w:ind w:left="157" w:right="344" w:hanging="1"/>
        <w:jc w:val="center"/>
      </w:pPr>
      <w:bookmarkStart w:name="_bookmark51" w:id="114"/>
      <w:bookmarkEnd w:id="114"/>
      <w:r>
        <w:rPr/>
      </w:r>
      <w:r>
        <w:rPr/>
        <w:t>Рисунок 3.5 </w:t>
      </w:r>
      <w:r>
        <w:rPr>
          <w:b/>
        </w:rPr>
        <w:t>– </w:t>
      </w:r>
      <w:r>
        <w:rPr/>
        <w:t>Сравнение профиля изменчивости </w:t>
      </w:r>
      <w:r>
        <w:rPr>
          <w:i/>
        </w:rPr>
        <w:t>E. coli K12 MG1655</w:t>
      </w:r>
      <w:r>
        <w:rPr/>
        <w:t>, установ­ ленного нашим </w:t>
      </w:r>
      <w:r>
        <w:rPr>
          <w:spacing w:val="-3"/>
        </w:rPr>
        <w:t>методом, </w:t>
      </w:r>
      <w:r>
        <w:rPr/>
        <w:t>с областями повышенной изменчивости (“горячими” </w:t>
      </w:r>
      <w:r>
        <w:rPr>
          <w:spacing w:val="-3"/>
        </w:rPr>
        <w:t>точками </w:t>
      </w:r>
      <w:r>
        <w:rPr/>
        <w:t>горизонтального переноса) генов в работе Oliveira et al.</w:t>
      </w:r>
      <w:r>
        <w:rPr>
          <w:spacing w:val="69"/>
        </w:rPr>
        <w:t> </w:t>
      </w:r>
      <w:r>
        <w:rPr/>
        <w:t>[</w:t>
      </w:r>
      <w:hyperlink w:history="true" w:anchor="_bookmark238">
        <w:r>
          <w:rPr>
            <w:color w:val="009900"/>
          </w:rPr>
          <w:t>138</w:t>
        </w:r>
      </w:hyperlink>
      <w:r>
        <w:rPr/>
        <w:t>].</w:t>
      </w:r>
    </w:p>
    <w:p>
      <w:pPr>
        <w:pStyle w:val="BodyText"/>
        <w:spacing w:before="8"/>
        <w:rPr>
          <w:sz w:val="29"/>
        </w:rPr>
      </w:pPr>
    </w:p>
    <w:p>
      <w:pPr>
        <w:pStyle w:val="BodyText"/>
        <w:spacing w:line="312" w:lineRule="auto"/>
        <w:ind w:left="157" w:right="343" w:firstLine="717"/>
        <w:jc w:val="both"/>
      </w:pPr>
      <w:r>
        <w:rPr/>
        <w:t>Для других видов бактерий, мы </w:t>
      </w:r>
      <w:r>
        <w:rPr>
          <w:spacing w:val="-3"/>
        </w:rPr>
        <w:t>наблюдали </w:t>
      </w:r>
      <w:r>
        <w:rPr/>
        <w:t>как хорошо согласующиеся между собой, так и весьма </w:t>
      </w:r>
      <w:r>
        <w:rPr>
          <w:spacing w:val="-4"/>
        </w:rPr>
        <w:t>непохожие результаты </w:t>
      </w:r>
      <w:r>
        <w:rPr/>
        <w:t>(например, в случае </w:t>
      </w:r>
      <w:r>
        <w:rPr>
          <w:i/>
        </w:rPr>
        <w:t>Brucella </w:t>
      </w:r>
      <w:r>
        <w:rPr>
          <w:i/>
        </w:rPr>
        <w:t>melitensis </w:t>
      </w:r>
      <w:r>
        <w:rPr/>
        <w:t>и </w:t>
      </w:r>
      <w:r>
        <w:rPr>
          <w:i/>
        </w:rPr>
        <w:t>Burkholderia pseudomallei</w:t>
      </w:r>
      <w:r>
        <w:rPr/>
        <w:t>). </w:t>
      </w:r>
      <w:r>
        <w:rPr>
          <w:spacing w:val="-3"/>
        </w:rPr>
        <w:t>Расхождение может </w:t>
      </w:r>
      <w:r>
        <w:rPr/>
        <w:t>быть следствием: 1) малого количества геномов используемого для анализа в работе [</w:t>
      </w:r>
      <w:hyperlink w:history="true" w:anchor="_bookmark238">
        <w:r>
          <w:rPr>
            <w:color w:val="009900"/>
          </w:rPr>
          <w:t>138</w:t>
        </w:r>
      </w:hyperlink>
      <w:r>
        <w:rPr/>
        <w:t>] (для многих видов оно было меньше 20, в среднем 12 геномов для </w:t>
      </w:r>
      <w:r>
        <w:rPr>
          <w:spacing w:val="-3"/>
        </w:rPr>
        <w:t>одного </w:t>
      </w:r>
      <w:r>
        <w:rPr/>
        <w:t>вида), что значитель­ но </w:t>
      </w:r>
      <w:r>
        <w:rPr>
          <w:spacing w:val="-4"/>
        </w:rPr>
        <w:t>ухудшает </w:t>
      </w:r>
      <w:r>
        <w:rPr/>
        <w:t>соотношение сигнал/шум как нашего, так вероятно и используемого в работе [</w:t>
      </w:r>
      <w:hyperlink w:history="true" w:anchor="_bookmark238">
        <w:r>
          <w:rPr>
            <w:color w:val="009900"/>
          </w:rPr>
          <w:t>138</w:t>
        </w:r>
      </w:hyperlink>
      <w:r>
        <w:rPr/>
        <w:t>] метода, 2) различием в </w:t>
      </w:r>
      <w:r>
        <w:rPr>
          <w:spacing w:val="-4"/>
        </w:rPr>
        <w:t>подходах </w:t>
      </w:r>
      <w:r>
        <w:rPr/>
        <w:t>для оценки изменчивости (мы берем в рассмотрения все события, затрагивающие изменение порядка генов, не </w:t>
      </w:r>
      <w:r>
        <w:rPr>
          <w:spacing w:val="-4"/>
        </w:rPr>
        <w:t>только </w:t>
      </w:r>
      <w:r>
        <w:rPr/>
        <w:t>горизонтальный перенос генов). Выяснение </w:t>
      </w:r>
      <w:r>
        <w:rPr>
          <w:spacing w:val="-2"/>
        </w:rPr>
        <w:t>точной </w:t>
      </w:r>
      <w:r>
        <w:rPr/>
        <w:t>причины </w:t>
      </w:r>
      <w:r>
        <w:rPr>
          <w:spacing w:val="-3"/>
        </w:rPr>
        <w:t>расхождений затруднено, </w:t>
      </w:r>
      <w:r>
        <w:rPr/>
        <w:t>поскольку авторами работы [</w:t>
      </w:r>
      <w:hyperlink w:history="true" w:anchor="_bookmark238">
        <w:r>
          <w:rPr>
            <w:color w:val="009900"/>
          </w:rPr>
          <w:t>138</w:t>
        </w:r>
      </w:hyperlink>
      <w:r>
        <w:rPr/>
        <w:t>] не предоставляется программная реализация</w:t>
      </w:r>
      <w:r>
        <w:rPr>
          <w:spacing w:val="37"/>
        </w:rPr>
        <w:t> </w:t>
      </w:r>
      <w:r>
        <w:rPr/>
        <w:t>метода.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Heading1"/>
        <w:numPr>
          <w:ilvl w:val="1"/>
          <w:numId w:val="10"/>
        </w:numPr>
        <w:tabs>
          <w:tab w:pos="874" w:val="left" w:leader="none"/>
          <w:tab w:pos="875" w:val="left" w:leader="none"/>
        </w:tabs>
        <w:spacing w:line="285" w:lineRule="auto" w:before="141" w:after="0"/>
        <w:ind w:left="4683" w:right="434" w:hanging="4437"/>
        <w:jc w:val="left"/>
      </w:pPr>
      <w:bookmarkStart w:name="Исследование применимости метода оценки " w:id="115"/>
      <w:bookmarkEnd w:id="115"/>
      <w:r>
        <w:rPr>
          <w:b w:val="0"/>
        </w:rPr>
      </w:r>
      <w:bookmarkStart w:name="_bookmark52" w:id="116"/>
      <w:bookmarkEnd w:id="116"/>
      <w:r>
        <w:rPr>
          <w:b w:val="0"/>
        </w:rPr>
      </w:r>
      <w:bookmarkStart w:name="_bookmark52" w:id="117"/>
      <w:bookmarkEnd w:id="117"/>
      <w:r>
        <w:rPr/>
        <w:t>Иссл</w:t>
      </w:r>
      <w:r>
        <w:rPr/>
        <w:t>едование</w:t>
      </w:r>
      <w:r>
        <w:rPr>
          <w:spacing w:val="-23"/>
        </w:rPr>
        <w:t> </w:t>
      </w:r>
      <w:r>
        <w:rPr/>
        <w:t>при</w:t>
      </w:r>
      <w:r>
        <w:rPr>
          <w:smallCaps/>
        </w:rPr>
        <w:t>м</w:t>
      </w:r>
      <w:r>
        <w:rPr>
          <w:smallCaps w:val="0"/>
        </w:rPr>
        <w:t>ени</w:t>
      </w:r>
      <w:r>
        <w:rPr>
          <w:smallCaps/>
        </w:rPr>
        <w:t>м</w:t>
      </w:r>
      <w:r>
        <w:rPr>
          <w:smallCaps w:val="0"/>
        </w:rPr>
        <w:t>ости</w:t>
      </w:r>
      <w:r>
        <w:rPr>
          <w:smallCaps w:val="0"/>
          <w:spacing w:val="-23"/>
        </w:rPr>
        <w:t> </w:t>
      </w:r>
      <w:r>
        <w:rPr>
          <w:smallCaps/>
          <w:spacing w:val="-3"/>
        </w:rPr>
        <w:t>м</w:t>
      </w:r>
      <w:r>
        <w:rPr>
          <w:smallCaps w:val="0"/>
          <w:spacing w:val="-3"/>
        </w:rPr>
        <w:t>етода</w:t>
      </w:r>
      <w:r>
        <w:rPr>
          <w:smallCaps w:val="0"/>
          <w:spacing w:val="-22"/>
        </w:rPr>
        <w:t> </w:t>
      </w:r>
      <w:r>
        <w:rPr>
          <w:smallCaps w:val="0"/>
        </w:rPr>
        <w:t>оценки</w:t>
      </w:r>
      <w:r>
        <w:rPr>
          <w:smallCaps w:val="0"/>
          <w:spacing w:val="-23"/>
        </w:rPr>
        <w:t> </w:t>
      </w:r>
      <w:r>
        <w:rPr>
          <w:smallCaps w:val="0"/>
        </w:rPr>
        <w:t>локальной</w:t>
      </w:r>
      <w:r>
        <w:rPr>
          <w:smallCaps w:val="0"/>
          <w:spacing w:val="-22"/>
        </w:rPr>
        <w:t> </w:t>
      </w:r>
      <w:r>
        <w:rPr>
          <w:smallCaps w:val="0"/>
        </w:rPr>
        <w:t>вариабельности гено</w:t>
      </w:r>
      <w:r>
        <w:rPr>
          <w:smallCaps/>
        </w:rPr>
        <w:t>м</w:t>
      </w:r>
      <w:r>
        <w:rPr>
          <w:smallCaps w:val="0"/>
        </w:rPr>
        <w:t>а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27"/>
        </w:rPr>
      </w:pPr>
    </w:p>
    <w:p>
      <w:pPr>
        <w:pStyle w:val="Heading1"/>
        <w:numPr>
          <w:ilvl w:val="2"/>
          <w:numId w:val="10"/>
        </w:numPr>
        <w:tabs>
          <w:tab w:pos="2635" w:val="left" w:leader="none"/>
          <w:tab w:pos="2636" w:val="left" w:leader="none"/>
        </w:tabs>
        <w:spacing w:line="240" w:lineRule="auto" w:before="88" w:after="0"/>
        <w:ind w:left="2635" w:right="0" w:hanging="837"/>
        <w:jc w:val="left"/>
      </w:pPr>
      <w:bookmarkStart w:name="Зависимость результатов от размера выбор" w:id="118"/>
      <w:bookmarkEnd w:id="118"/>
      <w:r>
        <w:rPr>
          <w:b w:val="0"/>
        </w:rPr>
      </w:r>
      <w:bookmarkStart w:name="_bookmark53" w:id="119"/>
      <w:bookmarkEnd w:id="119"/>
      <w:r>
        <w:rPr>
          <w:b w:val="0"/>
        </w:rPr>
      </w:r>
      <w:bookmarkStart w:name="_bookmark53" w:id="120"/>
      <w:bookmarkEnd w:id="120"/>
      <w:r>
        <w:rPr/>
        <w:t>Зависи</w:t>
      </w:r>
      <w:r>
        <w:rPr>
          <w:smallCaps/>
        </w:rPr>
        <w:t>м</w:t>
      </w:r>
      <w:r>
        <w:rPr>
          <w:smallCaps w:val="0"/>
        </w:rPr>
        <w:t>ость </w:t>
      </w:r>
      <w:r>
        <w:rPr>
          <w:smallCaps w:val="0"/>
          <w:spacing w:val="-4"/>
        </w:rPr>
        <w:t>результатов </w:t>
      </w:r>
      <w:r>
        <w:rPr>
          <w:smallCaps w:val="0"/>
        </w:rPr>
        <w:t>от раз</w:t>
      </w:r>
      <w:r>
        <w:rPr>
          <w:smallCaps/>
        </w:rPr>
        <w:t>м</w:t>
      </w:r>
      <w:r>
        <w:rPr>
          <w:smallCaps w:val="0"/>
        </w:rPr>
        <w:t>ера</w:t>
      </w:r>
      <w:r>
        <w:rPr>
          <w:smallCaps w:val="0"/>
          <w:spacing w:val="-10"/>
        </w:rPr>
        <w:t> </w:t>
      </w:r>
      <w:r>
        <w:rPr>
          <w:smallCaps w:val="0"/>
        </w:rPr>
        <w:t>выборки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line="312" w:lineRule="auto" w:before="267"/>
        <w:ind w:left="157" w:right="343" w:firstLine="717"/>
        <w:jc w:val="both"/>
      </w:pPr>
      <w:r>
        <w:rPr/>
        <w:t>Чем больше геномов </w:t>
      </w:r>
      <w:r>
        <w:rPr>
          <w:spacing w:val="-6"/>
        </w:rPr>
        <w:t>будет </w:t>
      </w:r>
      <w:r>
        <w:rPr/>
        <w:t>использовано для анализа, тем полнее </w:t>
      </w:r>
      <w:r>
        <w:rPr>
          <w:spacing w:val="-6"/>
        </w:rPr>
        <w:t>будет </w:t>
      </w:r>
      <w:r>
        <w:rPr/>
        <w:t>по­ лучено представление о возможных вариантах со­расположения генов. </w:t>
      </w:r>
      <w:r>
        <w:rPr>
          <w:spacing w:val="-3"/>
        </w:rPr>
        <w:t>Слишком </w:t>
      </w:r>
      <w:r>
        <w:rPr/>
        <w:t>маленькое количество геномов приведет к понижению чувствительности анализа и снизит соотношение сигнал/шум. В </w:t>
      </w:r>
      <w:r>
        <w:rPr>
          <w:spacing w:val="-4"/>
        </w:rPr>
        <w:t>тоже </w:t>
      </w:r>
      <w:r>
        <w:rPr/>
        <w:t>время, </w:t>
      </w:r>
      <w:r>
        <w:rPr>
          <w:spacing w:val="-3"/>
        </w:rPr>
        <w:t>слишком </w:t>
      </w:r>
      <w:r>
        <w:rPr/>
        <w:t>большое количество геномов потребует значительных вычислительных ресурсов и приведет к увели­ чению времени анализа. </w:t>
      </w:r>
      <w:r>
        <w:rPr>
          <w:spacing w:val="-5"/>
        </w:rPr>
        <w:t>Поэтому, </w:t>
      </w:r>
      <w:r>
        <w:rPr/>
        <w:t>актуален вопрос о зависимости </w:t>
      </w:r>
      <w:r>
        <w:rPr>
          <w:spacing w:val="-4"/>
        </w:rPr>
        <w:t>результатов </w:t>
      </w:r>
      <w:r>
        <w:rPr/>
        <w:t>анализа от размера выборки и определение минимально допустимого количества геномов.</w:t>
      </w:r>
    </w:p>
    <w:p>
      <w:pPr>
        <w:pStyle w:val="BodyText"/>
        <w:spacing w:line="312" w:lineRule="auto"/>
        <w:ind w:left="157" w:right="343" w:firstLine="717"/>
        <w:jc w:val="both"/>
      </w:pPr>
      <w:r>
        <w:rPr/>
        <w:t>На рисунке </w:t>
      </w:r>
      <w:hyperlink w:history="true" w:anchor="_bookmark54">
        <w:r>
          <w:rPr>
            <w:color w:val="E50000"/>
          </w:rPr>
          <w:t>3.6</w:t>
        </w:r>
      </w:hyperlink>
      <w:r>
        <w:rPr>
          <w:color w:val="E50000"/>
        </w:rPr>
        <w:t> </w:t>
      </w:r>
      <w:r>
        <w:rPr/>
        <w:t>показан график зависимости коэффициента корреляции профиля вариабельности, рассчитанного на основании 100 геномов, либо на осно­ вании выборки меньшего размера. Для анализа использованы финишированные геномы </w:t>
      </w:r>
      <w:r>
        <w:rPr>
          <w:i/>
        </w:rPr>
        <w:t>E. coli</w:t>
      </w:r>
      <w:r>
        <w:rPr/>
        <w:t>. Для каждого размера выборки геномов проводилось 10 испытаний, для чего геномы выбирались случайным образом из полного набора.</w:t>
      </w:r>
    </w:p>
    <w:p>
      <w:pPr>
        <w:pStyle w:val="BodyText"/>
        <w:spacing w:before="4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2535346</wp:posOffset>
            </wp:positionH>
            <wp:positionV relativeFrom="paragraph">
              <wp:posOffset>122731</wp:posOffset>
            </wp:positionV>
            <wp:extent cx="2837497" cy="2513457"/>
            <wp:effectExtent l="0" t="0" r="0" b="0"/>
            <wp:wrapTopAndBottom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7497" cy="25134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2" w:lineRule="auto" w:before="57"/>
        <w:ind w:left="157" w:right="344" w:hanging="1"/>
        <w:jc w:val="center"/>
      </w:pPr>
      <w:bookmarkStart w:name="_bookmark54" w:id="121"/>
      <w:bookmarkEnd w:id="121"/>
      <w:r>
        <w:rPr/>
      </w:r>
      <w:r>
        <w:rPr/>
        <w:t>Рисунок 3.6 </w:t>
      </w:r>
      <w:r>
        <w:rPr>
          <w:b/>
        </w:rPr>
        <w:t>– </w:t>
      </w:r>
      <w:r>
        <w:rPr/>
        <w:t>Значение коэффициента корреляции профиля вариабельности, оце­ ненной на основе 100 геномов с профилями оцененными на основе меньшего количества геномов. Синяя линия проведена по значениям корреляции, усреднен­ ным по 10 испытаниям.</w:t>
      </w:r>
    </w:p>
    <w:p>
      <w:pPr>
        <w:spacing w:after="0" w:line="312" w:lineRule="auto"/>
        <w:jc w:val="center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line="312" w:lineRule="auto" w:before="151"/>
        <w:ind w:left="157" w:right="344" w:firstLine="717"/>
        <w:jc w:val="both"/>
      </w:pPr>
      <w:r>
        <w:rPr/>
        <w:t>При количестве геномов большем чем 50, значение коэффициента корреля­ ции превышало уровень 0.9. В дальнейшем, мы ориентировались на эту оценку и брали в рассмотрение лишь те виды, для которых доступное количество геномов составляло не менее 50.</w:t>
      </w:r>
    </w:p>
    <w:p>
      <w:pPr>
        <w:pStyle w:val="BodyText"/>
        <w:spacing w:line="312" w:lineRule="auto"/>
        <w:ind w:left="157" w:right="344" w:firstLine="717"/>
        <w:jc w:val="both"/>
      </w:pPr>
      <w:r>
        <w:rPr/>
        <w:t>На рисунке </w:t>
      </w:r>
      <w:hyperlink w:history="true" w:anchor="_bookmark55">
        <w:r>
          <w:rPr>
            <w:color w:val="E50000"/>
          </w:rPr>
          <w:t>3.7 </w:t>
        </w:r>
      </w:hyperlink>
      <w:r>
        <w:rPr/>
        <w:t>показана зависимость времени, </w:t>
      </w:r>
      <w:r>
        <w:rPr>
          <w:spacing w:val="-4"/>
        </w:rPr>
        <w:t>необходимого </w:t>
      </w:r>
      <w:r>
        <w:rPr/>
        <w:t>для построе­ ния графа и анализа профиля вариабельности от количества геномов. Анализ про­ водился на основании финишированных геномов </w:t>
      </w:r>
      <w:r>
        <w:rPr>
          <w:i/>
        </w:rPr>
        <w:t>E. coli</w:t>
      </w:r>
      <w:r>
        <w:rPr/>
        <w:t>. Видно, что зависимость носит линейный характер. Анализ проводился в </w:t>
      </w:r>
      <w:r>
        <w:rPr>
          <w:spacing w:val="-3"/>
        </w:rPr>
        <w:t>один </w:t>
      </w:r>
      <w:r>
        <w:rPr/>
        <w:t>поток на персональном </w:t>
      </w:r>
      <w:r>
        <w:rPr>
          <w:spacing w:val="-3"/>
        </w:rPr>
        <w:t>компьютере </w:t>
      </w:r>
      <w:r>
        <w:rPr/>
        <w:t>с процессором i7 9750h. Наиболее продолжительным </w:t>
      </w:r>
      <w:r>
        <w:rPr>
          <w:spacing w:val="-3"/>
        </w:rPr>
        <w:t>шагом  </w:t>
      </w:r>
      <w:r>
        <w:rPr/>
        <w:t>обще­  </w:t>
      </w:r>
      <w:r>
        <w:rPr>
          <w:spacing w:val="-4"/>
        </w:rPr>
        <w:t>го </w:t>
      </w:r>
      <w:r>
        <w:rPr/>
        <w:t>анализа является этап построения групп гомологии. Так, для тысячи геномов, время анализа составило пять суток, анализ проводился в 50 </w:t>
      </w:r>
      <w:r>
        <w:rPr>
          <w:spacing w:val="-4"/>
        </w:rPr>
        <w:t>потоков </w:t>
      </w:r>
      <w:r>
        <w:rPr/>
        <w:t>на вычисли­ тельном</w:t>
      </w:r>
      <w:r>
        <w:rPr>
          <w:spacing w:val="17"/>
        </w:rPr>
        <w:t> </w:t>
      </w:r>
      <w:r>
        <w:rPr/>
        <w:t>кластере</w:t>
      </w:r>
      <w:r>
        <w:rPr>
          <w:spacing w:val="18"/>
        </w:rPr>
        <w:t> </w:t>
      </w:r>
      <w:r>
        <w:rPr/>
        <w:t>на</w:t>
      </w:r>
      <w:r>
        <w:rPr>
          <w:spacing w:val="18"/>
        </w:rPr>
        <w:t> </w:t>
      </w:r>
      <w:r>
        <w:rPr/>
        <w:t>основе</w:t>
      </w:r>
      <w:r>
        <w:rPr>
          <w:spacing w:val="18"/>
        </w:rPr>
        <w:t> </w:t>
      </w:r>
      <w:r>
        <w:rPr/>
        <w:t>процессоров</w:t>
      </w:r>
      <w:r>
        <w:rPr>
          <w:spacing w:val="17"/>
        </w:rPr>
        <w:t> </w:t>
      </w:r>
      <w:r>
        <w:rPr/>
        <w:t>AMD</w:t>
      </w:r>
      <w:r>
        <w:rPr>
          <w:spacing w:val="18"/>
        </w:rPr>
        <w:t> </w:t>
      </w:r>
      <w:r>
        <w:rPr/>
        <w:t>EPYC</w:t>
      </w:r>
      <w:r>
        <w:rPr>
          <w:spacing w:val="19"/>
        </w:rPr>
        <w:t> </w:t>
      </w:r>
      <w:r>
        <w:rPr/>
        <w:t>7502.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1535686</wp:posOffset>
            </wp:positionH>
            <wp:positionV relativeFrom="paragraph">
              <wp:posOffset>117188</wp:posOffset>
            </wp:positionV>
            <wp:extent cx="4720589" cy="4114800"/>
            <wp:effectExtent l="0" t="0" r="0" b="0"/>
            <wp:wrapTopAndBottom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0589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16"/>
        </w:rPr>
      </w:pPr>
    </w:p>
    <w:p>
      <w:pPr>
        <w:pStyle w:val="BodyText"/>
        <w:spacing w:line="312" w:lineRule="auto" w:before="94"/>
        <w:ind w:left="157" w:right="344" w:hanging="2"/>
        <w:jc w:val="center"/>
      </w:pPr>
      <w:bookmarkStart w:name="_bookmark55" w:id="122"/>
      <w:bookmarkEnd w:id="122"/>
      <w:r>
        <w:rPr/>
      </w:r>
      <w:r>
        <w:rPr/>
        <w:t>Рисунок 3.7 </w:t>
      </w:r>
      <w:r>
        <w:rPr>
          <w:b/>
        </w:rPr>
        <w:t>– </w:t>
      </w:r>
      <w:r>
        <w:rPr/>
        <w:t>Зависимость времени, необходимого для построения графа и рас­ чета профиля изменчивости, от количества геномов. Для анализа использованы финишированные геномы </w:t>
      </w:r>
      <w:r>
        <w:rPr>
          <w:i/>
        </w:rPr>
        <w:t>E. coli</w:t>
      </w:r>
      <w:r>
        <w:rPr/>
        <w:t>.</w:t>
      </w:r>
    </w:p>
    <w:p>
      <w:pPr>
        <w:spacing w:after="0" w:line="312" w:lineRule="auto"/>
        <w:jc w:val="center"/>
        <w:sectPr>
          <w:pgSz w:w="11910" w:h="16840"/>
          <w:pgMar w:header="342" w:footer="0" w:top="920" w:bottom="280" w:left="1260" w:right="220"/>
        </w:sectPr>
      </w:pPr>
    </w:p>
    <w:p>
      <w:pPr>
        <w:pStyle w:val="Heading1"/>
        <w:numPr>
          <w:ilvl w:val="2"/>
          <w:numId w:val="10"/>
        </w:numPr>
        <w:tabs>
          <w:tab w:pos="1742" w:val="left" w:leader="none"/>
          <w:tab w:pos="1743" w:val="left" w:leader="none"/>
        </w:tabs>
        <w:spacing w:line="240" w:lineRule="auto" w:before="141" w:after="0"/>
        <w:ind w:left="1742" w:right="0" w:hanging="838"/>
        <w:jc w:val="left"/>
      </w:pPr>
      <w:bookmarkStart w:name="Анализ зависимости результатов от качест" w:id="123"/>
      <w:bookmarkEnd w:id="123"/>
      <w:r>
        <w:rPr>
          <w:b w:val="0"/>
        </w:rPr>
      </w:r>
      <w:bookmarkStart w:name="_bookmark56" w:id="124"/>
      <w:bookmarkEnd w:id="124"/>
      <w:r>
        <w:rPr>
          <w:b w:val="0"/>
        </w:rPr>
      </w:r>
      <w:bookmarkStart w:name="_bookmark56" w:id="125"/>
      <w:bookmarkEnd w:id="125"/>
      <w:r>
        <w:rPr/>
        <w:t>Ан</w:t>
      </w:r>
      <w:r>
        <w:rPr/>
        <w:t>ализ зависи</w:t>
      </w:r>
      <w:r>
        <w:rPr>
          <w:smallCaps/>
        </w:rPr>
        <w:t>м</w:t>
      </w:r>
      <w:r>
        <w:rPr>
          <w:smallCaps w:val="0"/>
        </w:rPr>
        <w:t>ости </w:t>
      </w:r>
      <w:r>
        <w:rPr>
          <w:smallCaps w:val="0"/>
          <w:spacing w:val="-4"/>
        </w:rPr>
        <w:t>результатов </w:t>
      </w:r>
      <w:r>
        <w:rPr>
          <w:smallCaps w:val="0"/>
        </w:rPr>
        <w:t>от качества сборки</w:t>
      </w:r>
      <w:r>
        <w:rPr>
          <w:smallCaps w:val="0"/>
          <w:spacing w:val="-27"/>
        </w:rPr>
        <w:t> </w:t>
      </w:r>
      <w:r>
        <w:rPr>
          <w:smallCaps w:val="0"/>
        </w:rPr>
        <w:t>гено</w:t>
      </w:r>
      <w:r>
        <w:rPr>
          <w:smallCaps/>
        </w:rPr>
        <w:t>м</w:t>
      </w:r>
      <w:r>
        <w:rPr>
          <w:smallCaps w:val="0"/>
        </w:rPr>
        <w:t>а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line="312" w:lineRule="auto" w:before="267"/>
        <w:ind w:left="157" w:right="343" w:firstLine="717"/>
        <w:jc w:val="both"/>
      </w:pPr>
      <w:r>
        <w:rPr/>
        <w:t>Многие геномы прокариот собраны не до уровня репликонов, но состоят из </w:t>
      </w:r>
      <w:r>
        <w:rPr>
          <w:spacing w:val="-3"/>
        </w:rPr>
        <w:t>контигов </w:t>
      </w:r>
      <w:r>
        <w:rPr/>
        <w:t>­ фрагментов генома, </w:t>
      </w:r>
      <w:r>
        <w:rPr>
          <w:spacing w:val="-4"/>
        </w:rPr>
        <w:t>которые </w:t>
      </w:r>
      <w:r>
        <w:rPr>
          <w:spacing w:val="-3"/>
        </w:rPr>
        <w:t>удается </w:t>
      </w:r>
      <w:r>
        <w:rPr/>
        <w:t>собрать из </w:t>
      </w:r>
      <w:r>
        <w:rPr>
          <w:spacing w:val="-3"/>
        </w:rPr>
        <w:t>коротких </w:t>
      </w:r>
      <w:r>
        <w:rPr/>
        <w:t>прочтений, без применения дополнительных экспериментальных методов. Для анализа чув­ ствительности алгоритма к типу </w:t>
      </w:r>
      <w:r>
        <w:rPr>
          <w:spacing w:val="-3"/>
        </w:rPr>
        <w:t>входных </w:t>
      </w:r>
      <w:r>
        <w:rPr/>
        <w:t>данных: финишированные (собранные до уровня репликонов), либо фрагментированные геномы (состоят из </w:t>
      </w:r>
      <w:r>
        <w:rPr>
          <w:spacing w:val="-3"/>
        </w:rPr>
        <w:t>контигов), </w:t>
      </w:r>
      <w:r>
        <w:rPr/>
        <w:t>мы выбирали случайным образом по 100 геномов </w:t>
      </w:r>
      <w:r>
        <w:rPr>
          <w:spacing w:val="-3"/>
        </w:rPr>
        <w:t>одного </w:t>
      </w:r>
      <w:r>
        <w:rPr/>
        <w:t>либо </w:t>
      </w:r>
      <w:r>
        <w:rPr>
          <w:spacing w:val="-3"/>
        </w:rPr>
        <w:t>другого </w:t>
      </w:r>
      <w:r>
        <w:rPr/>
        <w:t>типа и оценивали профили вариабельности по </w:t>
      </w:r>
      <w:r>
        <w:rPr>
          <w:spacing w:val="-3"/>
        </w:rPr>
        <w:t>одному </w:t>
      </w:r>
      <w:r>
        <w:rPr/>
        <w:t>и </w:t>
      </w:r>
      <w:r>
        <w:rPr>
          <w:spacing w:val="-3"/>
        </w:rPr>
        <w:t>тому </w:t>
      </w:r>
      <w:r>
        <w:rPr/>
        <w:t>же референсному </w:t>
      </w:r>
      <w:r>
        <w:rPr>
          <w:spacing w:val="-6"/>
        </w:rPr>
        <w:t>геному. </w:t>
      </w:r>
      <w:r>
        <w:rPr/>
        <w:t>Сравнение профилей по финишированным либо фрагментированным  геномам для </w:t>
      </w:r>
      <w:r>
        <w:rPr>
          <w:spacing w:val="-3"/>
        </w:rPr>
        <w:t>двух  </w:t>
      </w:r>
      <w:r>
        <w:rPr/>
        <w:t>видов бактерий показано на рисунке </w:t>
      </w:r>
      <w:hyperlink w:history="true" w:anchor="_bookmark59">
        <w:r>
          <w:rPr>
            <w:color w:val="E50000"/>
          </w:rPr>
          <w:t>3.8</w:t>
        </w:r>
      </w:hyperlink>
      <w:r>
        <w:rPr/>
        <w:t>. Видно, что профили облада­  ют</w:t>
      </w:r>
      <w:r>
        <w:rPr>
          <w:spacing w:val="15"/>
        </w:rPr>
        <w:t> </w:t>
      </w:r>
      <w:r>
        <w:rPr/>
        <w:t>значительной</w:t>
      </w:r>
      <w:r>
        <w:rPr>
          <w:spacing w:val="16"/>
        </w:rPr>
        <w:t> </w:t>
      </w:r>
      <w:r>
        <w:rPr/>
        <w:t>степенью</w:t>
      </w:r>
      <w:r>
        <w:rPr>
          <w:spacing w:val="16"/>
        </w:rPr>
        <w:t> </w:t>
      </w:r>
      <w:r>
        <w:rPr>
          <w:spacing w:val="-4"/>
        </w:rPr>
        <w:t>сходства</w:t>
      </w:r>
      <w:r>
        <w:rPr>
          <w:spacing w:val="16"/>
        </w:rPr>
        <w:t> </w:t>
      </w:r>
      <w:r>
        <w:rPr/>
        <w:t>(коэффициент</w:t>
      </w:r>
      <w:r>
        <w:rPr>
          <w:spacing w:val="16"/>
        </w:rPr>
        <w:t> </w:t>
      </w:r>
      <w:r>
        <w:rPr/>
        <w:t>корреляции</w:t>
      </w:r>
      <w:r>
        <w:rPr>
          <w:spacing w:val="16"/>
        </w:rPr>
        <w:t> </w:t>
      </w:r>
      <w:r>
        <w:rPr/>
        <w:t>Пирсона</w:t>
      </w:r>
      <w:r>
        <w:rPr>
          <w:spacing w:val="16"/>
        </w:rPr>
        <w:t> </w:t>
      </w:r>
      <w:r>
        <w:rPr/>
        <w:t>составил</w:t>
      </w:r>
    </w:p>
    <w:p>
      <w:pPr>
        <w:spacing w:line="321" w:lineRule="exact" w:before="0"/>
        <w:ind w:left="157" w:right="0" w:firstLine="0"/>
        <w:jc w:val="both"/>
        <w:rPr>
          <w:sz w:val="28"/>
        </w:rPr>
      </w:pPr>
      <w:r>
        <w:rPr>
          <w:sz w:val="28"/>
        </w:rPr>
        <w:t>0.87 и 0.81 для </w:t>
      </w:r>
      <w:r>
        <w:rPr>
          <w:i/>
          <w:sz w:val="28"/>
        </w:rPr>
        <w:t>E. coli </w:t>
      </w:r>
      <w:r>
        <w:rPr>
          <w:sz w:val="28"/>
        </w:rPr>
        <w:t>и </w:t>
      </w:r>
      <w:r>
        <w:rPr>
          <w:i/>
          <w:sz w:val="28"/>
        </w:rPr>
        <w:t>Pseudomonas aeruginosa</w:t>
      </w:r>
      <w:r>
        <w:rPr>
          <w:sz w:val="28"/>
        </w:rPr>
        <w:t>, соответственно).</w:t>
      </w:r>
    </w:p>
    <w:p>
      <w:pPr>
        <w:pStyle w:val="BodyText"/>
        <w:spacing w:line="312" w:lineRule="auto" w:before="96"/>
        <w:ind w:left="157" w:right="343" w:firstLine="717"/>
        <w:jc w:val="both"/>
      </w:pPr>
      <w:r>
        <w:rPr/>
        <w:t>Заметим, что значения профиля изменчивости зависят от  набора  гено­  мов, используемых для сравнения. Мы выбирали случайные геномы в наборы финишированных и фрагментированных геномов, что также вносило вклад в на­ </w:t>
      </w:r>
      <w:r>
        <w:rPr>
          <w:spacing w:val="-3"/>
        </w:rPr>
        <w:t>блюдаемое </w:t>
      </w:r>
      <w:r>
        <w:rPr/>
        <w:t>различия профилей. Вклад собственно качества сборки геномов еще меньше </w:t>
      </w:r>
      <w:r>
        <w:rPr>
          <w:spacing w:val="-3"/>
        </w:rPr>
        <w:t>наблюдаемого </w:t>
      </w:r>
      <w:r>
        <w:rPr/>
        <w:t>выше уровня различий. Основываясь на этой оценке, мы считали, что финишированность геномов не является обязательным для включе­ ния геномов в</w:t>
      </w:r>
      <w:r>
        <w:rPr>
          <w:spacing w:val="-32"/>
        </w:rPr>
        <w:t> </w:t>
      </w:r>
      <w:r>
        <w:rPr/>
        <w:t>анализ.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4"/>
        </w:rPr>
      </w:pPr>
    </w:p>
    <w:p>
      <w:pPr>
        <w:pStyle w:val="Heading1"/>
        <w:numPr>
          <w:ilvl w:val="1"/>
          <w:numId w:val="12"/>
        </w:numPr>
        <w:tabs>
          <w:tab w:pos="1456" w:val="left" w:leader="none"/>
          <w:tab w:pos="1457" w:val="left" w:leader="none"/>
        </w:tabs>
        <w:spacing w:line="240" w:lineRule="auto" w:before="87" w:after="0"/>
        <w:ind w:left="1456" w:right="0" w:hanging="628"/>
        <w:jc w:val="left"/>
      </w:pPr>
      <w:bookmarkStart w:name="Применение метода оценки локальной вариа" w:id="126"/>
      <w:bookmarkEnd w:id="126"/>
      <w:r>
        <w:rPr>
          <w:b w:val="0"/>
        </w:rPr>
      </w:r>
      <w:bookmarkStart w:name="_bookmark57" w:id="127"/>
      <w:bookmarkEnd w:id="127"/>
      <w:r>
        <w:rPr>
          <w:b w:val="0"/>
        </w:rPr>
      </w:r>
      <w:bookmarkStart w:name="_bookmark57" w:id="128"/>
      <w:bookmarkEnd w:id="128"/>
      <w:r>
        <w:rPr/>
        <w:t>При</w:t>
      </w:r>
      <w:r>
        <w:rPr>
          <w:smallCaps/>
        </w:rPr>
        <w:t>м</w:t>
      </w:r>
      <w:r>
        <w:rPr>
          <w:smallCaps w:val="0"/>
        </w:rPr>
        <w:t>енение </w:t>
      </w:r>
      <w:r>
        <w:rPr>
          <w:smallCaps/>
          <w:spacing w:val="-3"/>
        </w:rPr>
        <w:t>м</w:t>
      </w:r>
      <w:r>
        <w:rPr>
          <w:smallCaps w:val="0"/>
          <w:spacing w:val="-3"/>
        </w:rPr>
        <w:t>етода </w:t>
      </w:r>
      <w:r>
        <w:rPr>
          <w:smallCaps w:val="0"/>
        </w:rPr>
        <w:t>оценки локальной вариабельности</w:t>
      </w:r>
      <w:r>
        <w:rPr>
          <w:smallCaps w:val="0"/>
          <w:spacing w:val="-27"/>
        </w:rPr>
        <w:t> </w:t>
      </w:r>
      <w:r>
        <w:rPr>
          <w:smallCaps w:val="0"/>
        </w:rPr>
        <w:t>гено</w:t>
      </w:r>
      <w:r>
        <w:rPr>
          <w:smallCaps/>
        </w:rPr>
        <w:t>м</w:t>
      </w:r>
      <w:r>
        <w:rPr>
          <w:smallCaps w:val="0"/>
        </w:rPr>
        <w:t>а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Heading1"/>
        <w:numPr>
          <w:ilvl w:val="2"/>
          <w:numId w:val="12"/>
        </w:numPr>
        <w:tabs>
          <w:tab w:pos="3022" w:val="left" w:leader="none"/>
          <w:tab w:pos="3023" w:val="left" w:leader="none"/>
        </w:tabs>
        <w:spacing w:line="240" w:lineRule="auto" w:before="232" w:after="0"/>
        <w:ind w:left="3022" w:right="0" w:hanging="838"/>
        <w:jc w:val="left"/>
        <w:rPr>
          <w:i/>
        </w:rPr>
      </w:pPr>
      <w:bookmarkStart w:name="Профиль вариабельности генома E. coli" w:id="129"/>
      <w:bookmarkEnd w:id="129"/>
      <w:r>
        <w:rPr>
          <w:b w:val="0"/>
        </w:rPr>
      </w:r>
      <w:bookmarkStart w:name="_bookmark58" w:id="130"/>
      <w:bookmarkEnd w:id="130"/>
      <w:r>
        <w:rPr>
          <w:b w:val="0"/>
        </w:rPr>
      </w:r>
      <w:bookmarkStart w:name="_bookmark58" w:id="131"/>
      <w:bookmarkEnd w:id="131"/>
      <w:r>
        <w:rPr/>
        <w:t>Профиль</w:t>
      </w:r>
      <w:r>
        <w:rPr/>
        <w:t> вариабельности гено</w:t>
      </w:r>
      <w:r>
        <w:rPr>
          <w:smallCaps/>
        </w:rPr>
        <w:t>м</w:t>
      </w:r>
      <w:r>
        <w:rPr>
          <w:smallCaps w:val="0"/>
        </w:rPr>
        <w:t>а </w:t>
      </w:r>
      <w:r>
        <w:rPr>
          <w:i/>
          <w:smallCaps w:val="0"/>
        </w:rPr>
        <w:t>E.</w:t>
      </w:r>
      <w:r>
        <w:rPr>
          <w:i/>
          <w:smallCaps w:val="0"/>
          <w:spacing w:val="-10"/>
        </w:rPr>
        <w:t> </w:t>
      </w:r>
      <w:r>
        <w:rPr>
          <w:i/>
          <w:smallCaps w:val="0"/>
        </w:rPr>
        <w:t>coli</w:t>
      </w: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rPr>
          <w:b/>
          <w:i/>
          <w:sz w:val="20"/>
        </w:rPr>
      </w:pPr>
    </w:p>
    <w:p>
      <w:pPr>
        <w:pStyle w:val="BodyText"/>
        <w:spacing w:line="312" w:lineRule="auto" w:before="267"/>
        <w:ind w:left="157" w:right="343" w:firstLine="717"/>
        <w:jc w:val="both"/>
      </w:pPr>
      <w:r>
        <w:rPr/>
        <w:t>На рисунке </w:t>
      </w:r>
      <w:hyperlink w:history="true" w:anchor="_bookmark61">
        <w:r>
          <w:rPr>
            <w:color w:val="E50000"/>
          </w:rPr>
          <w:t>3.9</w:t>
        </w:r>
      </w:hyperlink>
      <w:r>
        <w:rPr>
          <w:color w:val="E50000"/>
        </w:rPr>
        <w:t> </w:t>
      </w:r>
      <w:r>
        <w:rPr/>
        <w:t>показан профиль изменчивости генома </w:t>
      </w:r>
      <w:r>
        <w:rPr>
          <w:i/>
        </w:rPr>
        <w:t>E. coli LF82</w:t>
      </w:r>
      <w:r>
        <w:rPr/>
        <w:t>, рас­ считанный на основании графового представления 326 геномов других штаммов данного вида. </w:t>
      </w:r>
      <w:r>
        <w:rPr>
          <w:spacing w:val="-3"/>
        </w:rPr>
        <w:t>Цветом </w:t>
      </w:r>
      <w:r>
        <w:rPr/>
        <w:t>обозначены жизненно­необходимые гены (мутации в </w:t>
      </w:r>
      <w:r>
        <w:rPr>
          <w:spacing w:val="-5"/>
        </w:rPr>
        <w:t>ко­ </w:t>
      </w:r>
      <w:r>
        <w:rPr/>
        <w:t>торых летальны), гены транспортных и рибосомных РНК, острова патогенности   и места встройки профагов, описанные для данного генома. Видно, что большая часть</w:t>
      </w:r>
      <w:r>
        <w:rPr>
          <w:spacing w:val="49"/>
        </w:rPr>
        <w:t> </w:t>
      </w:r>
      <w:r>
        <w:rPr/>
        <w:t>локусов</w:t>
      </w:r>
      <w:r>
        <w:rPr>
          <w:spacing w:val="50"/>
        </w:rPr>
        <w:t> </w:t>
      </w:r>
      <w:r>
        <w:rPr/>
        <w:t>с</w:t>
      </w:r>
      <w:r>
        <w:rPr>
          <w:spacing w:val="50"/>
        </w:rPr>
        <w:t> </w:t>
      </w:r>
      <w:r>
        <w:rPr/>
        <w:t>повышенной</w:t>
      </w:r>
      <w:r>
        <w:rPr>
          <w:spacing w:val="50"/>
        </w:rPr>
        <w:t> </w:t>
      </w:r>
      <w:r>
        <w:rPr/>
        <w:t>вариабельностью</w:t>
      </w:r>
      <w:r>
        <w:rPr>
          <w:spacing w:val="51"/>
        </w:rPr>
        <w:t> </w:t>
      </w:r>
      <w:r>
        <w:rPr/>
        <w:t>(”горячие</w:t>
      </w:r>
      <w:r>
        <w:rPr>
          <w:spacing w:val="49"/>
        </w:rPr>
        <w:t> </w:t>
      </w:r>
      <w:r>
        <w:rPr>
          <w:spacing w:val="-2"/>
        </w:rPr>
        <w:t>точки”</w:t>
      </w:r>
      <w:r>
        <w:rPr>
          <w:spacing w:val="50"/>
        </w:rPr>
        <w:t> </w:t>
      </w:r>
      <w:r>
        <w:rPr/>
        <w:t>изменчивости)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0"/>
        </w:rPr>
      </w:pPr>
    </w:p>
    <w:p>
      <w:pPr>
        <w:pStyle w:val="BodyText"/>
        <w:ind w:left="1162"/>
        <w:rPr>
          <w:sz w:val="20"/>
        </w:rPr>
      </w:pPr>
      <w:r>
        <w:rPr>
          <w:sz w:val="20"/>
        </w:rPr>
        <w:drawing>
          <wp:inline distT="0" distB="0" distL="0" distR="0">
            <wp:extent cx="5019198" cy="2777490"/>
            <wp:effectExtent l="0" t="0" r="0" b="0"/>
            <wp:docPr id="39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9198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1"/>
        <w:ind w:left="148" w:right="335"/>
        <w:jc w:val="center"/>
      </w:pPr>
      <w:bookmarkStart w:name="_bookmark59" w:id="132"/>
      <w:bookmarkEnd w:id="132"/>
      <w:r>
        <w:rPr/>
      </w:r>
      <w:r>
        <w:rPr/>
        <w:t>а)</w:t>
      </w:r>
    </w:p>
    <w:p>
      <w:pPr>
        <w:pStyle w:val="BodyText"/>
        <w:spacing w:before="7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1564106</wp:posOffset>
            </wp:positionH>
            <wp:positionV relativeFrom="paragraph">
              <wp:posOffset>102456</wp:posOffset>
            </wp:positionV>
            <wp:extent cx="5006339" cy="2516028"/>
            <wp:effectExtent l="0" t="0" r="0" b="0"/>
            <wp:wrapTopAndBottom/>
            <wp:docPr id="41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6339" cy="25160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7"/>
        <w:ind w:left="148" w:right="335"/>
        <w:jc w:val="center"/>
      </w:pPr>
      <w:r>
        <w:rPr/>
        <w:t>б)</w:t>
      </w:r>
    </w:p>
    <w:p>
      <w:pPr>
        <w:pStyle w:val="BodyText"/>
        <w:spacing w:line="312" w:lineRule="auto" w:before="86"/>
        <w:ind w:left="157" w:right="343" w:hanging="1"/>
        <w:jc w:val="center"/>
      </w:pPr>
      <w:r>
        <w:rPr/>
        <w:t>Рисунок 3.8 </w:t>
      </w:r>
      <w:r>
        <w:rPr>
          <w:b/>
        </w:rPr>
        <w:t>– </w:t>
      </w:r>
      <w:r>
        <w:rPr/>
        <w:t>Сравнение профилей вариабельности 100 финишированных и 100 фрагментарных геномов видов: а) </w:t>
      </w:r>
      <w:r>
        <w:rPr>
          <w:i/>
        </w:rPr>
        <w:t>E. coli</w:t>
      </w:r>
      <w:r>
        <w:rPr/>
        <w:t>, б) </w:t>
      </w:r>
      <w:r>
        <w:rPr>
          <w:i/>
        </w:rPr>
        <w:t>Pseudomonas aeruginosa</w:t>
      </w:r>
      <w:r>
        <w:rPr/>
        <w:t>. Черным цветом показан профиль вариабельности на основе финишированных геномов, синим ­ на основе собранных до уровня контигов.</w:t>
      </w:r>
    </w:p>
    <w:p>
      <w:pPr>
        <w:pStyle w:val="BodyText"/>
        <w:spacing w:before="5"/>
        <w:rPr>
          <w:sz w:val="26"/>
        </w:rPr>
      </w:pPr>
    </w:p>
    <w:p>
      <w:pPr>
        <w:pStyle w:val="BodyText"/>
        <w:spacing w:line="312" w:lineRule="auto"/>
        <w:ind w:left="157" w:right="344"/>
        <w:jc w:val="both"/>
      </w:pPr>
      <w:r>
        <w:rPr/>
        <w:t>находятся именно в тех местах, где у данного штамма находятся профаги, либо острова патогенности. Гены транспортных и рибосомных РНК не имеют очевид­ ной связи с профилем вариабельности.</w:t>
      </w:r>
    </w:p>
    <w:p>
      <w:pPr>
        <w:pStyle w:val="BodyText"/>
        <w:spacing w:line="312" w:lineRule="auto"/>
        <w:ind w:left="157" w:right="343" w:firstLine="717"/>
        <w:jc w:val="both"/>
      </w:pPr>
      <w:r>
        <w:rPr/>
        <w:t>Отметим, что фрагмент генома с наибольшим уровнем вариабельности (рас­ положен в области 2,115,791­2,164,382 п.о.) не содержит описанных детерминант мобильности ДНК ни в референсном геноме, ни в геномах других штаммов ис­ пользуемых для анализа. Наиболее консервативный набор генов в этом региона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line="312" w:lineRule="auto" w:before="151"/>
        <w:ind w:left="157" w:right="342"/>
        <w:jc w:val="both"/>
      </w:pPr>
      <w:r>
        <w:rPr/>
        <w:t>следующий: имидазол­глицерин фосфат синтаза, 1­(5­фосфорибозил)­5­[(5­ фосфорибозиламино) метилиденамино] имидазол­4­карбоксамид изомераза, имидазол­глицерин фосфатсинтаза, фосфорибозил­АМФ циклогидролаза, опре­ деляющий длину цепи белок (сhain length determinant protein), </w:t>
      </w:r>
      <w:r>
        <w:rPr>
          <w:spacing w:val="-4"/>
        </w:rPr>
        <w:t>UDP­глюкозо </w:t>
      </w:r>
      <w:r>
        <w:rPr/>
        <w:t>6­дегидрогеназа, 6­фосфоглюконат дегидрогеназа, фосфатидил­мио­инозитол маннозил трансфераза, фосфатидил­мио­инозитол диманнозидсинтаза, фос­ фоманномутаза / фосфоглюкомутаза, маннозо­1­фосфатгуанилилтрансфераза, альфа­D­канозаминилтрансфераза, </w:t>
      </w:r>
      <w:r>
        <w:rPr>
          <w:spacing w:val="-3"/>
        </w:rPr>
        <w:t>ГДФ­манноза </w:t>
      </w:r>
      <w:r>
        <w:rPr/>
        <w:t>маннозилгидролаза, </w:t>
      </w:r>
      <w:r>
        <w:rPr>
          <w:spacing w:val="-7"/>
        </w:rPr>
        <w:t>ГДФ­ </w:t>
      </w:r>
      <w:r>
        <w:rPr>
          <w:spacing w:val="-3"/>
        </w:rPr>
        <w:t>L­фукозо </w:t>
      </w:r>
      <w:r>
        <w:rPr/>
        <w:t>синтаза, ГДФ­манноза­4,6­дегидратаза,  серин  ацетилтрансфераза, белок биосинтеза липополисахаридов WzxC, N­ацетил­альфа­D­глюкозаминил­ дифосфо­дитранс октацис­ундекапренол­4­эпимераза, глюкозилтрансфераза WfgD. Для </w:t>
      </w:r>
      <w:r>
        <w:rPr>
          <w:spacing w:val="-3"/>
        </w:rPr>
        <w:t>его </w:t>
      </w:r>
      <w:r>
        <w:rPr/>
        <w:t>получения мы использовали алгоритм построения  подграфа  </w:t>
      </w:r>
      <w:r>
        <w:rPr>
          <w:spacing w:val="-5"/>
        </w:rPr>
        <w:t>(будет </w:t>
      </w:r>
      <w:r>
        <w:rPr/>
        <w:t>описан ниже)  и  рассматривали  </w:t>
      </w:r>
      <w:r>
        <w:rPr>
          <w:spacing w:val="-4"/>
        </w:rPr>
        <w:t>только  </w:t>
      </w:r>
      <w:r>
        <w:rPr/>
        <w:t>сочетания  генов  представленные в не менее двадцати геномах. Данные ферменты принимают участие в синтезе </w:t>
      </w:r>
      <w:r>
        <w:rPr>
          <w:spacing w:val="-3"/>
        </w:rPr>
        <w:t>компонентов </w:t>
      </w:r>
      <w:r>
        <w:rPr/>
        <w:t>клеточной стенки. Причем внутри </w:t>
      </w:r>
      <w:r>
        <w:rPr>
          <w:spacing w:val="-3"/>
        </w:rPr>
        <w:t>этого </w:t>
      </w:r>
      <w:r>
        <w:rPr/>
        <w:t>региона также содержится вариабельный участок, содержащий следующие гены: ацетилтрансфераза EpsM, гликозилтрансфераза EpsE, рамнозилтрансфераза WbbL, переносчик О­антигена  и ряд гипотетических</w:t>
      </w:r>
      <w:r>
        <w:rPr>
          <w:spacing w:val="26"/>
        </w:rPr>
        <w:t> </w:t>
      </w:r>
      <w:r>
        <w:rPr>
          <w:spacing w:val="-3"/>
        </w:rPr>
        <w:t>белков.</w:t>
      </w:r>
    </w:p>
    <w:p>
      <w:pPr>
        <w:pStyle w:val="BodyText"/>
        <w:rPr>
          <w:sz w:val="32"/>
        </w:rPr>
      </w:pPr>
    </w:p>
    <w:p>
      <w:pPr>
        <w:pStyle w:val="BodyText"/>
        <w:spacing w:before="6"/>
        <w:rPr>
          <w:sz w:val="39"/>
        </w:rPr>
      </w:pPr>
    </w:p>
    <w:p>
      <w:pPr>
        <w:pStyle w:val="Heading1"/>
        <w:numPr>
          <w:ilvl w:val="2"/>
          <w:numId w:val="12"/>
        </w:numPr>
        <w:tabs>
          <w:tab w:pos="1999" w:val="left" w:leader="none"/>
          <w:tab w:pos="2000" w:val="left" w:leader="none"/>
        </w:tabs>
        <w:spacing w:line="240" w:lineRule="auto" w:before="0" w:after="0"/>
        <w:ind w:left="1999" w:right="0" w:hanging="838"/>
        <w:jc w:val="left"/>
        <w:rPr>
          <w:i/>
        </w:rPr>
      </w:pPr>
      <w:bookmarkStart w:name="Сравнение профилей вариабельности филогр" w:id="133"/>
      <w:bookmarkEnd w:id="133"/>
      <w:r>
        <w:rPr>
          <w:b w:val="0"/>
        </w:rPr>
      </w:r>
      <w:bookmarkStart w:name="_bookmark60" w:id="134"/>
      <w:bookmarkEnd w:id="134"/>
      <w:r>
        <w:rPr>
          <w:b w:val="0"/>
        </w:rPr>
      </w:r>
      <w:bookmarkStart w:name="_bookmark60" w:id="135"/>
      <w:bookmarkEnd w:id="135"/>
      <w:r>
        <w:rPr/>
        <w:t>Сравнени</w:t>
      </w:r>
      <w:r>
        <w:rPr/>
        <w:t>е профилей вариабельности филогрупп </w:t>
      </w:r>
      <w:r>
        <w:rPr>
          <w:i/>
        </w:rPr>
        <w:t>E.</w:t>
      </w:r>
      <w:r>
        <w:rPr>
          <w:i/>
          <w:spacing w:val="-15"/>
        </w:rPr>
        <w:t> </w:t>
      </w:r>
      <w:r>
        <w:rPr>
          <w:i/>
        </w:rPr>
        <w:t>coli</w:t>
      </w:r>
    </w:p>
    <w:p>
      <w:pPr>
        <w:pStyle w:val="BodyText"/>
        <w:rPr>
          <w:b/>
          <w:i/>
          <w:sz w:val="30"/>
        </w:rPr>
      </w:pPr>
    </w:p>
    <w:p>
      <w:pPr>
        <w:pStyle w:val="BodyText"/>
        <w:rPr>
          <w:b/>
          <w:i/>
          <w:sz w:val="30"/>
        </w:rPr>
      </w:pPr>
    </w:p>
    <w:p>
      <w:pPr>
        <w:pStyle w:val="BodyText"/>
        <w:spacing w:line="312" w:lineRule="auto" w:before="267"/>
        <w:ind w:left="157" w:right="343" w:firstLine="717"/>
        <w:jc w:val="both"/>
      </w:pPr>
      <w:r>
        <w:rPr/>
        <w:t>Рассмотрим, как соотносятся профили изменчивости геномов из различных внутривидовых структур данного вида. Ценность подобного анализа состоит в возможности установить временную динамику ”горячих” точек изменчивости (их устойчивость во времени). Также, подобное сравнение является еще одной про­ веркой предложенного метода: если у геномов из разных подвидовых структур не будет наблюдаться схожести в профиле вариабельности, то это ставит под сомне­ ние ценность анализа для вида в целом. С другой стороны, воспроизводимость — схожесть профилей — будет свидетельством того, что получаемый при анализе профиль изменчивости отражает некоторый реальный биологический эффект.</w:t>
      </w:r>
    </w:p>
    <w:p>
      <w:pPr>
        <w:pStyle w:val="BodyText"/>
        <w:spacing w:line="312" w:lineRule="auto"/>
        <w:ind w:left="157" w:right="343" w:firstLine="717"/>
        <w:jc w:val="both"/>
      </w:pPr>
      <w:r>
        <w:rPr/>
        <w:t>Для проведения данного анализа мы использовали геномы из пяти наиболее крупных филогрупп (A, B1, B2, D, E) </w:t>
      </w:r>
      <w:r>
        <w:rPr>
          <w:i/>
        </w:rPr>
        <w:t>E. coli</w:t>
      </w:r>
      <w:r>
        <w:rPr/>
        <w:t>. Мы выбрали по одному рефе­ ренсному геному из каждой филогруппы; для каждого из референсных геномов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before="2" w:after="1"/>
        <w:rPr>
          <w:sz w:val="26"/>
        </w:rPr>
      </w:pPr>
    </w:p>
    <w:p>
      <w:pPr>
        <w:pStyle w:val="BodyText"/>
        <w:ind w:left="312"/>
        <w:rPr>
          <w:sz w:val="20"/>
        </w:rPr>
      </w:pPr>
      <w:r>
        <w:rPr>
          <w:sz w:val="20"/>
        </w:rPr>
        <w:drawing>
          <wp:inline distT="0" distB="0" distL="0" distR="0">
            <wp:extent cx="5743384" cy="3503104"/>
            <wp:effectExtent l="0" t="0" r="0" b="0"/>
            <wp:docPr id="43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384" cy="350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spacing w:line="312" w:lineRule="auto" w:before="94"/>
        <w:ind w:left="157" w:right="343" w:hanging="2"/>
        <w:jc w:val="center"/>
      </w:pPr>
      <w:bookmarkStart w:name="_bookmark61" w:id="136"/>
      <w:bookmarkEnd w:id="136"/>
      <w:r>
        <w:rPr/>
      </w:r>
      <w:r>
        <w:rPr/>
        <w:t>Рисунок 3.9 </w:t>
      </w:r>
      <w:r>
        <w:rPr>
          <w:b/>
        </w:rPr>
        <w:t>– </w:t>
      </w:r>
      <w:r>
        <w:rPr/>
        <w:t>Профиль вариабельности генома </w:t>
      </w:r>
      <w:r>
        <w:rPr>
          <w:i/>
        </w:rPr>
        <w:t>E. coli LF82</w:t>
      </w:r>
      <w:r>
        <w:rPr/>
        <w:t>. Цветом обозначены острова патогенности, профаги, гены, ассоциированные с мобильными элемента­ ми генома, жизненно­необходимые гены, гены транспортных и рибосомных РНК. Области повышенной изменчивости содержат меньше жизненно­необходимых генов. Профаги и острова патогенности обладают повышенным уровнем измен­ чивости по сравнению с остальной частью генома.</w:t>
      </w:r>
    </w:p>
    <w:p>
      <w:pPr>
        <w:pStyle w:val="BodyText"/>
        <w:spacing w:before="5"/>
        <w:rPr>
          <w:sz w:val="26"/>
        </w:rPr>
      </w:pPr>
    </w:p>
    <w:p>
      <w:pPr>
        <w:pStyle w:val="BodyText"/>
        <w:spacing w:line="312" w:lineRule="auto"/>
        <w:ind w:left="157" w:right="343"/>
        <w:jc w:val="both"/>
      </w:pPr>
      <w:r>
        <w:rPr/>
        <w:t>подобрали 100 наиболее близких (по суммарной ширине выравнивания) геномов, доступных в базе RefSeq, в которой на момент проведения анализа содержалось 5466 геномов кишечной палочки; оценили профиль изменчивости внутри каждой из филогрупп независимо, используя только геномы данной филогруппы.</w:t>
      </w:r>
    </w:p>
    <w:p>
      <w:pPr>
        <w:pStyle w:val="BodyText"/>
        <w:spacing w:line="312" w:lineRule="auto"/>
        <w:ind w:left="157" w:right="343" w:firstLine="717"/>
        <w:jc w:val="right"/>
      </w:pPr>
      <w:r>
        <w:rPr/>
        <w:t>На рисунке </w:t>
      </w:r>
      <w:hyperlink w:history="true" w:anchor="_bookmark62">
        <w:r>
          <w:rPr>
            <w:color w:val="E50000"/>
          </w:rPr>
          <w:t>3.10 </w:t>
        </w:r>
      </w:hyperlink>
      <w:r>
        <w:rPr/>
        <w:t>показано филогенетическое дерево подобранного таким об­ разом</w:t>
      </w:r>
      <w:r>
        <w:rPr>
          <w:spacing w:val="-6"/>
        </w:rPr>
        <w:t> </w:t>
      </w:r>
      <w:r>
        <w:rPr/>
        <w:t>набора</w:t>
      </w:r>
      <w:r>
        <w:rPr>
          <w:spacing w:val="-6"/>
        </w:rPr>
        <w:t> </w:t>
      </w:r>
      <w:r>
        <w:rPr/>
        <w:t>геномов.</w:t>
      </w:r>
      <w:r>
        <w:rPr>
          <w:spacing w:val="-6"/>
        </w:rPr>
        <w:t> </w:t>
      </w:r>
      <w:r>
        <w:rPr/>
        <w:t>На</w:t>
      </w:r>
      <w:r>
        <w:rPr>
          <w:spacing w:val="-6"/>
        </w:rPr>
        <w:t> </w:t>
      </w:r>
      <w:r>
        <w:rPr/>
        <w:t>рисунке</w:t>
      </w:r>
      <w:r>
        <w:rPr>
          <w:spacing w:val="-6"/>
        </w:rPr>
        <w:t> </w:t>
      </w:r>
      <w:hyperlink w:history="true" w:anchor="_bookmark63">
        <w:r>
          <w:rPr>
            <w:color w:val="E50000"/>
            <w:spacing w:val="-3"/>
          </w:rPr>
          <w:t>3.11</w:t>
        </w:r>
        <w:r>
          <w:rPr>
            <w:color w:val="E50000"/>
            <w:spacing w:val="-6"/>
          </w:rPr>
          <w:t> </w:t>
        </w:r>
      </w:hyperlink>
      <w:r>
        <w:rPr/>
        <w:t>показаны</w:t>
      </w:r>
      <w:r>
        <w:rPr>
          <w:spacing w:val="-6"/>
        </w:rPr>
        <w:t> </w:t>
      </w:r>
      <w:r>
        <w:rPr/>
        <w:t>профили</w:t>
      </w:r>
      <w:r>
        <w:rPr>
          <w:spacing w:val="-6"/>
        </w:rPr>
        <w:t> </w:t>
      </w:r>
      <w:r>
        <w:rPr/>
        <w:t>вариабельности</w:t>
      </w:r>
      <w:r>
        <w:rPr>
          <w:spacing w:val="-6"/>
        </w:rPr>
        <w:t> </w:t>
      </w:r>
      <w:r>
        <w:rPr/>
        <w:t>по</w:t>
      </w:r>
      <w:r>
        <w:rPr>
          <w:spacing w:val="-6"/>
        </w:rPr>
        <w:t> </w:t>
      </w:r>
      <w:r>
        <w:rPr/>
        <w:t>пяти геномам из различных филогрупп, серым </w:t>
      </w:r>
      <w:r>
        <w:rPr>
          <w:spacing w:val="-3"/>
        </w:rPr>
        <w:t>цветом </w:t>
      </w:r>
      <w:r>
        <w:rPr/>
        <w:t>обозначены блоки синтении, оранжевым ­ области </w:t>
      </w:r>
      <w:r>
        <w:rPr>
          <w:spacing w:val="-3"/>
        </w:rPr>
        <w:t>нахождения </w:t>
      </w:r>
      <w:r>
        <w:rPr/>
        <w:t>профагов. Длины геномов значительно разли­ чаются: от 4.6 млн. п.о. в случае </w:t>
      </w:r>
      <w:r>
        <w:rPr>
          <w:i/>
        </w:rPr>
        <w:t>K12 </w:t>
      </w:r>
      <w:r>
        <w:rPr/>
        <w:t>до 5.5 м.п.н. у </w:t>
      </w:r>
      <w:r>
        <w:rPr>
          <w:i/>
        </w:rPr>
        <w:t>O157:H7 Sakai</w:t>
      </w:r>
      <w:r>
        <w:rPr/>
        <w:t>. Профили изменчивости геномов масштабированы таким образом, чтобы они совпадали по длине на рисунке; снизу от профилей изменчивости показаны </w:t>
      </w:r>
      <w:r>
        <w:rPr>
          <w:spacing w:val="-3"/>
        </w:rPr>
        <w:t>координатные </w:t>
      </w:r>
      <w:r>
        <w:rPr/>
        <w:t>оси. Как и в вышеописанном  случае  анализа  327  геномов  кишечной  палочки, анализ по отдельным филогруппам </w:t>
      </w:r>
      <w:r>
        <w:rPr>
          <w:spacing w:val="-3"/>
        </w:rPr>
        <w:t>показывает, </w:t>
      </w:r>
      <w:r>
        <w:rPr/>
        <w:t>что большая часть областей с по­ вышенной</w:t>
      </w:r>
      <w:r>
        <w:rPr>
          <w:spacing w:val="18"/>
        </w:rPr>
        <w:t> </w:t>
      </w:r>
      <w:r>
        <w:rPr/>
        <w:t>вариабельностью</w:t>
      </w:r>
      <w:r>
        <w:rPr>
          <w:spacing w:val="21"/>
        </w:rPr>
        <w:t> </w:t>
      </w:r>
      <w:r>
        <w:rPr/>
        <w:t>соответствует</w:t>
      </w:r>
      <w:r>
        <w:rPr>
          <w:spacing w:val="20"/>
        </w:rPr>
        <w:t> </w:t>
      </w:r>
      <w:r>
        <w:rPr/>
        <w:t>местам</w:t>
      </w:r>
      <w:r>
        <w:rPr>
          <w:spacing w:val="20"/>
        </w:rPr>
        <w:t> </w:t>
      </w:r>
      <w:r>
        <w:rPr/>
        <w:t>встройки</w:t>
      </w:r>
      <w:r>
        <w:rPr>
          <w:spacing w:val="21"/>
        </w:rPr>
        <w:t> </w:t>
      </w:r>
      <w:r>
        <w:rPr/>
        <w:t>фагов.</w:t>
      </w:r>
      <w:r>
        <w:rPr>
          <w:spacing w:val="19"/>
        </w:rPr>
        <w:t> </w:t>
      </w:r>
      <w:r>
        <w:rPr/>
        <w:t>Особенно</w:t>
      </w:r>
      <w:r>
        <w:rPr>
          <w:spacing w:val="20"/>
        </w:rPr>
        <w:t> </w:t>
      </w:r>
      <w:r>
        <w:rPr/>
        <w:t>это</w:t>
      </w:r>
    </w:p>
    <w:p>
      <w:pPr>
        <w:spacing w:after="0" w:line="312" w:lineRule="auto"/>
        <w:jc w:val="right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8"/>
        </w:rPr>
      </w:pPr>
    </w:p>
    <w:p>
      <w:pPr>
        <w:pStyle w:val="BodyText"/>
        <w:ind w:left="2500"/>
        <w:rPr>
          <w:sz w:val="20"/>
        </w:rPr>
      </w:pPr>
      <w:r>
        <w:rPr>
          <w:sz w:val="20"/>
        </w:rPr>
        <w:drawing>
          <wp:inline distT="0" distB="0" distL="0" distR="0">
            <wp:extent cx="3558158" cy="3476434"/>
            <wp:effectExtent l="0" t="0" r="0" b="0"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8158" cy="347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line="312" w:lineRule="auto" w:before="227"/>
        <w:ind w:left="157" w:right="344" w:hanging="1"/>
        <w:jc w:val="center"/>
      </w:pPr>
      <w:bookmarkStart w:name="_bookmark62" w:id="137"/>
      <w:bookmarkEnd w:id="137"/>
      <w:r>
        <w:rPr/>
      </w:r>
      <w:r>
        <w:rPr/>
        <w:t>Рисунок 3.10 </w:t>
      </w:r>
      <w:r>
        <w:rPr>
          <w:b/>
        </w:rPr>
        <w:t>– </w:t>
      </w:r>
      <w:r>
        <w:rPr/>
        <w:t>Филогенетическое дерево выборки геномов </w:t>
      </w:r>
      <w:r>
        <w:rPr>
          <w:i/>
        </w:rPr>
        <w:t>E. coli</w:t>
      </w:r>
      <w:r>
        <w:rPr/>
        <w:t>, состоящей из представителей пяти крупных филогрупп: A, B1, B2, D, E (обозначены зеленым, черным, оранжевым, синим, красным цветом соответственно).</w:t>
      </w:r>
    </w:p>
    <w:p>
      <w:pPr>
        <w:pStyle w:val="BodyText"/>
        <w:spacing w:before="5"/>
        <w:rPr>
          <w:sz w:val="26"/>
        </w:rPr>
      </w:pPr>
    </w:p>
    <w:p>
      <w:pPr>
        <w:pStyle w:val="BodyText"/>
        <w:spacing w:line="312" w:lineRule="auto"/>
        <w:ind w:left="157" w:right="344"/>
        <w:jc w:val="both"/>
      </w:pPr>
      <w:r>
        <w:rPr/>
        <w:t>заметно в случае филогруппы E (штамм </w:t>
      </w:r>
      <w:r>
        <w:rPr>
          <w:i/>
        </w:rPr>
        <w:t>O157:H7 Sakai</w:t>
      </w:r>
      <w:r>
        <w:rPr/>
        <w:t>), экспансия фагов в кото­ рой привела к значительному увеличению размера генома.</w:t>
      </w:r>
    </w:p>
    <w:p>
      <w:pPr>
        <w:pStyle w:val="BodyText"/>
        <w:spacing w:line="312" w:lineRule="auto"/>
        <w:ind w:left="157" w:right="344" w:firstLine="717"/>
        <w:jc w:val="both"/>
      </w:pPr>
      <w:r>
        <w:rPr/>
        <w:t>В целом, профили обладают высокой долей сходства: значительная часть областей повышенной вариабельности сохраняет свое расположение у части, ли­ бо во всех филогруппах. Это наблюдается как для профаговых областей (рис. </w:t>
      </w:r>
      <w:hyperlink w:history="true" w:anchor="_bookmark63">
        <w:r>
          <w:rPr>
            <w:color w:val="E50000"/>
          </w:rPr>
          <w:t>3.11</w:t>
        </w:r>
      </w:hyperlink>
      <w:r>
        <w:rPr>
          <w:color w:val="E50000"/>
        </w:rPr>
        <w:t> </w:t>
      </w:r>
      <w:r>
        <w:rPr/>
        <w:t>Б), так и для областей без признаков профагов и других мобильных элементов (рис. </w:t>
      </w:r>
      <w:hyperlink w:history="true" w:anchor="_bookmark63">
        <w:r>
          <w:rPr>
            <w:color w:val="E50000"/>
          </w:rPr>
          <w:t>3.11 </w:t>
        </w:r>
      </w:hyperlink>
      <w:r>
        <w:rPr/>
        <w:t>В). Горячие точки могут иметь различную степень изменчивости в раз­ ных филогруппах (рис. </w:t>
      </w:r>
      <w:hyperlink w:history="true" w:anchor="_bookmark63">
        <w:r>
          <w:rPr>
            <w:color w:val="E50000"/>
          </w:rPr>
          <w:t>3.11 </w:t>
        </w:r>
      </w:hyperlink>
      <w:r>
        <w:rPr/>
        <w:t>Б, Г, Д).</w:t>
      </w:r>
    </w:p>
    <w:p>
      <w:pPr>
        <w:pStyle w:val="BodyText"/>
        <w:spacing w:line="312" w:lineRule="auto"/>
        <w:ind w:left="157" w:right="343" w:firstLine="717"/>
        <w:jc w:val="both"/>
      </w:pPr>
      <w:r>
        <w:rPr/>
        <w:t>Заметно существование </w:t>
      </w:r>
      <w:r>
        <w:rPr>
          <w:spacing w:val="-3"/>
        </w:rPr>
        <w:t>”холодных” </w:t>
      </w:r>
      <w:r>
        <w:rPr/>
        <w:t>областей генома, обладающих </w:t>
      </w:r>
      <w:r>
        <w:rPr>
          <w:spacing w:val="-3"/>
        </w:rPr>
        <w:t>низкой </w:t>
      </w:r>
      <w:r>
        <w:rPr/>
        <w:t>вариабельностью во всех филогруппах. Длина этих низко­вариабельных участков </w:t>
      </w:r>
      <w:r>
        <w:rPr>
          <w:spacing w:val="-3"/>
        </w:rPr>
        <w:t>может </w:t>
      </w:r>
      <w:r>
        <w:rPr/>
        <w:t>значительно превышать характерные длины оперонов, и достигать вели­ чин порядка миллиона пар оснований (например, область в окрестности 4 млн. п.о. на рисунке</w:t>
      </w:r>
      <w:r>
        <w:rPr>
          <w:spacing w:val="8"/>
        </w:rPr>
        <w:t> </w:t>
      </w:r>
      <w:hyperlink w:history="true" w:anchor="_bookmark63">
        <w:r>
          <w:rPr>
            <w:color w:val="E50000"/>
            <w:spacing w:val="-3"/>
          </w:rPr>
          <w:t>3.11</w:t>
        </w:r>
      </w:hyperlink>
      <w:r>
        <w:rPr>
          <w:color w:val="E50000"/>
          <w:spacing w:val="-3"/>
        </w:rPr>
        <w:t> </w:t>
      </w:r>
      <w:r>
        <w:rPr/>
        <w:t>А.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before="5"/>
        <w:rPr>
          <w:sz w:val="23"/>
        </w:rPr>
      </w:pPr>
    </w:p>
    <w:p>
      <w:pPr>
        <w:pStyle w:val="BodyText"/>
        <w:ind w:left="228"/>
        <w:rPr>
          <w:sz w:val="20"/>
        </w:rPr>
      </w:pPr>
      <w:r>
        <w:rPr>
          <w:sz w:val="20"/>
        </w:rPr>
        <w:drawing>
          <wp:inline distT="0" distB="0" distL="0" distR="0">
            <wp:extent cx="6110287" cy="4922043"/>
            <wp:effectExtent l="0" t="0" r="0" b="0"/>
            <wp:docPr id="47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0287" cy="492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</w:pPr>
    </w:p>
    <w:p>
      <w:pPr>
        <w:pStyle w:val="BodyText"/>
        <w:spacing w:line="312" w:lineRule="auto" w:before="94"/>
        <w:ind w:left="157" w:right="344" w:hanging="1"/>
        <w:jc w:val="center"/>
      </w:pPr>
      <w:bookmarkStart w:name="_bookmark63" w:id="138"/>
      <w:bookmarkEnd w:id="138"/>
      <w:r>
        <w:rPr/>
      </w:r>
      <w:r>
        <w:rPr/>
        <w:t>Рисунок 3.11 </w:t>
      </w:r>
      <w:r>
        <w:rPr>
          <w:b/>
        </w:rPr>
        <w:t>– </w:t>
      </w:r>
      <w:r>
        <w:rPr/>
        <w:t>Сравнение профилей вариабельности представителей пяти фи­ логрупп </w:t>
      </w:r>
      <w:r>
        <w:rPr>
          <w:i/>
        </w:rPr>
        <w:t>E. coli LF82</w:t>
      </w:r>
      <w:r>
        <w:rPr/>
        <w:t>. Оранжевым цветом выделены области, определенные как профаговые. Блоками серого цвета показаны блоки синтении.</w:t>
      </w:r>
    </w:p>
    <w:p>
      <w:pPr>
        <w:pStyle w:val="BodyText"/>
        <w:spacing w:before="7"/>
        <w:rPr>
          <w:sz w:val="25"/>
        </w:rPr>
      </w:pPr>
    </w:p>
    <w:p>
      <w:pPr>
        <w:pStyle w:val="Heading1"/>
        <w:numPr>
          <w:ilvl w:val="2"/>
          <w:numId w:val="12"/>
        </w:numPr>
        <w:tabs>
          <w:tab w:pos="1436" w:val="left" w:leader="none"/>
          <w:tab w:pos="1437" w:val="left" w:leader="none"/>
        </w:tabs>
        <w:spacing w:line="240" w:lineRule="auto" w:before="0" w:after="0"/>
        <w:ind w:left="1436" w:right="0" w:hanging="837"/>
        <w:jc w:val="left"/>
      </w:pPr>
      <w:bookmarkStart w:name="Сравнение профилей вариабельности филогр" w:id="139"/>
      <w:bookmarkEnd w:id="139"/>
      <w:r>
        <w:rPr>
          <w:b w:val="0"/>
        </w:rPr>
      </w:r>
      <w:bookmarkStart w:name="_bookmark64" w:id="140"/>
      <w:bookmarkEnd w:id="140"/>
      <w:r>
        <w:rPr>
          <w:b w:val="0"/>
        </w:rPr>
      </w:r>
      <w:bookmarkStart w:name="_bookmark64" w:id="141"/>
      <w:bookmarkEnd w:id="141"/>
      <w:r>
        <w:rPr/>
        <w:t>Сравнени</w:t>
      </w:r>
      <w:r>
        <w:rPr/>
        <w:t>е профилей вариабельности филогрупп у других</w:t>
      </w:r>
      <w:r>
        <w:rPr>
          <w:spacing w:val="-30"/>
        </w:rPr>
        <w:t> </w:t>
      </w:r>
      <w:r>
        <w:rPr/>
        <w:t>видов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line="312" w:lineRule="auto" w:before="267"/>
        <w:ind w:left="157" w:right="343" w:firstLine="717"/>
        <w:jc w:val="both"/>
      </w:pPr>
      <w:r>
        <w:rPr/>
        <w:t>В данном разделе мы приводим </w:t>
      </w:r>
      <w:r>
        <w:rPr>
          <w:spacing w:val="-4"/>
        </w:rPr>
        <w:t>результаты </w:t>
      </w:r>
      <w:r>
        <w:rPr/>
        <w:t>сравнения профилей изменчи­ вости для филогрупп у других видов бактерий. Мы рассмотрели  филогруппы </w:t>
      </w:r>
      <w:r>
        <w:rPr>
          <w:spacing w:val="-3"/>
        </w:rPr>
        <w:t>двух </w:t>
      </w:r>
      <w:r>
        <w:rPr/>
        <w:t>видов </w:t>
      </w:r>
      <w:r>
        <w:rPr>
          <w:spacing w:val="-3"/>
        </w:rPr>
        <w:t>рода  </w:t>
      </w:r>
      <w:r>
        <w:rPr>
          <w:i/>
        </w:rPr>
        <w:t>Pseudomonas </w:t>
      </w:r>
      <w:r>
        <w:rPr>
          <w:spacing w:val="-13"/>
        </w:rPr>
        <w:t>(</w:t>
      </w:r>
      <w:r>
        <w:rPr>
          <w:i/>
          <w:spacing w:val="-13"/>
        </w:rPr>
        <w:t>P.</w:t>
      </w:r>
      <w:r>
        <w:rPr>
          <w:i/>
          <w:spacing w:val="44"/>
        </w:rPr>
        <w:t> </w:t>
      </w:r>
      <w:r>
        <w:rPr>
          <w:i/>
        </w:rPr>
        <w:t>aeruginosa </w:t>
      </w:r>
      <w:r>
        <w:rPr/>
        <w:t>и </w:t>
      </w:r>
      <w:r>
        <w:rPr>
          <w:i/>
          <w:spacing w:val="-19"/>
        </w:rPr>
        <w:t>P.</w:t>
      </w:r>
      <w:r>
        <w:rPr>
          <w:i/>
          <w:spacing w:val="32"/>
        </w:rPr>
        <w:t> </w:t>
      </w:r>
      <w:r>
        <w:rPr>
          <w:i/>
        </w:rPr>
        <w:t>fluorescens</w:t>
      </w:r>
      <w:r>
        <w:rPr/>
        <w:t>), один из этих ви­</w:t>
      </w:r>
      <w:r>
        <w:rPr>
          <w:spacing w:val="70"/>
        </w:rPr>
        <w:t> </w:t>
      </w:r>
      <w:r>
        <w:rPr/>
        <w:t>дов является естественно­компетентным, а также у </w:t>
      </w:r>
      <w:r>
        <w:rPr>
          <w:i/>
        </w:rPr>
        <w:t>Neisseria gonorrhoeae </w:t>
      </w:r>
      <w:r>
        <w:rPr/>
        <w:t>­ также естественно </w:t>
      </w:r>
      <w:r>
        <w:rPr>
          <w:spacing w:val="-3"/>
        </w:rPr>
        <w:t>компетентного </w:t>
      </w:r>
      <w:r>
        <w:rPr/>
        <w:t>вида, для </w:t>
      </w:r>
      <w:r>
        <w:rPr>
          <w:spacing w:val="-4"/>
        </w:rPr>
        <w:t>которого </w:t>
      </w:r>
      <w:r>
        <w:rPr/>
        <w:t>характерна высокая частота </w:t>
      </w:r>
      <w:r>
        <w:rPr>
          <w:spacing w:val="-4"/>
        </w:rPr>
        <w:t>реком­ </w:t>
      </w:r>
      <w:r>
        <w:rPr/>
        <w:t>бинационных событий</w:t>
      </w:r>
      <w:r>
        <w:rPr>
          <w:spacing w:val="-5"/>
        </w:rPr>
        <w:t> </w:t>
      </w:r>
      <w:r>
        <w:rPr/>
        <w:t>[</w:t>
      </w:r>
      <w:hyperlink w:history="true" w:anchor="_bookmark319">
        <w:r>
          <w:rPr>
            <w:color w:val="009900"/>
          </w:rPr>
          <w:t>220</w:t>
        </w:r>
      </w:hyperlink>
      <w:r>
        <w:rPr/>
        <w:t>].</w:t>
      </w:r>
    </w:p>
    <w:p>
      <w:pPr>
        <w:pStyle w:val="BodyText"/>
        <w:spacing w:line="312" w:lineRule="auto"/>
        <w:ind w:left="157" w:right="344" w:firstLine="717"/>
        <w:jc w:val="both"/>
      </w:pPr>
      <w:r>
        <w:rPr>
          <w:i/>
        </w:rPr>
        <w:t>Pseudomonas </w:t>
      </w:r>
      <w:r>
        <w:rPr/>
        <w:t>­ </w:t>
      </w:r>
      <w:r>
        <w:rPr>
          <w:spacing w:val="-3"/>
        </w:rPr>
        <w:t>род </w:t>
      </w:r>
      <w:r>
        <w:rPr/>
        <w:t>грамотрицательных бактерий, отдельные виды </w:t>
      </w:r>
      <w:r>
        <w:rPr>
          <w:spacing w:val="-5"/>
        </w:rPr>
        <w:t>кото­  </w:t>
      </w:r>
      <w:r>
        <w:rPr/>
        <w:t>рого значительно различаются по метаболическому потенциалу и</w:t>
      </w:r>
      <w:r>
        <w:rPr>
          <w:spacing w:val="32"/>
        </w:rPr>
        <w:t> </w:t>
      </w:r>
      <w:r>
        <w:rPr/>
        <w:t>занимаемым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line="312" w:lineRule="auto" w:before="151"/>
        <w:ind w:left="157" w:right="343"/>
        <w:jc w:val="both"/>
      </w:pPr>
      <w:r>
        <w:rPr/>
        <w:t>экологическим нишам. </w:t>
      </w:r>
      <w:r>
        <w:rPr>
          <w:i/>
        </w:rPr>
        <w:t>P. fluorescens </w:t>
      </w:r>
      <w:r>
        <w:rPr/>
        <w:t>обитают преимущественно в почве и явля­ ются естественно компетентными. </w:t>
      </w:r>
      <w:r>
        <w:rPr>
          <w:i/>
        </w:rPr>
        <w:t>P. aeruginosa </w:t>
      </w:r>
      <w:r>
        <w:rPr/>
        <w:t>­ оппортунистические патогены человека, для которых компетентность наблюдалась лишь в условиях жизни в биопленке [</w:t>
      </w:r>
      <w:hyperlink w:history="true" w:anchor="_bookmark320">
        <w:r>
          <w:rPr>
            <w:color w:val="009900"/>
          </w:rPr>
          <w:t>221</w:t>
        </w:r>
      </w:hyperlink>
      <w:r>
        <w:rPr/>
        <w:t>]. На рисунке </w:t>
      </w:r>
      <w:hyperlink w:history="true" w:anchor="_bookmark65">
        <w:r>
          <w:rPr>
            <w:color w:val="E50000"/>
          </w:rPr>
          <w:t>3.12 </w:t>
        </w:r>
      </w:hyperlink>
      <w:r>
        <w:rPr/>
        <w:t>показаны филогенетические деревья для двух видов, цветом выделены клады дерева, отобранные для оценки и сравнения про­ филей изменчивости. Для </w:t>
      </w:r>
      <w:r>
        <w:rPr>
          <w:i/>
        </w:rPr>
        <w:t>P. fluorescens </w:t>
      </w:r>
      <w:r>
        <w:rPr/>
        <w:t>в первой кладе было 95 генома, и 115 геномов — во второй; для </w:t>
      </w:r>
      <w:r>
        <w:rPr>
          <w:i/>
        </w:rPr>
        <w:t>P. fluorescens </w:t>
      </w:r>
      <w:r>
        <w:rPr/>
        <w:t>в первой кладе было 73 генома и 143 генома — во второй.</w:t>
      </w:r>
    </w:p>
    <w:p>
      <w:pPr>
        <w:pStyle w:val="BodyText"/>
        <w:spacing w:before="1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899998</wp:posOffset>
            </wp:positionH>
            <wp:positionV relativeFrom="paragraph">
              <wp:posOffset>149852</wp:posOffset>
            </wp:positionV>
            <wp:extent cx="6210776" cy="2874264"/>
            <wp:effectExtent l="0" t="0" r="0" b="0"/>
            <wp:wrapTopAndBottom/>
            <wp:docPr id="49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0776" cy="2874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2" w:lineRule="auto" w:before="67"/>
        <w:ind w:left="157" w:right="344" w:hanging="1"/>
        <w:jc w:val="center"/>
      </w:pPr>
      <w:bookmarkStart w:name="_bookmark65" w:id="142"/>
      <w:bookmarkEnd w:id="142"/>
      <w:r>
        <w:rPr/>
      </w:r>
      <w:r>
        <w:rPr/>
        <w:t>Рисунок 3.12 </w:t>
      </w:r>
      <w:r>
        <w:rPr>
          <w:b/>
        </w:rPr>
        <w:t>– </w:t>
      </w:r>
      <w:r>
        <w:rPr/>
        <w:t>Филогенетическое дерево геномов видов: А) </w:t>
      </w:r>
      <w:r>
        <w:rPr>
          <w:i/>
        </w:rPr>
        <w:t>P. aeruginosa </w:t>
      </w:r>
      <w:r>
        <w:rPr/>
        <w:t>и Б) </w:t>
      </w:r>
      <w:r>
        <w:rPr>
          <w:i/>
        </w:rPr>
        <w:t>P. </w:t>
      </w:r>
      <w:r>
        <w:rPr>
          <w:i/>
        </w:rPr>
        <w:t>fluorescens</w:t>
      </w:r>
      <w:r>
        <w:rPr/>
        <w:t>. Оранжевым и синим цветом выделены клады дерева, отобранные для анализа профилей изменчивости.</w:t>
      </w:r>
    </w:p>
    <w:p>
      <w:pPr>
        <w:pStyle w:val="BodyText"/>
        <w:spacing w:before="6"/>
        <w:rPr>
          <w:sz w:val="26"/>
        </w:rPr>
      </w:pPr>
    </w:p>
    <w:p>
      <w:pPr>
        <w:pStyle w:val="BodyText"/>
        <w:spacing w:line="312" w:lineRule="auto" w:before="1"/>
        <w:ind w:left="157" w:right="343" w:firstLine="717"/>
        <w:jc w:val="both"/>
      </w:pPr>
      <w:r>
        <w:rPr/>
        <w:t>На рисунке </w:t>
      </w:r>
      <w:hyperlink w:history="true" w:anchor="_bookmark66">
        <w:r>
          <w:rPr>
            <w:color w:val="E50000"/>
          </w:rPr>
          <w:t>3.13 </w:t>
        </w:r>
      </w:hyperlink>
      <w:r>
        <w:rPr/>
        <w:t>показано сравнение профилей изменчивости, оцененных независимо</w:t>
      </w:r>
      <w:r>
        <w:rPr>
          <w:spacing w:val="30"/>
        </w:rPr>
        <w:t> </w:t>
      </w:r>
      <w:r>
        <w:rPr/>
        <w:t>для</w:t>
      </w:r>
      <w:r>
        <w:rPr>
          <w:spacing w:val="30"/>
        </w:rPr>
        <w:t> </w:t>
      </w:r>
      <w:r>
        <w:rPr/>
        <w:t>геномов</w:t>
      </w:r>
      <w:r>
        <w:rPr>
          <w:spacing w:val="29"/>
        </w:rPr>
        <w:t> </w:t>
      </w:r>
      <w:r>
        <w:rPr/>
        <w:t>из</w:t>
      </w:r>
      <w:r>
        <w:rPr>
          <w:spacing w:val="30"/>
        </w:rPr>
        <w:t> </w:t>
      </w:r>
      <w:r>
        <w:rPr/>
        <w:t>различных</w:t>
      </w:r>
      <w:r>
        <w:rPr>
          <w:spacing w:val="30"/>
        </w:rPr>
        <w:t> </w:t>
      </w:r>
      <w:r>
        <w:rPr/>
        <w:t>клад</w:t>
      </w:r>
      <w:r>
        <w:rPr>
          <w:spacing w:val="30"/>
        </w:rPr>
        <w:t> </w:t>
      </w:r>
      <w:r>
        <w:rPr/>
        <w:t>филогенетического</w:t>
      </w:r>
      <w:r>
        <w:rPr>
          <w:spacing w:val="29"/>
        </w:rPr>
        <w:t> </w:t>
      </w:r>
      <w:r>
        <w:rPr/>
        <w:t>дерева.</w:t>
      </w:r>
      <w:r>
        <w:rPr>
          <w:spacing w:val="30"/>
        </w:rPr>
        <w:t> </w:t>
      </w:r>
      <w:r>
        <w:rPr/>
        <w:t>В</w:t>
      </w:r>
      <w:r>
        <w:rPr>
          <w:spacing w:val="30"/>
        </w:rPr>
        <w:t> </w:t>
      </w:r>
      <w:r>
        <w:rPr/>
        <w:t>случае</w:t>
      </w:r>
    </w:p>
    <w:p>
      <w:pPr>
        <w:pStyle w:val="BodyText"/>
        <w:spacing w:line="312" w:lineRule="auto"/>
        <w:ind w:left="157" w:right="344"/>
        <w:jc w:val="both"/>
      </w:pPr>
      <w:r>
        <w:rPr>
          <w:i/>
          <w:spacing w:val="-19"/>
        </w:rPr>
        <w:t>P. </w:t>
      </w:r>
      <w:r>
        <w:rPr>
          <w:i/>
        </w:rPr>
        <w:t>aeruginosa</w:t>
      </w:r>
      <w:r>
        <w:rPr/>
        <w:t>, подобно </w:t>
      </w:r>
      <w:r>
        <w:rPr>
          <w:i/>
        </w:rPr>
        <w:t>E. coli</w:t>
      </w:r>
      <w:r>
        <w:rPr/>
        <w:t>, наблюдается значительное </w:t>
      </w:r>
      <w:r>
        <w:rPr>
          <w:spacing w:val="-4"/>
        </w:rPr>
        <w:t>сходство </w:t>
      </w:r>
      <w:r>
        <w:rPr/>
        <w:t>профилей из­ менчивости  геномов  в  </w:t>
      </w:r>
      <w:r>
        <w:rPr>
          <w:spacing w:val="-3"/>
        </w:rPr>
        <w:t>двух  </w:t>
      </w:r>
      <w:r>
        <w:rPr/>
        <w:t>филогенетических  кладах  (рис.   </w:t>
      </w:r>
      <w:hyperlink w:history="true" w:anchor="_bookmark66">
        <w:r>
          <w:rPr>
            <w:color w:val="E50000"/>
          </w:rPr>
          <w:t>3.13</w:t>
        </w:r>
      </w:hyperlink>
      <w:r>
        <w:rPr>
          <w:color w:val="E50000"/>
        </w:rPr>
        <w:t>  </w:t>
      </w:r>
      <w:r>
        <w:rPr/>
        <w:t>А).  В</w:t>
      </w:r>
      <w:r>
        <w:rPr>
          <w:spacing w:val="21"/>
        </w:rPr>
        <w:t> </w:t>
      </w:r>
      <w:r>
        <w:rPr/>
        <w:t>случае</w:t>
      </w:r>
    </w:p>
    <w:p>
      <w:pPr>
        <w:pStyle w:val="BodyText"/>
        <w:spacing w:line="312" w:lineRule="auto"/>
        <w:ind w:left="157" w:right="343"/>
        <w:jc w:val="both"/>
      </w:pPr>
      <w:r>
        <w:rPr>
          <w:i/>
          <w:spacing w:val="-19"/>
        </w:rPr>
        <w:t>P. </w:t>
      </w:r>
      <w:r>
        <w:rPr>
          <w:i/>
        </w:rPr>
        <w:t>fluorescens </w:t>
      </w:r>
      <w:r>
        <w:rPr/>
        <w:t>подобное </w:t>
      </w:r>
      <w:r>
        <w:rPr>
          <w:spacing w:val="-4"/>
        </w:rPr>
        <w:t>сходство </w:t>
      </w:r>
      <w:r>
        <w:rPr/>
        <w:t>выражено слабо и  заметно  </w:t>
      </w:r>
      <w:r>
        <w:rPr>
          <w:spacing w:val="-4"/>
        </w:rPr>
        <w:t>только  </w:t>
      </w:r>
      <w:r>
        <w:rPr/>
        <w:t>в  неболь­ шом фрагменте </w:t>
      </w:r>
      <w:r>
        <w:rPr>
          <w:spacing w:val="-3"/>
        </w:rPr>
        <w:t>ближе </w:t>
      </w:r>
      <w:r>
        <w:rPr/>
        <w:t>к </w:t>
      </w:r>
      <w:r>
        <w:rPr>
          <w:spacing w:val="-3"/>
        </w:rPr>
        <w:t>концу </w:t>
      </w:r>
      <w:r>
        <w:rPr/>
        <w:t>хромосомы, после 6 млн. пар оснований, а сами профили вариабельности более равномерны и обладают меньшим количеством выраженных горячих </w:t>
      </w:r>
      <w:r>
        <w:rPr>
          <w:spacing w:val="-3"/>
        </w:rPr>
        <w:t>точек </w:t>
      </w:r>
      <w:r>
        <w:rPr/>
        <w:t>(рис. </w:t>
      </w:r>
      <w:hyperlink w:history="true" w:anchor="_bookmark66">
        <w:r>
          <w:rPr>
            <w:color w:val="E50000"/>
          </w:rPr>
          <w:t>3.13</w:t>
        </w:r>
      </w:hyperlink>
      <w:r>
        <w:rPr>
          <w:color w:val="E50000"/>
        </w:rPr>
        <w:t> </w:t>
      </w:r>
      <w:r>
        <w:rPr/>
        <w:t>Б). Вероятная причина </w:t>
      </w:r>
      <w:r>
        <w:rPr>
          <w:spacing w:val="-3"/>
        </w:rPr>
        <w:t>наблюдаемой </w:t>
      </w:r>
      <w:r>
        <w:rPr/>
        <w:t>разницы ­ высокая частота крупных хромосомных перестроек у </w:t>
      </w:r>
      <w:r>
        <w:rPr>
          <w:i/>
          <w:spacing w:val="-19"/>
        </w:rPr>
        <w:t>P. </w:t>
      </w:r>
      <w:r>
        <w:rPr>
          <w:i/>
        </w:rPr>
        <w:t>fluorescens </w:t>
      </w:r>
      <w:r>
        <w:rPr/>
        <w:t>(заметно, в </w:t>
      </w:r>
      <w:r>
        <w:rPr>
          <w:spacing w:val="-4"/>
        </w:rPr>
        <w:t>том </w:t>
      </w:r>
      <w:r>
        <w:rPr/>
        <w:t>числе, по визуализации </w:t>
      </w:r>
      <w:r>
        <w:rPr>
          <w:spacing w:val="-4"/>
        </w:rPr>
        <w:t>блоков </w:t>
      </w:r>
      <w:r>
        <w:rPr/>
        <w:t>синтении).  Частые  хромосом­  ные перестройки делают анализ локальной изменчивости мало информативным, для</w:t>
      </w:r>
      <w:r>
        <w:rPr>
          <w:spacing w:val="45"/>
        </w:rPr>
        <w:t> </w:t>
      </w:r>
      <w:r>
        <w:rPr/>
        <w:t>применимости</w:t>
      </w:r>
      <w:r>
        <w:rPr>
          <w:spacing w:val="46"/>
        </w:rPr>
        <w:t> </w:t>
      </w:r>
      <w:r>
        <w:rPr>
          <w:spacing w:val="-3"/>
        </w:rPr>
        <w:t>метода</w:t>
      </w:r>
      <w:r>
        <w:rPr>
          <w:spacing w:val="45"/>
        </w:rPr>
        <w:t> </w:t>
      </w:r>
      <w:r>
        <w:rPr>
          <w:spacing w:val="-4"/>
        </w:rPr>
        <w:t>необходимо:</w:t>
      </w:r>
      <w:r>
        <w:rPr>
          <w:spacing w:val="46"/>
        </w:rPr>
        <w:t> </w:t>
      </w:r>
      <w:r>
        <w:rPr/>
        <w:t>во­первых,</w:t>
      </w:r>
      <w:r>
        <w:rPr>
          <w:spacing w:val="46"/>
        </w:rPr>
        <w:t> </w:t>
      </w:r>
      <w:r>
        <w:rPr/>
        <w:t>наличие</w:t>
      </w:r>
      <w:r>
        <w:rPr>
          <w:spacing w:val="45"/>
        </w:rPr>
        <w:t> </w:t>
      </w:r>
      <w:r>
        <w:rPr/>
        <w:t>локальных</w:t>
      </w:r>
      <w:r>
        <w:rPr>
          <w:spacing w:val="46"/>
        </w:rPr>
        <w:t> </w:t>
      </w:r>
      <w:r>
        <w:rPr/>
        <w:t>участков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line="312" w:lineRule="auto" w:before="151"/>
        <w:ind w:left="157" w:right="343"/>
        <w:jc w:val="both"/>
      </w:pPr>
      <w:r>
        <w:rPr/>
        <w:t>повышенной изменчивости, и во­вторых, чтобы глобальные перестройки хро­ мосомы </w:t>
      </w:r>
      <w:r>
        <w:rPr>
          <w:spacing w:val="-3"/>
        </w:rPr>
        <w:t>происходили </w:t>
      </w:r>
      <w:r>
        <w:rPr/>
        <w:t>сравнительно </w:t>
      </w:r>
      <w:r>
        <w:rPr>
          <w:spacing w:val="-4"/>
        </w:rPr>
        <w:t>редко</w:t>
      </w:r>
      <w:r>
        <w:rPr>
          <w:spacing w:val="62"/>
        </w:rPr>
        <w:t> </w:t>
      </w:r>
      <w:r>
        <w:rPr/>
        <w:t>относительно локальных изменений (вставки, делеции и транслокации отдельных генов).</w:t>
      </w:r>
    </w:p>
    <w:p>
      <w:pPr>
        <w:pStyle w:val="BodyText"/>
        <w:spacing w:before="3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962468</wp:posOffset>
            </wp:positionH>
            <wp:positionV relativeFrom="paragraph">
              <wp:posOffset>158119</wp:posOffset>
            </wp:positionV>
            <wp:extent cx="6111239" cy="5602605"/>
            <wp:effectExtent l="0" t="0" r="0" b="0"/>
            <wp:wrapTopAndBottom/>
            <wp:docPr id="5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1239" cy="5602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2"/>
        </w:rPr>
      </w:pPr>
    </w:p>
    <w:p>
      <w:pPr>
        <w:pStyle w:val="BodyText"/>
        <w:tabs>
          <w:tab w:pos="2363" w:val="left" w:leader="none"/>
        </w:tabs>
        <w:spacing w:line="312" w:lineRule="auto" w:before="261"/>
        <w:ind w:left="157" w:right="344"/>
        <w:jc w:val="center"/>
      </w:pPr>
      <w:bookmarkStart w:name="_bookmark66" w:id="143"/>
      <w:bookmarkEnd w:id="143"/>
      <w:r>
        <w:rPr/>
      </w:r>
      <w:r>
        <w:rPr/>
        <w:t>Рисунок </w:t>
      </w:r>
      <w:r>
        <w:rPr>
          <w:spacing w:val="23"/>
        </w:rPr>
        <w:t> </w:t>
      </w:r>
      <w:r>
        <w:rPr/>
        <w:t>3.13 </w:t>
      </w:r>
      <w:r>
        <w:rPr>
          <w:spacing w:val="23"/>
        </w:rPr>
        <w:t> </w:t>
      </w:r>
      <w:r>
        <w:rPr>
          <w:b/>
        </w:rPr>
        <w:t>–</w:t>
        <w:tab/>
      </w:r>
      <w:r>
        <w:rPr/>
        <w:t>Сравнение профилей вариабельности </w:t>
      </w:r>
      <w:r>
        <w:rPr>
          <w:spacing w:val="-3"/>
        </w:rPr>
        <w:t>двух </w:t>
      </w:r>
      <w:r>
        <w:rPr/>
        <w:t>клад вида А) </w:t>
      </w:r>
      <w:r>
        <w:rPr>
          <w:i/>
          <w:spacing w:val="-19"/>
        </w:rPr>
        <w:t>P. </w:t>
      </w:r>
      <w:r>
        <w:rPr>
          <w:i/>
        </w:rPr>
        <w:t>aeruginosa </w:t>
      </w:r>
      <w:r>
        <w:rPr/>
        <w:t>и Б) </w:t>
      </w:r>
      <w:r>
        <w:rPr>
          <w:i/>
          <w:spacing w:val="-19"/>
        </w:rPr>
        <w:t>P. </w:t>
      </w:r>
      <w:r>
        <w:rPr>
          <w:i/>
        </w:rPr>
        <w:t>fluorescens</w:t>
      </w:r>
      <w:r>
        <w:rPr/>
        <w:t>. Оранжевым </w:t>
      </w:r>
      <w:r>
        <w:rPr>
          <w:spacing w:val="-3"/>
        </w:rPr>
        <w:t>цветом </w:t>
      </w:r>
      <w:r>
        <w:rPr/>
        <w:t>выделены области, определен­ ные как</w:t>
      </w:r>
      <w:r>
        <w:rPr>
          <w:spacing w:val="2"/>
        </w:rPr>
        <w:t> </w:t>
      </w:r>
      <w:r>
        <w:rPr/>
        <w:t>профаговые.</w:t>
      </w:r>
    </w:p>
    <w:p>
      <w:pPr>
        <w:pStyle w:val="BodyText"/>
        <w:spacing w:before="10"/>
        <w:rPr>
          <w:sz w:val="29"/>
        </w:rPr>
      </w:pPr>
    </w:p>
    <w:p>
      <w:pPr>
        <w:pStyle w:val="BodyText"/>
        <w:spacing w:line="312" w:lineRule="auto"/>
        <w:ind w:left="157" w:right="343" w:firstLine="717"/>
        <w:jc w:val="both"/>
      </w:pPr>
      <w:r>
        <w:rPr/>
        <w:t>Для </w:t>
      </w:r>
      <w:r>
        <w:rPr>
          <w:i/>
        </w:rPr>
        <w:t>N. gonorrhoeae </w:t>
      </w:r>
      <w:r>
        <w:rPr/>
        <w:t>мы рассмотрели 4 клады. Количество геномов соста­ вило 49, 51, 47 и 75 геномов для первой, второй, третьей и четвертой клады, соответственно. Профили геномов из различных клад филогенетического дерева  у обладают выским уровнем </w:t>
      </w:r>
      <w:r>
        <w:rPr>
          <w:spacing w:val="-4"/>
        </w:rPr>
        <w:t>сходства </w:t>
      </w:r>
      <w:r>
        <w:rPr/>
        <w:t>(рис</w:t>
      </w:r>
      <w:r>
        <w:rPr>
          <w:spacing w:val="1"/>
        </w:rPr>
        <w:t> </w:t>
      </w:r>
      <w:hyperlink w:history="true" w:anchor="_bookmark67">
        <w:r>
          <w:rPr>
            <w:color w:val="E50000"/>
          </w:rPr>
          <w:t>3.14</w:t>
        </w:r>
      </w:hyperlink>
      <w:r>
        <w:rPr/>
        <w:t>).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before="10"/>
        <w:rPr>
          <w:sz w:val="27"/>
        </w:rPr>
      </w:pPr>
    </w:p>
    <w:p>
      <w:pPr>
        <w:pStyle w:val="BodyText"/>
        <w:ind w:left="2249"/>
        <w:rPr>
          <w:sz w:val="20"/>
        </w:rPr>
      </w:pPr>
      <w:r>
        <w:rPr>
          <w:sz w:val="20"/>
        </w:rPr>
        <w:drawing>
          <wp:inline distT="0" distB="0" distL="0" distR="0">
            <wp:extent cx="3625595" cy="2596896"/>
            <wp:effectExtent l="0" t="0" r="0" b="0"/>
            <wp:docPr id="53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5595" cy="259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19"/>
        </w:rPr>
      </w:pPr>
    </w:p>
    <w:p>
      <w:pPr>
        <w:pStyle w:val="BodyText"/>
        <w:spacing w:before="87"/>
        <w:ind w:left="148" w:right="335"/>
        <w:jc w:val="center"/>
      </w:pPr>
      <w:bookmarkStart w:name="_bookmark67" w:id="144"/>
      <w:bookmarkEnd w:id="144"/>
      <w:r>
        <w:rPr/>
      </w:r>
      <w:r>
        <w:rPr/>
        <w:t>а)</w:t>
      </w:r>
    </w:p>
    <w:p>
      <w:pPr>
        <w:pStyle w:val="BodyText"/>
        <w:spacing w:before="11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959682</wp:posOffset>
            </wp:positionH>
            <wp:positionV relativeFrom="paragraph">
              <wp:posOffset>104784</wp:posOffset>
            </wp:positionV>
            <wp:extent cx="5912834" cy="2596038"/>
            <wp:effectExtent l="0" t="0" r="0" b="0"/>
            <wp:wrapTopAndBottom/>
            <wp:docPr id="55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2834" cy="25960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74"/>
        <w:ind w:left="148" w:right="335"/>
        <w:jc w:val="center"/>
      </w:pPr>
      <w:r>
        <w:rPr/>
        <w:t>б)</w:t>
      </w:r>
    </w:p>
    <w:p>
      <w:pPr>
        <w:pStyle w:val="BodyText"/>
        <w:spacing w:line="312" w:lineRule="auto" w:before="86"/>
        <w:ind w:left="148" w:right="335"/>
        <w:jc w:val="center"/>
      </w:pPr>
      <w:r>
        <w:rPr/>
        <w:t>Рисунок 3.14 </w:t>
      </w:r>
      <w:r>
        <w:rPr>
          <w:b/>
        </w:rPr>
        <w:t>– </w:t>
      </w:r>
      <w:r>
        <w:rPr/>
        <w:t>Сравнение профилей вариабельности четырех филогенетических клад вида </w:t>
      </w:r>
      <w:r>
        <w:rPr>
          <w:i/>
        </w:rPr>
        <w:t>N. gonorrhoeae</w:t>
      </w:r>
      <w:r>
        <w:rPr/>
        <w:t>. А) Филогенетическое дерево с указанием выбранных клад. Б) сравнение профилей вариабельности.</w:t>
      </w:r>
    </w:p>
    <w:p>
      <w:pPr>
        <w:pStyle w:val="BodyText"/>
        <w:spacing w:before="6"/>
        <w:rPr>
          <w:sz w:val="25"/>
        </w:rPr>
      </w:pPr>
    </w:p>
    <w:p>
      <w:pPr>
        <w:pStyle w:val="Heading1"/>
        <w:numPr>
          <w:ilvl w:val="2"/>
          <w:numId w:val="12"/>
        </w:numPr>
        <w:tabs>
          <w:tab w:pos="1313" w:val="left" w:leader="none"/>
          <w:tab w:pos="1314" w:val="left" w:leader="none"/>
        </w:tabs>
        <w:spacing w:line="285" w:lineRule="auto" w:before="0" w:after="0"/>
        <w:ind w:left="4646" w:right="665" w:hanging="4170"/>
        <w:jc w:val="left"/>
      </w:pPr>
      <w:bookmarkStart w:name="Сравнение профилей вариабельности между " w:id="145"/>
      <w:bookmarkEnd w:id="145"/>
      <w:r>
        <w:rPr>
          <w:b w:val="0"/>
        </w:rPr>
      </w:r>
      <w:bookmarkStart w:name="_bookmark68" w:id="146"/>
      <w:bookmarkEnd w:id="146"/>
      <w:r>
        <w:rPr>
          <w:b w:val="0"/>
        </w:rPr>
      </w:r>
      <w:bookmarkStart w:name="_bookmark68" w:id="147"/>
      <w:bookmarkEnd w:id="147"/>
      <w:r>
        <w:rPr/>
        <w:t>Сравнени</w:t>
      </w:r>
      <w:r>
        <w:rPr/>
        <w:t>е</w:t>
      </w:r>
      <w:r>
        <w:rPr>
          <w:spacing w:val="-26"/>
        </w:rPr>
        <w:t> </w:t>
      </w:r>
      <w:r>
        <w:rPr/>
        <w:t>профилей</w:t>
      </w:r>
      <w:r>
        <w:rPr>
          <w:spacing w:val="-26"/>
        </w:rPr>
        <w:t> </w:t>
      </w:r>
      <w:r>
        <w:rPr/>
        <w:t>вариабельности</w:t>
      </w:r>
      <w:r>
        <w:rPr>
          <w:spacing w:val="-26"/>
        </w:rPr>
        <w:t> </w:t>
      </w:r>
      <w:r>
        <w:rPr>
          <w:smallCaps/>
        </w:rPr>
        <w:t>м</w:t>
      </w:r>
      <w:r>
        <w:rPr>
          <w:smallCaps w:val="0"/>
        </w:rPr>
        <w:t>ежду</w:t>
      </w:r>
      <w:r>
        <w:rPr>
          <w:smallCaps w:val="0"/>
          <w:spacing w:val="-26"/>
        </w:rPr>
        <w:t> </w:t>
      </w:r>
      <w:r>
        <w:rPr>
          <w:smallCaps w:val="0"/>
        </w:rPr>
        <w:t>близкородственны</w:t>
      </w:r>
      <w:r>
        <w:rPr>
          <w:smallCaps/>
        </w:rPr>
        <w:t>м</w:t>
      </w:r>
      <w:r>
        <w:rPr>
          <w:smallCaps w:val="0"/>
        </w:rPr>
        <w:t>и вида</w:t>
      </w:r>
      <w:r>
        <w:rPr>
          <w:smallCaps/>
        </w:rPr>
        <w:t>м</w:t>
      </w:r>
      <w:r>
        <w:rPr>
          <w:smallCaps w:val="0"/>
        </w:rPr>
        <w:t>и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9"/>
        </w:rPr>
      </w:pPr>
    </w:p>
    <w:p>
      <w:pPr>
        <w:pStyle w:val="BodyText"/>
        <w:spacing w:line="312" w:lineRule="auto" w:before="95"/>
        <w:ind w:left="157" w:right="343" w:firstLine="717"/>
        <w:jc w:val="both"/>
      </w:pPr>
      <w:r>
        <w:rPr/>
        <w:t>Внутри вида профили изменчивости обладают </w:t>
      </w:r>
      <w:r>
        <w:rPr>
          <w:spacing w:val="-3"/>
        </w:rPr>
        <w:t>высокой </w:t>
      </w:r>
      <w:r>
        <w:rPr/>
        <w:t>степенью </w:t>
      </w:r>
      <w:r>
        <w:rPr>
          <w:spacing w:val="-5"/>
        </w:rPr>
        <w:t>сход­  </w:t>
      </w:r>
      <w:r>
        <w:rPr/>
        <w:t>ства. Для выяснения  степени  </w:t>
      </w:r>
      <w:r>
        <w:rPr>
          <w:spacing w:val="-4"/>
        </w:rPr>
        <w:t>сходства </w:t>
      </w:r>
      <w:r>
        <w:rPr>
          <w:spacing w:val="62"/>
        </w:rPr>
        <w:t> </w:t>
      </w:r>
      <w:r>
        <w:rPr/>
        <w:t>профилей  изменчивости  для  геномов  из разных видов, мы провели анализ изменчивости у 143 видов  бактерий  и  архей.</w:t>
      </w:r>
      <w:r>
        <w:rPr>
          <w:spacing w:val="22"/>
        </w:rPr>
        <w:t> </w:t>
      </w:r>
      <w:r>
        <w:rPr/>
        <w:t>В</w:t>
      </w:r>
      <w:r>
        <w:rPr>
          <w:spacing w:val="23"/>
        </w:rPr>
        <w:t> </w:t>
      </w:r>
      <w:r>
        <w:rPr/>
        <w:t>рассмотрение</w:t>
      </w:r>
      <w:r>
        <w:rPr>
          <w:spacing w:val="23"/>
        </w:rPr>
        <w:t> </w:t>
      </w:r>
      <w:r>
        <w:rPr/>
        <w:t>мы</w:t>
      </w:r>
      <w:r>
        <w:rPr>
          <w:spacing w:val="23"/>
        </w:rPr>
        <w:t> </w:t>
      </w:r>
      <w:r>
        <w:rPr/>
        <w:t>брали</w:t>
      </w:r>
      <w:r>
        <w:rPr>
          <w:spacing w:val="23"/>
        </w:rPr>
        <w:t> </w:t>
      </w:r>
      <w:r>
        <w:rPr/>
        <w:t>те</w:t>
      </w:r>
      <w:r>
        <w:rPr>
          <w:spacing w:val="23"/>
        </w:rPr>
        <w:t> </w:t>
      </w:r>
      <w:r>
        <w:rPr/>
        <w:t>виды,</w:t>
      </w:r>
      <w:r>
        <w:rPr>
          <w:spacing w:val="22"/>
        </w:rPr>
        <w:t> </w:t>
      </w:r>
      <w:r>
        <w:rPr/>
        <w:t>для</w:t>
      </w:r>
      <w:r>
        <w:rPr>
          <w:spacing w:val="23"/>
        </w:rPr>
        <w:t> </w:t>
      </w:r>
      <w:r>
        <w:rPr>
          <w:spacing w:val="-4"/>
        </w:rPr>
        <w:t>которых</w:t>
      </w:r>
      <w:r>
        <w:rPr>
          <w:spacing w:val="22"/>
        </w:rPr>
        <w:t> </w:t>
      </w:r>
      <w:r>
        <w:rPr/>
        <w:t>было</w:t>
      </w:r>
      <w:r>
        <w:rPr>
          <w:spacing w:val="24"/>
        </w:rPr>
        <w:t> </w:t>
      </w:r>
      <w:r>
        <w:rPr/>
        <w:t>доступно</w:t>
      </w:r>
      <w:r>
        <w:rPr>
          <w:spacing w:val="22"/>
        </w:rPr>
        <w:t> </w:t>
      </w:r>
      <w:r>
        <w:rPr/>
        <w:t>как</w:t>
      </w:r>
      <w:r>
        <w:rPr>
          <w:spacing w:val="22"/>
        </w:rPr>
        <w:t> </w:t>
      </w:r>
      <w:r>
        <w:rPr/>
        <w:t>мини­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before="6"/>
        <w:rPr>
          <w:sz w:val="18"/>
        </w:rPr>
      </w:pPr>
    </w:p>
    <w:p>
      <w:pPr>
        <w:pStyle w:val="BodyText"/>
        <w:ind w:left="157"/>
        <w:rPr>
          <w:sz w:val="20"/>
        </w:rPr>
      </w:pPr>
      <w:r>
        <w:rPr>
          <w:sz w:val="20"/>
        </w:rPr>
        <w:drawing>
          <wp:inline distT="0" distB="0" distL="0" distR="0">
            <wp:extent cx="6138767" cy="6600825"/>
            <wp:effectExtent l="0" t="0" r="0" b="0"/>
            <wp:docPr id="57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8767" cy="660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line="312" w:lineRule="auto" w:before="95"/>
        <w:ind w:left="157" w:right="344" w:hanging="1"/>
        <w:jc w:val="center"/>
      </w:pPr>
      <w:bookmarkStart w:name="_bookmark69" w:id="148"/>
      <w:bookmarkEnd w:id="148"/>
      <w:r>
        <w:rPr/>
      </w:r>
      <w:r>
        <w:rPr/>
        <w:t>Рисунок 3.15 </w:t>
      </w:r>
      <w:r>
        <w:rPr>
          <w:b/>
        </w:rPr>
        <w:t>– </w:t>
      </w:r>
      <w:r>
        <w:rPr/>
        <w:t>Фрагмент визуализации профилей изменчивости геномов различ­ ных видов. Профили расположены в соответствии с филогенетическим деревом видов, блоки синтении показаны для смежных по дереву видов.</w:t>
      </w:r>
    </w:p>
    <w:p>
      <w:pPr>
        <w:pStyle w:val="BodyText"/>
        <w:spacing w:before="5"/>
        <w:rPr>
          <w:sz w:val="26"/>
        </w:rPr>
      </w:pPr>
    </w:p>
    <w:p>
      <w:pPr>
        <w:pStyle w:val="BodyText"/>
        <w:spacing w:line="307" w:lineRule="auto"/>
        <w:ind w:left="157" w:right="343"/>
        <w:jc w:val="both"/>
      </w:pPr>
      <w:r>
        <w:rPr/>
        <w:t>мум 50 геномов на момент начала анализа (2016 </w:t>
      </w:r>
      <w:r>
        <w:rPr>
          <w:spacing w:val="-4"/>
        </w:rPr>
        <w:t>год). </w:t>
      </w:r>
      <w:r>
        <w:rPr/>
        <w:t>Визуализация профилей доступна на веб­сервере </w:t>
      </w:r>
      <w:r>
        <w:rPr>
          <w:rFonts w:ascii="Courier New" w:hAnsi="Courier New"/>
          <w:color w:val="0000FF"/>
        </w:rPr>
        <w:t>gcb.rcpcm.org</w:t>
      </w:r>
      <w:r>
        <w:rPr/>
        <w:t>, о </w:t>
      </w:r>
      <w:r>
        <w:rPr>
          <w:spacing w:val="-5"/>
        </w:rPr>
        <w:t>котором </w:t>
      </w:r>
      <w:r>
        <w:rPr>
          <w:spacing w:val="-6"/>
        </w:rPr>
        <w:t>будет </w:t>
      </w:r>
      <w:r>
        <w:rPr/>
        <w:t>подробнее расска­ зано ниже. Все профили изменчивости были расположены в соответствии с филогенетическим деревом, блоки синтении рассчитывались между всеми па­ рами видов, расположенными последовательно на дереве. Фрагмент</w:t>
      </w:r>
      <w:r>
        <w:rPr>
          <w:spacing w:val="53"/>
        </w:rPr>
        <w:t> </w:t>
      </w:r>
      <w:r>
        <w:rPr/>
        <w:t>итоговой</w:t>
      </w:r>
    </w:p>
    <w:p>
      <w:pPr>
        <w:spacing w:after="0" w:line="307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before="8"/>
        <w:rPr>
          <w:sz w:val="23"/>
        </w:rPr>
      </w:pPr>
    </w:p>
    <w:p>
      <w:pPr>
        <w:pStyle w:val="BodyText"/>
        <w:ind w:left="157"/>
        <w:rPr>
          <w:sz w:val="20"/>
        </w:rPr>
      </w:pPr>
      <w:r>
        <w:rPr>
          <w:sz w:val="20"/>
        </w:rPr>
        <w:drawing>
          <wp:inline distT="0" distB="0" distL="0" distR="0">
            <wp:extent cx="6098381" cy="5374005"/>
            <wp:effectExtent l="0" t="0" r="0" b="0"/>
            <wp:docPr id="59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381" cy="537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sz w:val="8"/>
        </w:rPr>
      </w:pPr>
    </w:p>
    <w:p>
      <w:pPr>
        <w:pStyle w:val="BodyText"/>
        <w:spacing w:line="312" w:lineRule="auto" w:before="94"/>
        <w:ind w:left="157" w:right="344" w:hanging="2"/>
        <w:jc w:val="center"/>
      </w:pPr>
      <w:bookmarkStart w:name="_bookmark70" w:id="149"/>
      <w:bookmarkEnd w:id="149"/>
      <w:r>
        <w:rPr/>
      </w:r>
      <w:r>
        <w:rPr/>
        <w:t>Рисунок 3.16 </w:t>
      </w:r>
      <w:r>
        <w:rPr>
          <w:b/>
        </w:rPr>
        <w:t>– </w:t>
      </w:r>
      <w:r>
        <w:rPr/>
        <w:t>Сравнение профилей вариабельности четырех различных видов рода </w:t>
      </w:r>
      <w:r>
        <w:rPr>
          <w:i/>
        </w:rPr>
        <w:t>Bacillus</w:t>
      </w:r>
      <w:r>
        <w:rPr/>
        <w:t>. А) Профили изменчивости и блоки синтении, оранжевым цветом выделены области, определенные как профаговые, рамка из штрихованных ли­ ний показывает фрагмент, представленный на Б). В) Филогенетическое дерево рассматриваемых видов.</w:t>
      </w:r>
    </w:p>
    <w:p>
      <w:pPr>
        <w:pStyle w:val="BodyText"/>
        <w:rPr>
          <w:sz w:val="26"/>
        </w:rPr>
      </w:pPr>
    </w:p>
    <w:p>
      <w:pPr>
        <w:pStyle w:val="BodyText"/>
        <w:spacing w:line="302" w:lineRule="auto"/>
        <w:ind w:left="157" w:right="345"/>
        <w:jc w:val="both"/>
      </w:pPr>
      <w:r>
        <w:rPr/>
        <w:t>визуализации показан на рисунке </w:t>
      </w:r>
      <w:hyperlink w:history="true" w:anchor="_bookmark69">
        <w:r>
          <w:rPr>
            <w:color w:val="E50000"/>
          </w:rPr>
          <w:t>3.15</w:t>
        </w:r>
      </w:hyperlink>
      <w:r>
        <w:rPr/>
        <w:t>, полная визуализация доступна по адре­    су </w:t>
      </w:r>
      <w:hyperlink r:id="rId42">
        <w:r>
          <w:rPr>
            <w:rFonts w:ascii="Courier New" w:hAnsi="Courier New"/>
            <w:color w:val="0000FF"/>
          </w:rPr>
          <w:t>https://github.com/paraslonic/GCB_revision/blob/master/</w:t>
        </w:r>
      </w:hyperlink>
      <w:r>
        <w:rPr>
          <w:rFonts w:ascii="Courier New" w:hAnsi="Courier New"/>
          <w:color w:val="0000FF"/>
        </w:rPr>
        <w:t> </w:t>
      </w:r>
      <w:hyperlink r:id="rId42">
        <w:r>
          <w:rPr>
            <w:rFonts w:ascii="Courier New" w:hAnsi="Courier New"/>
            <w:color w:val="0000FF"/>
          </w:rPr>
          <w:t>figures/S3_Fig.pdf</w:t>
        </w:r>
      </w:hyperlink>
      <w:r>
        <w:rPr/>
        <w:t>.</w:t>
      </w:r>
    </w:p>
    <w:p>
      <w:pPr>
        <w:pStyle w:val="BodyText"/>
        <w:spacing w:line="312" w:lineRule="auto"/>
        <w:ind w:left="157" w:right="343" w:firstLine="717"/>
        <w:jc w:val="both"/>
      </w:pPr>
      <w:r>
        <w:rPr/>
        <w:t>В большинстве случаев, когда между видами наблюдается малое количество геномных перестроек, профили изменчивости похожи (горячие точки находятся в схожем окружении). Ниже, для примера, мы приводим отдельные сравнения про­ филей изменчивости.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before="1"/>
        <w:rPr>
          <w:sz w:val="29"/>
        </w:rPr>
      </w:pPr>
    </w:p>
    <w:p>
      <w:pPr>
        <w:pStyle w:val="BodyText"/>
        <w:ind w:left="613"/>
        <w:rPr>
          <w:sz w:val="20"/>
        </w:rPr>
      </w:pPr>
      <w:r>
        <w:rPr>
          <w:sz w:val="20"/>
        </w:rPr>
        <w:drawing>
          <wp:inline distT="0" distB="0" distL="0" distR="0">
            <wp:extent cx="5797296" cy="2331720"/>
            <wp:effectExtent l="0" t="0" r="0" b="0"/>
            <wp:docPr id="61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7296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6"/>
        <w:ind w:left="148" w:right="335"/>
        <w:jc w:val="center"/>
      </w:pPr>
      <w:bookmarkStart w:name="_bookmark71" w:id="150"/>
      <w:bookmarkEnd w:id="150"/>
      <w:r>
        <w:rPr/>
      </w:r>
      <w:r>
        <w:rPr/>
        <w:t>а)</w:t>
      </w:r>
    </w:p>
    <w:p>
      <w:pPr>
        <w:pStyle w:val="BodyText"/>
        <w:spacing w:before="4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1101778</wp:posOffset>
            </wp:positionH>
            <wp:positionV relativeFrom="paragraph">
              <wp:posOffset>217601</wp:posOffset>
            </wp:positionV>
            <wp:extent cx="6003321" cy="2198084"/>
            <wp:effectExtent l="0" t="0" r="0" b="0"/>
            <wp:wrapTopAndBottom/>
            <wp:docPr id="63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3321" cy="21980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45"/>
        <w:ind w:left="148" w:right="335"/>
        <w:jc w:val="center"/>
      </w:pPr>
      <w:r>
        <w:rPr/>
        <w:t>б)</w:t>
      </w:r>
    </w:p>
    <w:p>
      <w:pPr>
        <w:pStyle w:val="BodyText"/>
        <w:spacing w:line="312" w:lineRule="auto" w:before="86"/>
        <w:ind w:left="148" w:right="335"/>
        <w:jc w:val="center"/>
      </w:pPr>
      <w:r>
        <w:rPr/>
        <w:t>Рисунок 3.17 </w:t>
      </w:r>
      <w:r>
        <w:rPr>
          <w:b/>
        </w:rPr>
        <w:t>– </w:t>
      </w:r>
      <w:r>
        <w:rPr/>
        <w:t>Сравнение профилей вариабельности для: А) двух видов рода </w:t>
      </w:r>
      <w:r>
        <w:rPr>
          <w:i/>
        </w:rPr>
        <w:t>Lactobacillus</w:t>
      </w:r>
      <w:r>
        <w:rPr/>
        <w:t>, Б) двух видов рода </w:t>
      </w:r>
      <w:r>
        <w:rPr>
          <w:i/>
        </w:rPr>
        <w:t>Chlamidia</w:t>
      </w:r>
      <w:r>
        <w:rPr/>
        <w:t>. Оранжевым цветом выделены обла­ сти, определенный как профаговые.</w:t>
      </w:r>
    </w:p>
    <w:p>
      <w:pPr>
        <w:pStyle w:val="BodyText"/>
        <w:spacing w:before="5"/>
        <w:rPr>
          <w:sz w:val="26"/>
        </w:rPr>
      </w:pPr>
    </w:p>
    <w:p>
      <w:pPr>
        <w:pStyle w:val="BodyText"/>
        <w:spacing w:line="312" w:lineRule="auto"/>
        <w:ind w:left="157" w:right="343" w:firstLine="717"/>
        <w:jc w:val="both"/>
      </w:pPr>
      <w:r>
        <w:rPr/>
        <w:t>На рисунке </w:t>
      </w:r>
      <w:hyperlink w:history="true" w:anchor="_bookmark70">
        <w:r>
          <w:rPr>
            <w:color w:val="E50000"/>
          </w:rPr>
          <w:t>3.16 </w:t>
        </w:r>
      </w:hyperlink>
      <w:r>
        <w:rPr/>
        <w:t>А показано сравнение профилей изменчивости четырех ви­ дов </w:t>
      </w:r>
      <w:r>
        <w:rPr>
          <w:spacing w:val="-3"/>
        </w:rPr>
        <w:t>рода  </w:t>
      </w:r>
      <w:r>
        <w:rPr>
          <w:i/>
        </w:rPr>
        <w:t>Bacillus</w:t>
      </w:r>
      <w:r>
        <w:rPr/>
        <w:t>, филогенетическое дерево для рассмотренных видов показано  на рисунке </w:t>
      </w:r>
      <w:hyperlink w:history="true" w:anchor="_bookmark70">
        <w:r>
          <w:rPr>
            <w:color w:val="E50000"/>
          </w:rPr>
          <w:t>3.16</w:t>
        </w:r>
      </w:hyperlink>
      <w:r>
        <w:rPr>
          <w:color w:val="E50000"/>
        </w:rPr>
        <w:t> </w:t>
      </w:r>
      <w:r>
        <w:rPr/>
        <w:t>В. У геномов видов </w:t>
      </w:r>
      <w:r>
        <w:rPr>
          <w:i/>
        </w:rPr>
        <w:t>B. amyloliquefaciens </w:t>
      </w:r>
      <w:r>
        <w:rPr/>
        <w:t>и </w:t>
      </w:r>
      <w:r>
        <w:rPr>
          <w:i/>
        </w:rPr>
        <w:t>B. velezensis </w:t>
      </w:r>
      <w:r>
        <w:rPr/>
        <w:t>замет­      на крупная инверсия (рис. </w:t>
      </w:r>
      <w:hyperlink w:history="true" w:anchor="_bookmark70">
        <w:r>
          <w:rPr>
            <w:color w:val="E50000"/>
          </w:rPr>
          <w:t>3.16 </w:t>
        </w:r>
      </w:hyperlink>
      <w:r>
        <w:rPr/>
        <w:t>А, выделена рамкой), при </w:t>
      </w:r>
      <w:r>
        <w:rPr>
          <w:spacing w:val="-3"/>
        </w:rPr>
        <w:t>этом, </w:t>
      </w:r>
      <w:r>
        <w:rPr/>
        <w:t>области </w:t>
      </w:r>
      <w:r>
        <w:rPr>
          <w:spacing w:val="-3"/>
        </w:rPr>
        <w:t>высокой </w:t>
      </w:r>
      <w:r>
        <w:rPr/>
        <w:t>изменчивости сохранили свою активность (рис </w:t>
      </w:r>
      <w:hyperlink w:history="true" w:anchor="_bookmark70">
        <w:r>
          <w:rPr>
            <w:color w:val="E50000"/>
          </w:rPr>
          <w:t>3.16 </w:t>
        </w:r>
      </w:hyperlink>
      <w:r>
        <w:rPr/>
        <w:t>Б, пики изменчивости обо­ значены римскими</w:t>
      </w:r>
      <w:r>
        <w:rPr>
          <w:spacing w:val="-6"/>
        </w:rPr>
        <w:t> </w:t>
      </w:r>
      <w:r>
        <w:rPr/>
        <w:t>цифрами).</w:t>
      </w:r>
    </w:p>
    <w:p>
      <w:pPr>
        <w:pStyle w:val="BodyText"/>
        <w:spacing w:line="312" w:lineRule="auto"/>
        <w:ind w:left="157" w:right="344" w:firstLine="717"/>
        <w:jc w:val="both"/>
      </w:pPr>
      <w:r>
        <w:rPr/>
        <w:t>На рисунке </w:t>
      </w:r>
      <w:hyperlink w:history="true" w:anchor="_bookmark71">
        <w:r>
          <w:rPr>
            <w:color w:val="E50000"/>
          </w:rPr>
          <w:t>3.17 </w:t>
        </w:r>
      </w:hyperlink>
      <w:r>
        <w:rPr/>
        <w:t>показано сравнение профилей изменчивости для </w:t>
      </w:r>
      <w:r>
        <w:rPr>
          <w:spacing w:val="-3"/>
        </w:rPr>
        <w:t>двух </w:t>
      </w:r>
      <w:r>
        <w:rPr/>
        <w:t>видов лактобацилл и </w:t>
      </w:r>
      <w:r>
        <w:rPr>
          <w:spacing w:val="-3"/>
        </w:rPr>
        <w:t>двух </w:t>
      </w:r>
      <w:r>
        <w:rPr/>
        <w:t>видов хламидий.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Heading1"/>
        <w:numPr>
          <w:ilvl w:val="1"/>
          <w:numId w:val="12"/>
        </w:numPr>
        <w:tabs>
          <w:tab w:pos="1329" w:val="left" w:leader="none"/>
          <w:tab w:pos="1330" w:val="left" w:leader="none"/>
        </w:tabs>
        <w:spacing w:line="240" w:lineRule="auto" w:before="141" w:after="0"/>
        <w:ind w:left="1329" w:right="0" w:hanging="628"/>
        <w:jc w:val="left"/>
      </w:pPr>
      <w:bookmarkStart w:name="Связь между уровнем изменчивости и харак" w:id="151"/>
      <w:bookmarkEnd w:id="151"/>
      <w:r>
        <w:rPr>
          <w:b w:val="0"/>
        </w:rPr>
      </w:r>
      <w:bookmarkStart w:name="_bookmark72" w:id="152"/>
      <w:bookmarkEnd w:id="152"/>
      <w:r>
        <w:rPr>
          <w:b w:val="0"/>
        </w:rPr>
      </w:r>
      <w:bookmarkStart w:name="_bookmark72" w:id="153"/>
      <w:bookmarkEnd w:id="153"/>
      <w:r>
        <w:rPr/>
        <w:t>С</w:t>
      </w:r>
      <w:r>
        <w:rPr/>
        <w:t>вязь</w:t>
      </w:r>
      <w:r>
        <w:rPr>
          <w:spacing w:val="-10"/>
        </w:rPr>
        <w:t> </w:t>
      </w:r>
      <w:r>
        <w:rPr>
          <w:smallCaps/>
        </w:rPr>
        <w:t>м</w:t>
      </w:r>
      <w:r>
        <w:rPr>
          <w:smallCaps w:val="0"/>
        </w:rPr>
        <w:t>ежду</w:t>
      </w:r>
      <w:r>
        <w:rPr>
          <w:smallCaps w:val="0"/>
          <w:spacing w:val="-10"/>
        </w:rPr>
        <w:t> </w:t>
      </w:r>
      <w:r>
        <w:rPr>
          <w:smallCaps w:val="0"/>
        </w:rPr>
        <w:t>уровне</w:t>
      </w:r>
      <w:r>
        <w:rPr>
          <w:smallCaps/>
        </w:rPr>
        <w:t>м</w:t>
      </w:r>
      <w:r>
        <w:rPr>
          <w:smallCaps w:val="0"/>
          <w:spacing w:val="-9"/>
        </w:rPr>
        <w:t> </w:t>
      </w:r>
      <w:r>
        <w:rPr>
          <w:smallCaps w:val="0"/>
        </w:rPr>
        <w:t>из</w:t>
      </w:r>
      <w:r>
        <w:rPr>
          <w:smallCaps/>
        </w:rPr>
        <w:t>м</w:t>
      </w:r>
      <w:r>
        <w:rPr>
          <w:smallCaps w:val="0"/>
        </w:rPr>
        <w:t>енчивости</w:t>
      </w:r>
      <w:r>
        <w:rPr>
          <w:smallCaps w:val="0"/>
          <w:spacing w:val="-10"/>
        </w:rPr>
        <w:t> </w:t>
      </w:r>
      <w:r>
        <w:rPr>
          <w:smallCaps w:val="0"/>
        </w:rPr>
        <w:t>и</w:t>
      </w:r>
      <w:r>
        <w:rPr>
          <w:smallCaps w:val="0"/>
          <w:spacing w:val="-9"/>
        </w:rPr>
        <w:t> </w:t>
      </w:r>
      <w:r>
        <w:rPr>
          <w:smallCaps w:val="0"/>
        </w:rPr>
        <w:t>характеристика</w:t>
      </w:r>
      <w:r>
        <w:rPr>
          <w:smallCaps/>
        </w:rPr>
        <w:t>м</w:t>
      </w:r>
      <w:r>
        <w:rPr>
          <w:smallCaps w:val="0"/>
        </w:rPr>
        <w:t>и</w:t>
      </w:r>
      <w:r>
        <w:rPr>
          <w:smallCaps w:val="0"/>
          <w:spacing w:val="-10"/>
        </w:rPr>
        <w:t> </w:t>
      </w:r>
      <w:r>
        <w:rPr>
          <w:smallCaps w:val="0"/>
        </w:rPr>
        <w:t>гено</w:t>
      </w:r>
      <w:r>
        <w:rPr>
          <w:smallCaps/>
        </w:rPr>
        <w:t>м</w:t>
      </w:r>
      <w:r>
        <w:rPr>
          <w:smallCaps w:val="0"/>
        </w:rPr>
        <w:t>а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line="312" w:lineRule="auto" w:before="267"/>
        <w:ind w:left="157" w:right="343" w:firstLine="717"/>
        <w:jc w:val="both"/>
      </w:pPr>
      <w:r>
        <w:rPr/>
        <w:t>Профили изменчивости для геномов из различных филогрупп и близ­ кородственных видов показали значительную степень </w:t>
      </w:r>
      <w:r>
        <w:rPr>
          <w:spacing w:val="-4"/>
        </w:rPr>
        <w:t>сходства:</w:t>
      </w:r>
      <w:r>
        <w:rPr>
          <w:spacing w:val="62"/>
        </w:rPr>
        <w:t> </w:t>
      </w:r>
      <w:r>
        <w:rPr/>
        <w:t>наблюдается множество ”горячих” </w:t>
      </w:r>
      <w:r>
        <w:rPr>
          <w:spacing w:val="-3"/>
        </w:rPr>
        <w:t>точек </w:t>
      </w:r>
      <w:r>
        <w:rPr/>
        <w:t>изменчивости со стабильным положением в хро­ мосоме. Открытым остается вопрос о причинах  </w:t>
      </w:r>
      <w:r>
        <w:rPr>
          <w:spacing w:val="-3"/>
        </w:rPr>
        <w:t>этого  </w:t>
      </w:r>
      <w:r>
        <w:rPr/>
        <w:t>постоянства  положения зон вариабельности, а также факторов определяющих их возникновение, рост либо снижение активности. Ниже мы приводим </w:t>
      </w:r>
      <w:r>
        <w:rPr>
          <w:spacing w:val="-4"/>
        </w:rPr>
        <w:t>результаты </w:t>
      </w:r>
      <w:r>
        <w:rPr/>
        <w:t>сравнения между профилем изменчивости и расположением сайтов Chi, а также частотой межхро­ мосомных</w:t>
      </w:r>
      <w:r>
        <w:rPr>
          <w:spacing w:val="36"/>
        </w:rPr>
        <w:t> </w:t>
      </w:r>
      <w:r>
        <w:rPr/>
        <w:t>контактов.</w:t>
      </w:r>
    </w:p>
    <w:p>
      <w:pPr>
        <w:pStyle w:val="BodyText"/>
        <w:rPr>
          <w:sz w:val="32"/>
        </w:rPr>
      </w:pPr>
    </w:p>
    <w:p>
      <w:pPr>
        <w:pStyle w:val="BodyText"/>
        <w:spacing w:before="7"/>
        <w:rPr>
          <w:sz w:val="39"/>
        </w:rPr>
      </w:pPr>
    </w:p>
    <w:p>
      <w:pPr>
        <w:pStyle w:val="Heading1"/>
        <w:numPr>
          <w:ilvl w:val="2"/>
          <w:numId w:val="12"/>
        </w:numPr>
        <w:tabs>
          <w:tab w:pos="3264" w:val="left" w:leader="none"/>
          <w:tab w:pos="3265" w:val="left" w:leader="none"/>
        </w:tabs>
        <w:spacing w:line="240" w:lineRule="auto" w:before="0" w:after="0"/>
        <w:ind w:left="3264" w:right="0" w:hanging="838"/>
        <w:jc w:val="left"/>
      </w:pPr>
      <w:bookmarkStart w:name="Связь с распределением сайтов Chi." w:id="154"/>
      <w:bookmarkEnd w:id="154"/>
      <w:r>
        <w:rPr>
          <w:b w:val="0"/>
        </w:rPr>
      </w:r>
      <w:bookmarkStart w:name="_bookmark73" w:id="155"/>
      <w:bookmarkEnd w:id="155"/>
      <w:r>
        <w:rPr>
          <w:b w:val="0"/>
        </w:rPr>
      </w:r>
      <w:bookmarkStart w:name="_bookmark73" w:id="156"/>
      <w:bookmarkEnd w:id="156"/>
      <w:r>
        <w:rPr/>
        <w:t>С</w:t>
      </w:r>
      <w:r>
        <w:rPr/>
        <w:t>вязь с распределение</w:t>
      </w:r>
      <w:r>
        <w:rPr>
          <w:smallCaps/>
        </w:rPr>
        <w:t>м</w:t>
      </w:r>
      <w:r>
        <w:rPr>
          <w:smallCaps w:val="0"/>
        </w:rPr>
        <w:t> сайтов</w:t>
      </w:r>
      <w:r>
        <w:rPr>
          <w:smallCaps w:val="0"/>
          <w:spacing w:val="-10"/>
        </w:rPr>
        <w:t> </w:t>
      </w:r>
      <w:r>
        <w:rPr>
          <w:smallCaps w:val="0"/>
        </w:rPr>
        <w:t>Chi.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line="312" w:lineRule="auto" w:before="268"/>
        <w:ind w:left="157" w:right="343" w:firstLine="717"/>
        <w:jc w:val="both"/>
      </w:pPr>
      <w:r>
        <w:rPr/>
        <w:t>Процесс горизонтального переноса генов подразумевает проведение </w:t>
      </w:r>
      <w:r>
        <w:rPr>
          <w:spacing w:val="-3"/>
        </w:rPr>
        <w:t>одного </w:t>
      </w:r>
      <w:r>
        <w:rPr/>
        <w:t>из типов рекомбинации. Как  было  отмечено  в  обзоре  литературы,  у  бакте­  рии </w:t>
      </w:r>
      <w:r>
        <w:rPr>
          <w:i/>
        </w:rPr>
        <w:t>E. coli </w:t>
      </w:r>
      <w:r>
        <w:rPr/>
        <w:t>описаны сайты Chi, играющие важную роль в инициации процесса гомологичной рекомбинации. На рисунке </w:t>
      </w:r>
      <w:hyperlink w:history="true" w:anchor="_bookmark74">
        <w:r>
          <w:rPr>
            <w:color w:val="E50000"/>
          </w:rPr>
          <w:t>3.18 </w:t>
        </w:r>
      </w:hyperlink>
      <w:r>
        <w:rPr/>
        <w:t>А показан уровень локальной ва­ риабельности и локализация Chi­сайтов для хромосомы штамма </w:t>
      </w:r>
      <w:r>
        <w:rPr>
          <w:i/>
        </w:rPr>
        <w:t>E. coli LF82</w:t>
      </w:r>
      <w:r>
        <w:rPr/>
        <w:t>. Из приведенного рисунка видно неравномерное распределение сайтов Chi по реп­ лихорам хромосомы и их сниженная представленность в местах локализации профагов/островов патогенности, а также в областях с </w:t>
      </w:r>
      <w:r>
        <w:rPr>
          <w:spacing w:val="-3"/>
        </w:rPr>
        <w:t>высокой </w:t>
      </w:r>
      <w:r>
        <w:rPr/>
        <w:t>вариабельностью. На рисунке </w:t>
      </w:r>
      <w:hyperlink w:history="true" w:anchor="_bookmark74">
        <w:r>
          <w:rPr>
            <w:color w:val="E50000"/>
          </w:rPr>
          <w:t>3.18 </w:t>
        </w:r>
      </w:hyperlink>
      <w:r>
        <w:rPr/>
        <w:t>б) показано сравнение уровня вариабельности и расстояний до ближайшего сайта Chi (на соответствующей цепи, лидирующей для правой реп­ лихоры, и отстающей ­ для левой). Корреляция между уровнем вариабельности    и расстоянием до ближайшего Chi­сайта значима (p­value &lt; 1e­16), но значение коэффициента корреляции </w:t>
      </w:r>
      <w:r>
        <w:rPr>
          <w:spacing w:val="-3"/>
        </w:rPr>
        <w:t>невелико </w:t>
      </w:r>
      <w:r>
        <w:rPr/>
        <w:t>и составляет</w:t>
      </w:r>
      <w:r>
        <w:rPr>
          <w:spacing w:val="29"/>
        </w:rPr>
        <w:t> </w:t>
      </w:r>
      <w:r>
        <w:rPr/>
        <w:t>0.25.</w:t>
      </w:r>
    </w:p>
    <w:p>
      <w:pPr>
        <w:pStyle w:val="BodyText"/>
        <w:spacing w:line="312" w:lineRule="auto"/>
        <w:ind w:left="157" w:right="343" w:firstLine="717"/>
        <w:jc w:val="both"/>
      </w:pPr>
      <w:r>
        <w:rPr/>
        <w:t>Эффект более низкой представленности сайтов Chi в горизонтально пере­ несенных фрагментах был описан ранее[</w:t>
      </w:r>
      <w:hyperlink w:history="true" w:anchor="_bookmark142">
        <w:r>
          <w:rPr>
            <w:color w:val="009900"/>
          </w:rPr>
          <w:t>42</w:t>
        </w:r>
      </w:hyperlink>
      <w:r>
        <w:rPr/>
        <w:t>]. Вероятно, связь между вариабельно­ стью и расстоянием до ближайшего сайта Chi объясняется тем, что вариабельные участки содержат много горизонтально перенесенных генов.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before="8"/>
        <w:rPr>
          <w:sz w:val="22"/>
        </w:rPr>
      </w:pPr>
    </w:p>
    <w:p>
      <w:pPr>
        <w:pStyle w:val="BodyText"/>
        <w:ind w:left="275"/>
        <w:rPr>
          <w:sz w:val="20"/>
        </w:rPr>
      </w:pPr>
      <w:r>
        <w:rPr>
          <w:sz w:val="20"/>
        </w:rPr>
        <w:drawing>
          <wp:inline distT="0" distB="0" distL="0" distR="0">
            <wp:extent cx="5990463" cy="2197989"/>
            <wp:effectExtent l="0" t="0" r="0" b="0"/>
            <wp:docPr id="65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0463" cy="219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13" w:lineRule="exact"/>
        <w:ind w:left="148" w:right="335"/>
        <w:jc w:val="center"/>
      </w:pPr>
      <w:bookmarkStart w:name="_bookmark74" w:id="157"/>
      <w:bookmarkEnd w:id="157"/>
      <w:r>
        <w:rPr/>
      </w:r>
      <w:r>
        <w:rPr/>
        <w:t>а)</w:t>
      </w:r>
    </w:p>
    <w:p>
      <w:pPr>
        <w:pStyle w:val="BodyText"/>
        <w:spacing w:before="4"/>
        <w:rPr>
          <w:sz w:val="9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973736</wp:posOffset>
            </wp:positionH>
            <wp:positionV relativeFrom="paragraph">
              <wp:posOffset>93315</wp:posOffset>
            </wp:positionV>
            <wp:extent cx="6039612" cy="1805939"/>
            <wp:effectExtent l="0" t="0" r="0" b="0"/>
            <wp:wrapTopAndBottom/>
            <wp:docPr id="67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9612" cy="1805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9"/>
        <w:ind w:left="148" w:right="335"/>
        <w:jc w:val="center"/>
      </w:pPr>
      <w:r>
        <w:rPr/>
        <w:t>б)</w:t>
      </w:r>
    </w:p>
    <w:p>
      <w:pPr>
        <w:pStyle w:val="BodyText"/>
        <w:spacing w:line="312" w:lineRule="auto" w:before="85"/>
        <w:ind w:left="157" w:right="343"/>
        <w:jc w:val="both"/>
      </w:pPr>
      <w:r>
        <w:rPr/>
        <w:t>Рисунок 3.18 </w:t>
      </w:r>
      <w:r>
        <w:rPr>
          <w:b/>
        </w:rPr>
        <w:t>– </w:t>
      </w:r>
      <w:r>
        <w:rPr/>
        <w:t>Уровень вариабельности и локализация сайтов Chi на двух цепях хромосомы </w:t>
      </w:r>
      <w:r>
        <w:rPr>
          <w:i/>
        </w:rPr>
        <w:t>E. coli LF82</w:t>
      </w:r>
      <w:r>
        <w:rPr/>
        <w:t>. А) Синие вертикальные линии показывают располо­ жение сайтов Chi на двух цепях хромосомы. Вертикальные пунктирные линии показывают границы реплихор (места начала и конца репликации). Желтым и красным цветом обозначены области расположения профагов и островов патоген­ ности соответственно. Б) Черной линией показан уровень вариабельности, синей</w:t>
      </w:r>
    </w:p>
    <w:p>
      <w:pPr>
        <w:pStyle w:val="BodyText"/>
        <w:spacing w:line="321" w:lineRule="exact"/>
        <w:ind w:left="581"/>
        <w:jc w:val="both"/>
      </w:pPr>
      <w:r>
        <w:rPr/>
        <w:t>­ расстояние до ближайшего сайта Chi (в масштабе тысяч пар оснований).</w:t>
      </w:r>
    </w:p>
    <w:p>
      <w:pPr>
        <w:pStyle w:val="BodyText"/>
        <w:rPr>
          <w:sz w:val="34"/>
        </w:rPr>
      </w:pPr>
    </w:p>
    <w:p>
      <w:pPr>
        <w:pStyle w:val="Heading1"/>
        <w:numPr>
          <w:ilvl w:val="2"/>
          <w:numId w:val="12"/>
        </w:numPr>
        <w:tabs>
          <w:tab w:pos="2682" w:val="left" w:leader="none"/>
          <w:tab w:pos="2683" w:val="left" w:leader="none"/>
        </w:tabs>
        <w:spacing w:line="240" w:lineRule="auto" w:before="0" w:after="0"/>
        <w:ind w:left="2682" w:right="0" w:hanging="838"/>
        <w:jc w:val="left"/>
      </w:pPr>
      <w:bookmarkStart w:name="Связь с плотностью хромосомных контактов" w:id="158"/>
      <w:bookmarkEnd w:id="158"/>
      <w:r>
        <w:rPr>
          <w:b w:val="0"/>
        </w:rPr>
      </w:r>
      <w:bookmarkStart w:name="_bookmark75" w:id="159"/>
      <w:bookmarkEnd w:id="159"/>
      <w:r>
        <w:rPr>
          <w:b w:val="0"/>
        </w:rPr>
      </w:r>
      <w:bookmarkStart w:name="_bookmark75" w:id="160"/>
      <w:bookmarkEnd w:id="160"/>
      <w:r>
        <w:rPr/>
        <w:t>С</w:t>
      </w:r>
      <w:r>
        <w:rPr/>
        <w:t>вязь с плотностью хро</w:t>
      </w:r>
      <w:r>
        <w:rPr>
          <w:smallCaps/>
        </w:rPr>
        <w:t>м</w:t>
      </w:r>
      <w:r>
        <w:rPr>
          <w:smallCaps w:val="0"/>
        </w:rPr>
        <w:t>осо</w:t>
      </w:r>
      <w:r>
        <w:rPr>
          <w:smallCaps/>
        </w:rPr>
        <w:t>м</w:t>
      </w:r>
      <w:r>
        <w:rPr>
          <w:smallCaps w:val="0"/>
        </w:rPr>
        <w:t>ных</w:t>
      </w:r>
      <w:r>
        <w:rPr>
          <w:smallCaps w:val="0"/>
          <w:spacing w:val="-17"/>
        </w:rPr>
        <w:t> </w:t>
      </w:r>
      <w:r>
        <w:rPr>
          <w:smallCaps w:val="0"/>
        </w:rPr>
        <w:t>контактов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line="312" w:lineRule="auto" w:before="268"/>
        <w:ind w:left="157" w:right="344" w:firstLine="717"/>
        <w:jc w:val="both"/>
      </w:pPr>
      <w:r>
        <w:rPr/>
        <w:t>На рисунке </w:t>
      </w:r>
      <w:hyperlink w:history="true" w:anchor="_bookmark76">
        <w:r>
          <w:rPr>
            <w:color w:val="E50000"/>
          </w:rPr>
          <w:t>3.19 </w:t>
        </w:r>
      </w:hyperlink>
      <w:r>
        <w:rPr/>
        <w:t>показано сопоставление профилей вариабельности с мат­ рицами частот межхромосомных контактов для бактерий </w:t>
      </w:r>
      <w:r>
        <w:rPr>
          <w:i/>
        </w:rPr>
        <w:t>E. coli </w:t>
      </w:r>
      <w:r>
        <w:rPr/>
        <w:t>и </w:t>
      </w:r>
      <w:r>
        <w:rPr>
          <w:i/>
        </w:rPr>
        <w:t>B. subtilis</w:t>
      </w:r>
      <w:r>
        <w:rPr/>
        <w:t>. Очевидной связи между профилем вариабельности и частотой хромосомных кон­ тактов, с нашей точки зрения, не наблюдается.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8"/>
        </w:rPr>
      </w:pPr>
    </w:p>
    <w:p>
      <w:pPr>
        <w:pStyle w:val="BodyText"/>
        <w:ind w:left="703"/>
        <w:rPr>
          <w:sz w:val="20"/>
        </w:rPr>
      </w:pPr>
      <w:r>
        <w:rPr>
          <w:sz w:val="20"/>
        </w:rPr>
        <w:drawing>
          <wp:inline distT="0" distB="0" distL="0" distR="0">
            <wp:extent cx="5495353" cy="2893790"/>
            <wp:effectExtent l="0" t="0" r="0" b="0"/>
            <wp:docPr id="69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5353" cy="289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12" w:lineRule="auto" w:before="147"/>
        <w:ind w:left="148" w:right="335"/>
        <w:jc w:val="center"/>
        <w:rPr>
          <w:i/>
        </w:rPr>
      </w:pPr>
      <w:bookmarkStart w:name="_bookmark76" w:id="161"/>
      <w:bookmarkEnd w:id="161"/>
      <w:r>
        <w:rPr/>
      </w:r>
      <w:r>
        <w:rPr/>
        <w:t>Рисунок 3.19 </w:t>
      </w:r>
      <w:r>
        <w:rPr>
          <w:b/>
        </w:rPr>
        <w:t>– </w:t>
      </w:r>
      <w:r>
        <w:rPr/>
        <w:t>Сравнение профилей вариабельности с нормированными матри­ цами хромосомных контактов для </w:t>
      </w:r>
      <w:r>
        <w:rPr>
          <w:i/>
        </w:rPr>
        <w:t>E. coli </w:t>
      </w:r>
      <w:r>
        <w:rPr/>
        <w:t>и </w:t>
      </w:r>
      <w:r>
        <w:rPr>
          <w:i/>
        </w:rPr>
        <w:t>B. subtilis</w:t>
      </w:r>
    </w:p>
    <w:p>
      <w:pPr>
        <w:pStyle w:val="BodyText"/>
        <w:spacing w:before="6"/>
        <w:rPr>
          <w:i/>
          <w:sz w:val="26"/>
        </w:rPr>
      </w:pPr>
    </w:p>
    <w:p>
      <w:pPr>
        <w:pStyle w:val="BodyText"/>
        <w:spacing w:line="312" w:lineRule="auto"/>
        <w:ind w:left="157" w:right="344" w:firstLine="717"/>
        <w:jc w:val="both"/>
      </w:pPr>
      <w:r>
        <w:rPr/>
        <w:t>В тоже время, признаки существования подобной связи имеются, при срав­ нении профиля вариабельности с шкалограммой, построенной на основе матрицы контактов (метод построения шкалограмм описан в [</w:t>
      </w:r>
      <w:hyperlink w:history="true" w:anchor="_bookmark154">
        <w:r>
          <w:rPr>
            <w:color w:val="009900"/>
          </w:rPr>
          <w:t>54</w:t>
        </w:r>
      </w:hyperlink>
      <w:r>
        <w:rPr/>
        <w:t>]), см. рисунок </w:t>
      </w:r>
      <w:hyperlink w:history="true" w:anchor="_bookmark77">
        <w:r>
          <w:rPr>
            <w:color w:val="E50000"/>
          </w:rPr>
          <w:t>3.20</w:t>
        </w:r>
      </w:hyperlink>
      <w:r>
        <w:rPr/>
        <w:t>.</w:t>
      </w:r>
    </w:p>
    <w:p>
      <w:pPr>
        <w:pStyle w:val="BodyText"/>
        <w:spacing w:before="5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1246144</wp:posOffset>
            </wp:positionH>
            <wp:positionV relativeFrom="paragraph">
              <wp:posOffset>130767</wp:posOffset>
            </wp:positionV>
            <wp:extent cx="5609272" cy="1803082"/>
            <wp:effectExtent l="0" t="0" r="0" b="0"/>
            <wp:wrapTopAndBottom/>
            <wp:docPr id="71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9272" cy="18030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2" w:lineRule="auto" w:before="117"/>
        <w:ind w:left="148" w:right="335"/>
        <w:jc w:val="center"/>
      </w:pPr>
      <w:bookmarkStart w:name="_bookmark77" w:id="162"/>
      <w:bookmarkEnd w:id="162"/>
      <w:r>
        <w:rPr/>
      </w:r>
      <w:r>
        <w:rPr/>
        <w:t>Рисунок 3.20 </w:t>
      </w:r>
      <w:r>
        <w:rPr>
          <w:b/>
        </w:rPr>
        <w:t>– </w:t>
      </w:r>
      <w:r>
        <w:rPr/>
        <w:t>Сравнение профиля вариабельности с шкаллограммой хромосом­ ных контактов из публикации [</w:t>
      </w:r>
      <w:hyperlink w:history="true" w:anchor="_bookmark154">
        <w:r>
          <w:rPr>
            <w:color w:val="009900"/>
          </w:rPr>
          <w:t>54</w:t>
        </w:r>
      </w:hyperlink>
      <w:r>
        <w:rPr/>
        <w:t>].</w:t>
      </w:r>
    </w:p>
    <w:p>
      <w:pPr>
        <w:pStyle w:val="BodyText"/>
        <w:spacing w:line="418" w:lineRule="exact" w:before="229"/>
        <w:ind w:left="157" w:right="343" w:firstLine="717"/>
        <w:jc w:val="both"/>
      </w:pPr>
      <w:r>
        <w:rPr>
          <w:w w:val="105"/>
        </w:rPr>
        <w:t>Для</w:t>
      </w:r>
      <w:r>
        <w:rPr>
          <w:spacing w:val="-15"/>
          <w:w w:val="105"/>
        </w:rPr>
        <w:t> </w:t>
      </w:r>
      <w:r>
        <w:rPr>
          <w:w w:val="105"/>
        </w:rPr>
        <w:t>оценки</w:t>
      </w:r>
      <w:r>
        <w:rPr>
          <w:spacing w:val="-15"/>
          <w:w w:val="105"/>
        </w:rPr>
        <w:t> </w:t>
      </w:r>
      <w:r>
        <w:rPr>
          <w:w w:val="105"/>
        </w:rPr>
        <w:t>статистической</w:t>
      </w:r>
      <w:r>
        <w:rPr>
          <w:spacing w:val="-15"/>
          <w:w w:val="105"/>
        </w:rPr>
        <w:t> </w:t>
      </w:r>
      <w:r>
        <w:rPr>
          <w:w w:val="105"/>
        </w:rPr>
        <w:t>значимости</w:t>
      </w:r>
      <w:r>
        <w:rPr>
          <w:spacing w:val="-15"/>
          <w:w w:val="105"/>
        </w:rPr>
        <w:t> </w:t>
      </w:r>
      <w:r>
        <w:rPr>
          <w:w w:val="105"/>
        </w:rPr>
        <w:t>связи</w:t>
      </w:r>
      <w:r>
        <w:rPr>
          <w:spacing w:val="-15"/>
          <w:w w:val="105"/>
        </w:rPr>
        <w:t> </w:t>
      </w:r>
      <w:r>
        <w:rPr>
          <w:w w:val="105"/>
        </w:rPr>
        <w:t>мы</w:t>
      </w:r>
      <w:r>
        <w:rPr>
          <w:spacing w:val="-14"/>
          <w:w w:val="105"/>
        </w:rPr>
        <w:t> </w:t>
      </w:r>
      <w:r>
        <w:rPr>
          <w:w w:val="105"/>
        </w:rPr>
        <w:t>использовали</w:t>
      </w:r>
      <w:r>
        <w:rPr>
          <w:spacing w:val="-15"/>
          <w:w w:val="105"/>
        </w:rPr>
        <w:t> </w:t>
      </w:r>
      <w:r>
        <w:rPr>
          <w:w w:val="105"/>
        </w:rPr>
        <w:t>линейные модели,</w:t>
      </w:r>
      <w:r>
        <w:rPr>
          <w:spacing w:val="-10"/>
          <w:w w:val="105"/>
        </w:rPr>
        <w:t> </w:t>
      </w:r>
      <w:r>
        <w:rPr>
          <w:w w:val="105"/>
        </w:rPr>
        <w:t>связывающие</w:t>
      </w:r>
      <w:r>
        <w:rPr>
          <w:spacing w:val="-8"/>
          <w:w w:val="105"/>
        </w:rPr>
        <w:t> </w:t>
      </w:r>
      <w:r>
        <w:rPr>
          <w:w w:val="105"/>
        </w:rPr>
        <w:t>плотность</w:t>
      </w:r>
      <w:r>
        <w:rPr>
          <w:spacing w:val="-9"/>
          <w:w w:val="105"/>
        </w:rPr>
        <w:t> </w:t>
      </w:r>
      <w:r>
        <w:rPr>
          <w:spacing w:val="-3"/>
          <w:w w:val="105"/>
        </w:rPr>
        <w:t>контактов</w:t>
      </w:r>
      <w:r>
        <w:rPr>
          <w:spacing w:val="-9"/>
          <w:w w:val="105"/>
        </w:rPr>
        <w:t> </w:t>
      </w:r>
      <w:r>
        <w:rPr>
          <w:w w:val="105"/>
        </w:rPr>
        <w:t>в</w:t>
      </w:r>
      <w:r>
        <w:rPr>
          <w:spacing w:val="-9"/>
          <w:w w:val="105"/>
        </w:rPr>
        <w:t> </w:t>
      </w:r>
      <w:r>
        <w:rPr>
          <w:w w:val="105"/>
        </w:rPr>
        <w:t>фиксированном</w:t>
      </w:r>
      <w:r>
        <w:rPr>
          <w:spacing w:val="-9"/>
          <w:w w:val="105"/>
        </w:rPr>
        <w:t> </w:t>
      </w:r>
      <w:r>
        <w:rPr>
          <w:w w:val="105"/>
        </w:rPr>
        <w:t>диапазоне</w:t>
      </w:r>
      <w:r>
        <w:rPr>
          <w:spacing w:val="-9"/>
          <w:w w:val="105"/>
        </w:rPr>
        <w:t> </w:t>
      </w:r>
      <w:r>
        <w:rPr>
          <w:w w:val="105"/>
        </w:rPr>
        <w:t>длин</w:t>
      </w:r>
      <w:r>
        <w:rPr>
          <w:spacing w:val="-9"/>
          <w:w w:val="105"/>
        </w:rPr>
        <w:t> </w:t>
      </w:r>
      <w:r>
        <w:rPr>
          <w:w w:val="105"/>
        </w:rPr>
        <w:t>и значение</w:t>
      </w:r>
      <w:r>
        <w:rPr>
          <w:spacing w:val="-38"/>
          <w:w w:val="105"/>
        </w:rPr>
        <w:t> </w:t>
      </w:r>
      <w:r>
        <w:rPr>
          <w:w w:val="105"/>
        </w:rPr>
        <w:t>вариабельности.</w:t>
      </w:r>
      <w:r>
        <w:rPr>
          <w:spacing w:val="-38"/>
          <w:w w:val="105"/>
        </w:rPr>
        <w:t> </w:t>
      </w:r>
      <w:r>
        <w:rPr>
          <w:w w:val="105"/>
        </w:rPr>
        <w:t>Плотность</w:t>
      </w:r>
      <w:r>
        <w:rPr>
          <w:spacing w:val="-39"/>
          <w:w w:val="105"/>
        </w:rPr>
        <w:t> </w:t>
      </w:r>
      <w:r>
        <w:rPr>
          <w:spacing w:val="-3"/>
          <w:w w:val="105"/>
        </w:rPr>
        <w:t>контактов</w:t>
      </w:r>
      <w:r>
        <w:rPr>
          <w:spacing w:val="-38"/>
          <w:w w:val="105"/>
        </w:rPr>
        <w:t> </w:t>
      </w:r>
      <w:r>
        <w:rPr>
          <w:rFonts w:ascii="Bookman Old Style" w:hAnsi="Bookman Old Style"/>
          <w:b w:val="0"/>
          <w:i/>
          <w:w w:val="105"/>
        </w:rPr>
        <w:t>S</w:t>
      </w:r>
      <w:r>
        <w:rPr>
          <w:rFonts w:ascii="Bookman Old Style" w:hAnsi="Bookman Old Style"/>
          <w:b w:val="0"/>
          <w:i/>
          <w:spacing w:val="-42"/>
          <w:w w:val="105"/>
        </w:rPr>
        <w:t> </w:t>
      </w:r>
      <w:r>
        <w:rPr>
          <w:w w:val="105"/>
        </w:rPr>
        <w:t>для</w:t>
      </w:r>
      <w:r>
        <w:rPr>
          <w:spacing w:val="-38"/>
          <w:w w:val="105"/>
        </w:rPr>
        <w:t> </w:t>
      </w:r>
      <w:r>
        <w:rPr>
          <w:w w:val="105"/>
        </w:rPr>
        <w:t>гена</w:t>
      </w:r>
      <w:r>
        <w:rPr>
          <w:spacing w:val="-38"/>
          <w:w w:val="105"/>
        </w:rPr>
        <w:t> </w:t>
      </w:r>
      <w:r>
        <w:rPr>
          <w:w w:val="105"/>
        </w:rPr>
        <w:t>с</w:t>
      </w:r>
      <w:r>
        <w:rPr>
          <w:spacing w:val="-38"/>
          <w:w w:val="105"/>
        </w:rPr>
        <w:t> </w:t>
      </w:r>
      <w:r>
        <w:rPr>
          <w:spacing w:val="-3"/>
          <w:w w:val="105"/>
        </w:rPr>
        <w:t>индексом</w:t>
      </w:r>
      <w:r>
        <w:rPr>
          <w:spacing w:val="-38"/>
          <w:w w:val="105"/>
        </w:rPr>
        <w:t> </w:t>
      </w:r>
      <w:r>
        <w:rPr>
          <w:rFonts w:ascii="Bookman Old Style" w:hAnsi="Bookman Old Style"/>
          <w:b w:val="0"/>
          <w:i/>
          <w:w w:val="105"/>
        </w:rPr>
        <w:t>i</w:t>
      </w:r>
      <w:r>
        <w:rPr>
          <w:rFonts w:ascii="Bookman Old Style" w:hAnsi="Bookman Old Style"/>
          <w:b w:val="0"/>
          <w:i/>
          <w:spacing w:val="-53"/>
          <w:w w:val="105"/>
        </w:rPr>
        <w:t> </w:t>
      </w:r>
      <w:r>
        <w:rPr>
          <w:w w:val="105"/>
        </w:rPr>
        <w:t>считалась</w:t>
      </w:r>
    </w:p>
    <w:p>
      <w:pPr>
        <w:pStyle w:val="BodyText"/>
        <w:tabs>
          <w:tab w:pos="8824" w:val="left" w:leader="none"/>
        </w:tabs>
        <w:spacing w:line="450" w:lineRule="exact"/>
        <w:ind w:left="157"/>
      </w:pPr>
      <w:r>
        <w:rPr/>
        <w:pict>
          <v:shape style="position:absolute;margin-left:483.920013pt;margin-top:15.415946pt;width:17.45pt;height:10pt;mso-position-horizontal-relative:page;mso-position-vertical-relative:paragraph;z-index:-17271296" type="#_x0000_t202" filled="false" stroked="false">
            <v:textbox inset="0,0,0,0">
              <w:txbxContent>
                <w:p>
                  <w:pPr>
                    <w:spacing w:line="199" w:lineRule="exact" w:before="0"/>
                    <w:ind w:left="0" w:right="0" w:firstLine="0"/>
                    <w:jc w:val="left"/>
                    <w:rPr>
                      <w:rFonts w:ascii="Garamond"/>
                      <w:sz w:val="20"/>
                    </w:rPr>
                  </w:pPr>
                  <w:r>
                    <w:rPr>
                      <w:rFonts w:ascii="Bookman Old Style"/>
                      <w:b w:val="0"/>
                      <w:i/>
                      <w:w w:val="120"/>
                      <w:sz w:val="20"/>
                    </w:rPr>
                    <w:t>j</w:t>
                  </w:r>
                  <w:r>
                    <w:rPr>
                      <w:rFonts w:ascii="Garamond"/>
                      <w:w w:val="120"/>
                      <w:sz w:val="20"/>
                    </w:rPr>
                    <w:t>=1</w:t>
                  </w:r>
                </w:p>
              </w:txbxContent>
            </v:textbox>
            <w10:wrap type="none"/>
          </v:shape>
        </w:pict>
      </w:r>
      <w:r>
        <w:rPr>
          <w:w w:val="110"/>
        </w:rPr>
        <w:t>как</w:t>
      </w:r>
      <w:r>
        <w:rPr>
          <w:spacing w:val="-42"/>
          <w:w w:val="110"/>
        </w:rPr>
        <w:t> </w:t>
      </w:r>
      <w:r>
        <w:rPr>
          <w:w w:val="110"/>
        </w:rPr>
        <w:t>сумма</w:t>
      </w:r>
      <w:r>
        <w:rPr>
          <w:spacing w:val="-42"/>
          <w:w w:val="110"/>
        </w:rPr>
        <w:t> </w:t>
      </w:r>
      <w:r>
        <w:rPr>
          <w:w w:val="110"/>
        </w:rPr>
        <w:t>значений</w:t>
      </w:r>
      <w:r>
        <w:rPr>
          <w:spacing w:val="-42"/>
          <w:w w:val="110"/>
        </w:rPr>
        <w:t> </w:t>
      </w:r>
      <w:r>
        <w:rPr>
          <w:w w:val="110"/>
        </w:rPr>
        <w:t>нормированной</w:t>
      </w:r>
      <w:r>
        <w:rPr>
          <w:spacing w:val="-42"/>
          <w:w w:val="110"/>
        </w:rPr>
        <w:t> </w:t>
      </w:r>
      <w:r>
        <w:rPr>
          <w:w w:val="110"/>
        </w:rPr>
        <w:t>матрицы</w:t>
      </w:r>
      <w:r>
        <w:rPr>
          <w:spacing w:val="-42"/>
          <w:w w:val="110"/>
        </w:rPr>
        <w:t> </w:t>
      </w:r>
      <w:r>
        <w:rPr>
          <w:spacing w:val="-3"/>
          <w:w w:val="110"/>
        </w:rPr>
        <w:t>контактов</w:t>
      </w:r>
      <w:r>
        <w:rPr>
          <w:spacing w:val="-42"/>
          <w:w w:val="110"/>
        </w:rPr>
        <w:t> </w:t>
      </w:r>
      <w:r>
        <w:rPr>
          <w:rFonts w:ascii="Bookman Old Style" w:hAnsi="Bookman Old Style"/>
          <w:b w:val="0"/>
          <w:i/>
          <w:w w:val="110"/>
        </w:rPr>
        <w:t>M</w:t>
      </w:r>
      <w:r>
        <w:rPr>
          <w:rFonts w:ascii="Bookman Old Style" w:hAnsi="Bookman Old Style"/>
          <w:b w:val="0"/>
          <w:i/>
          <w:spacing w:val="-77"/>
          <w:w w:val="110"/>
        </w:rPr>
        <w:t> </w:t>
      </w:r>
      <w:r>
        <w:rPr>
          <w:w w:val="110"/>
        </w:rPr>
        <w:t>:</w:t>
      </w:r>
      <w:r>
        <w:rPr>
          <w:spacing w:val="-42"/>
          <w:w w:val="110"/>
        </w:rPr>
        <w:t> </w:t>
      </w:r>
      <w:r>
        <w:rPr>
          <w:rFonts w:ascii="Bookman Old Style" w:hAnsi="Bookman Old Style"/>
          <w:b w:val="0"/>
          <w:i/>
          <w:w w:val="110"/>
        </w:rPr>
        <w:t>S</w:t>
      </w:r>
      <w:r>
        <w:rPr>
          <w:rFonts w:ascii="Bookman Old Style" w:hAnsi="Bookman Old Style"/>
          <w:b w:val="0"/>
          <w:i/>
          <w:w w:val="110"/>
          <w:vertAlign w:val="subscript"/>
        </w:rPr>
        <w:t>i</w:t>
      </w:r>
      <w:r>
        <w:rPr>
          <w:rFonts w:ascii="Bookman Old Style" w:hAnsi="Bookman Old Style"/>
          <w:b w:val="0"/>
          <w:i/>
          <w:spacing w:val="-45"/>
          <w:w w:val="110"/>
          <w:vertAlign w:val="baseline"/>
        </w:rPr>
        <w:t> </w:t>
      </w:r>
      <w:r>
        <w:rPr>
          <w:rFonts w:ascii="Garamond" w:hAnsi="Garamond"/>
          <w:w w:val="110"/>
          <w:vertAlign w:val="baseline"/>
        </w:rPr>
        <w:t>=</w:t>
      </w:r>
      <w:r>
        <w:rPr>
          <w:rFonts w:ascii="Garamond" w:hAnsi="Garamond"/>
          <w:spacing w:val="-36"/>
          <w:w w:val="110"/>
          <w:vertAlign w:val="baseline"/>
        </w:rPr>
        <w:t> </w:t>
      </w:r>
      <w:r>
        <w:rPr>
          <w:w w:val="110"/>
          <w:position w:val="22"/>
          <w:vertAlign w:val="baseline"/>
        </w:rPr>
        <w:t>∑</w:t>
      </w:r>
      <w:r>
        <w:rPr>
          <w:rFonts w:ascii="Bookman Old Style" w:hAnsi="Bookman Old Style"/>
          <w:b w:val="0"/>
          <w:i/>
          <w:w w:val="110"/>
          <w:position w:val="14"/>
          <w:sz w:val="20"/>
          <w:vertAlign w:val="baseline"/>
        </w:rPr>
        <w:t>J</w:t>
        <w:tab/>
      </w:r>
      <w:r>
        <w:rPr>
          <w:rFonts w:ascii="Bookman Old Style" w:hAnsi="Bookman Old Style"/>
          <w:b w:val="0"/>
          <w:i/>
          <w:w w:val="110"/>
          <w:vertAlign w:val="baseline"/>
        </w:rPr>
        <w:t>M</w:t>
      </w:r>
      <w:r>
        <w:rPr>
          <w:rFonts w:ascii="Bookman Old Style" w:hAnsi="Bookman Old Style"/>
          <w:b w:val="0"/>
          <w:i/>
          <w:spacing w:val="-54"/>
          <w:w w:val="110"/>
          <w:vertAlign w:val="baseline"/>
        </w:rPr>
        <w:t> </w:t>
      </w:r>
      <w:r>
        <w:rPr>
          <w:rFonts w:ascii="Garamond" w:hAnsi="Garamond"/>
          <w:w w:val="110"/>
          <w:vertAlign w:val="baseline"/>
        </w:rPr>
        <w:t>[</w:t>
      </w:r>
      <w:r>
        <w:rPr>
          <w:rFonts w:ascii="Bookman Old Style" w:hAnsi="Bookman Old Style"/>
          <w:b w:val="0"/>
          <w:i/>
          <w:w w:val="110"/>
          <w:vertAlign w:val="baseline"/>
        </w:rPr>
        <w:t>i,i</w:t>
      </w:r>
      <w:r>
        <w:rPr>
          <w:rFonts w:ascii="Bookman Old Style" w:hAnsi="Bookman Old Style"/>
          <w:b w:val="0"/>
          <w:i/>
          <w:spacing w:val="-25"/>
          <w:w w:val="110"/>
          <w:vertAlign w:val="baseline"/>
        </w:rPr>
        <w:t> </w:t>
      </w:r>
      <w:r>
        <w:rPr>
          <w:rFonts w:ascii="Garamond" w:hAnsi="Garamond"/>
          <w:w w:val="110"/>
          <w:vertAlign w:val="baseline"/>
        </w:rPr>
        <w:t>+</w:t>
      </w:r>
      <w:r>
        <w:rPr>
          <w:rFonts w:ascii="Garamond" w:hAnsi="Garamond"/>
          <w:spacing w:val="-10"/>
          <w:w w:val="110"/>
          <w:vertAlign w:val="baseline"/>
        </w:rPr>
        <w:t> </w:t>
      </w:r>
      <w:r>
        <w:rPr>
          <w:rFonts w:ascii="Bookman Old Style" w:hAnsi="Bookman Old Style"/>
          <w:b w:val="0"/>
          <w:i/>
          <w:spacing w:val="5"/>
          <w:w w:val="110"/>
          <w:vertAlign w:val="baseline"/>
        </w:rPr>
        <w:t>j</w:t>
      </w:r>
      <w:r>
        <w:rPr>
          <w:rFonts w:ascii="Garamond" w:hAnsi="Garamond"/>
          <w:spacing w:val="5"/>
          <w:w w:val="110"/>
          <w:vertAlign w:val="baseline"/>
        </w:rPr>
        <w:t>]</w:t>
      </w:r>
      <w:r>
        <w:rPr>
          <w:spacing w:val="5"/>
          <w:w w:val="110"/>
          <w:vertAlign w:val="baseline"/>
        </w:rPr>
        <w:t>.</w:t>
      </w:r>
    </w:p>
    <w:p>
      <w:pPr>
        <w:pStyle w:val="BodyText"/>
        <w:spacing w:line="259" w:lineRule="auto" w:before="37"/>
        <w:ind w:left="157"/>
      </w:pPr>
      <w:r>
        <w:rPr/>
        <w:t>Далее, мы строили линейные модели для связи </w:t>
      </w:r>
      <w:r>
        <w:rPr>
          <w:rFonts w:ascii="Bookman Old Style" w:hAnsi="Bookman Old Style"/>
          <w:b w:val="0"/>
          <w:i/>
        </w:rPr>
        <w:t>V</w:t>
      </w:r>
      <w:r>
        <w:rPr>
          <w:rFonts w:ascii="Bookman Old Style" w:hAnsi="Bookman Old Style"/>
          <w:b w:val="0"/>
          <w:i/>
          <w:vertAlign w:val="subscript"/>
        </w:rPr>
        <w:t>i</w:t>
      </w:r>
      <w:r>
        <w:rPr>
          <w:rFonts w:ascii="Bookman Old Style" w:hAnsi="Bookman Old Style"/>
          <w:b w:val="0"/>
          <w:i/>
          <w:vertAlign w:val="baseline"/>
        </w:rPr>
        <w:t> </w:t>
      </w:r>
      <w:r>
        <w:rPr>
          <w:rFonts w:ascii="Lucida Sans Unicode" w:hAnsi="Lucida Sans Unicode"/>
          <w:vertAlign w:val="baseline"/>
        </w:rPr>
        <w:t>∼ </w:t>
      </w:r>
      <w:r>
        <w:rPr>
          <w:rFonts w:ascii="Bookman Old Style" w:hAnsi="Bookman Old Style"/>
          <w:b w:val="0"/>
          <w:i/>
          <w:spacing w:val="3"/>
          <w:vertAlign w:val="baseline"/>
        </w:rPr>
        <w:t>S</w:t>
      </w:r>
      <w:r>
        <w:rPr>
          <w:rFonts w:ascii="Bookman Old Style" w:hAnsi="Bookman Old Style"/>
          <w:b w:val="0"/>
          <w:i/>
          <w:spacing w:val="3"/>
          <w:vertAlign w:val="subscript"/>
        </w:rPr>
        <w:t>i</w:t>
      </w:r>
      <w:r>
        <w:rPr>
          <w:spacing w:val="3"/>
          <w:vertAlign w:val="baseline"/>
        </w:rPr>
        <w:t>, </w:t>
      </w:r>
      <w:r>
        <w:rPr>
          <w:spacing w:val="-5"/>
          <w:vertAlign w:val="baseline"/>
        </w:rPr>
        <w:t>где </w:t>
      </w:r>
      <w:r>
        <w:rPr>
          <w:rFonts w:ascii="Bookman Old Style" w:hAnsi="Bookman Old Style"/>
          <w:b w:val="0"/>
          <w:i/>
          <w:vertAlign w:val="baseline"/>
        </w:rPr>
        <w:t>V </w:t>
      </w:r>
      <w:r>
        <w:rPr>
          <w:vertAlign w:val="baseline"/>
        </w:rPr>
        <w:t>­ это уровень изменчивости.  Нами  была  выявлена  статистически  значимая  зависимость</w:t>
      </w:r>
      <w:r>
        <w:rPr>
          <w:spacing w:val="-5"/>
          <w:vertAlign w:val="baseline"/>
        </w:rPr>
        <w:t> </w:t>
      </w:r>
      <w:r>
        <w:rPr>
          <w:vertAlign w:val="baseline"/>
        </w:rPr>
        <w:t>меж­</w:t>
      </w:r>
    </w:p>
    <w:p>
      <w:pPr>
        <w:spacing w:after="0" w:line="259" w:lineRule="auto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line="312" w:lineRule="auto" w:before="142"/>
        <w:ind w:left="157" w:right="344"/>
        <w:jc w:val="both"/>
      </w:pPr>
      <w:r>
        <w:rPr/>
        <w:t>ду уровнем изменчивости генома и суммой межхромосомных контактов, как для бактерий </w:t>
      </w:r>
      <w:r>
        <w:rPr>
          <w:i/>
        </w:rPr>
        <w:t>E. coli</w:t>
      </w:r>
      <w:r>
        <w:rPr/>
        <w:t>, так и </w:t>
      </w:r>
      <w:r>
        <w:rPr>
          <w:i/>
        </w:rPr>
        <w:t>B. subtilis</w:t>
      </w:r>
      <w:r>
        <w:rPr/>
        <w:t>.</w:t>
      </w:r>
    </w:p>
    <w:p>
      <w:pPr>
        <w:pStyle w:val="BodyText"/>
        <w:spacing w:line="312" w:lineRule="auto"/>
        <w:ind w:left="157" w:right="343" w:firstLine="717"/>
        <w:jc w:val="both"/>
      </w:pPr>
      <w:r>
        <w:rPr/>
        <w:t>На рисунке </w:t>
      </w:r>
      <w:hyperlink w:history="true" w:anchor="_bookmark78">
        <w:r>
          <w:rPr>
            <w:color w:val="E50000"/>
          </w:rPr>
          <w:t>3.21</w:t>
        </w:r>
      </w:hyperlink>
      <w:r>
        <w:rPr>
          <w:color w:val="E50000"/>
        </w:rPr>
        <w:t> </w:t>
      </w:r>
      <w:r>
        <w:rPr/>
        <w:t>приведено значение p­value для линейных моделей, свя­ зывающих значение между уровнем вариабельности генома (рассчитанным с размером окна в 20 генов) и суммой контактов, рассчитанных в окнах различного размера. В случае </w:t>
      </w:r>
      <w:r>
        <w:rPr>
          <w:i/>
        </w:rPr>
        <w:t>E. coli </w:t>
      </w:r>
      <w:r>
        <w:rPr/>
        <w:t>наибольшее соответствие достигается при размере окна суммирования равному 15 тысяч п.о., а в случае </w:t>
      </w:r>
      <w:r>
        <w:rPr>
          <w:i/>
        </w:rPr>
        <w:t>B. subtilis </w:t>
      </w:r>
      <w:r>
        <w:rPr/>
        <w:t>— 10 тысяч п.о.. Это различие согласуется с различием в средней длине генов: для </w:t>
      </w:r>
      <w:r>
        <w:rPr>
          <w:i/>
        </w:rPr>
        <w:t>B. subtilis </w:t>
      </w:r>
      <w:r>
        <w:rPr/>
        <w:t>она равна 867 нуклеотидам, а для </w:t>
      </w:r>
      <w:r>
        <w:rPr>
          <w:i/>
        </w:rPr>
        <w:t>E. coli </w:t>
      </w:r>
      <w:r>
        <w:rPr/>
        <w:t>— 929 нуклеотидам.</w:t>
      </w:r>
    </w:p>
    <w:p>
      <w:pPr>
        <w:pStyle w:val="BodyText"/>
        <w:spacing w:line="297" w:lineRule="auto"/>
        <w:ind w:left="157" w:right="343" w:firstLine="717"/>
        <w:jc w:val="both"/>
      </w:pPr>
      <w:r>
        <w:rPr/>
        <w:t>Статистическая значимость  сохраняется  также  и  при  удалении  </w:t>
      </w:r>
      <w:r>
        <w:rPr>
          <w:spacing w:val="-3"/>
        </w:rPr>
        <w:t>главной  </w:t>
      </w:r>
      <w:r>
        <w:rPr/>
        <w:t>и второстепенной диагоналей в матрице </w:t>
      </w:r>
      <w:r>
        <w:rPr>
          <w:spacing w:val="-3"/>
        </w:rPr>
        <w:t>контактов </w:t>
      </w:r>
      <w:r>
        <w:rPr/>
        <w:t>(рекомендации </w:t>
      </w:r>
      <w:r>
        <w:rPr>
          <w:spacing w:val="-4"/>
        </w:rPr>
        <w:t>сотрудников</w:t>
      </w:r>
      <w:r>
        <w:rPr>
          <w:spacing w:val="62"/>
        </w:rPr>
        <w:t> </w:t>
      </w:r>
      <w:r>
        <w:rPr>
          <w:spacing w:val="-6"/>
        </w:rPr>
        <w:t>MIT, </w:t>
      </w:r>
      <w:hyperlink r:id="rId49">
        <w:r>
          <w:rPr>
            <w:rFonts w:ascii="Courier New" w:hAnsi="Courier New"/>
            <w:color w:val="0000FF"/>
          </w:rPr>
          <w:t>https://www.biostars.org/p/208512/</w:t>
        </w:r>
      </w:hyperlink>
      <w:r>
        <w:rPr/>
        <w:t>). Так, для </w:t>
      </w:r>
      <w:r>
        <w:rPr>
          <w:i/>
        </w:rPr>
        <w:t>E. coli </w:t>
      </w:r>
      <w:r>
        <w:rPr/>
        <w:t>значимость связи между вариабельностью и плотностью </w:t>
      </w:r>
      <w:r>
        <w:rPr>
          <w:spacing w:val="-3"/>
        </w:rPr>
        <w:t>контактов </w:t>
      </w:r>
      <w:r>
        <w:rPr/>
        <w:t>в пределах 20 тысяч п.о. составляет </w:t>
      </w:r>
      <w:r>
        <w:rPr>
          <w:rFonts w:ascii="Bookman Old Style" w:hAnsi="Bookman Old Style"/>
          <w:b w:val="0"/>
          <w:i/>
        </w:rPr>
        <w:t>p </w:t>
      </w:r>
      <w:r>
        <w:rPr>
          <w:rFonts w:ascii="Lucida Sans Unicode" w:hAnsi="Lucida Sans Unicode"/>
        </w:rPr>
        <w:t>− </w:t>
      </w:r>
      <w:r>
        <w:rPr>
          <w:rFonts w:ascii="Bookman Old Style" w:hAnsi="Bookman Old Style"/>
          <w:b w:val="0"/>
          <w:i/>
          <w:spacing w:val="3"/>
        </w:rPr>
        <w:t>value </w:t>
      </w:r>
      <w:r>
        <w:rPr>
          <w:rFonts w:ascii="Garamond" w:hAnsi="Garamond"/>
        </w:rPr>
        <w:t>=  1</w:t>
      </w:r>
      <w:r>
        <w:rPr>
          <w:rFonts w:ascii="Bookman Old Style" w:hAnsi="Bookman Old Style"/>
          <w:b w:val="0"/>
          <w:i/>
        </w:rPr>
        <w:t>.</w:t>
      </w:r>
      <w:r>
        <w:rPr>
          <w:rFonts w:ascii="Garamond" w:hAnsi="Garamond"/>
        </w:rPr>
        <w:t>23 </w:t>
      </w:r>
      <w:r>
        <w:rPr>
          <w:rFonts w:ascii="Lucida Sans Unicode" w:hAnsi="Lucida Sans Unicode"/>
        </w:rPr>
        <w:t>∗ </w:t>
      </w:r>
      <w:r>
        <w:rPr>
          <w:rFonts w:ascii="Garamond" w:hAnsi="Garamond"/>
        </w:rPr>
        <w:t>10</w:t>
      </w:r>
      <w:r>
        <w:rPr>
          <w:rFonts w:ascii="Lucida Sans Unicode" w:hAnsi="Lucida Sans Unicode"/>
          <w:vertAlign w:val="superscript"/>
        </w:rPr>
        <w:t>−</w:t>
      </w:r>
      <w:r>
        <w:rPr>
          <w:rFonts w:ascii="Garamond" w:hAnsi="Garamond"/>
          <w:vertAlign w:val="superscript"/>
        </w:rPr>
        <w:t>7</w:t>
      </w:r>
      <w:r>
        <w:rPr>
          <w:rFonts w:ascii="Garamond" w:hAnsi="Garamond"/>
          <w:vertAlign w:val="baseline"/>
        </w:rPr>
        <w:t>)</w:t>
      </w:r>
      <w:r>
        <w:rPr>
          <w:vertAlign w:val="baseline"/>
        </w:rPr>
        <w:t>. Значимость ранговой корреляции при </w:t>
      </w:r>
      <w:r>
        <w:rPr>
          <w:spacing w:val="37"/>
          <w:vertAlign w:val="baseline"/>
        </w:rPr>
        <w:t> </w:t>
      </w:r>
      <w:r>
        <w:rPr>
          <w:spacing w:val="-3"/>
          <w:vertAlign w:val="baseline"/>
        </w:rPr>
        <w:t>этом</w:t>
      </w:r>
    </w:p>
    <w:p>
      <w:pPr>
        <w:pStyle w:val="BodyText"/>
        <w:spacing w:line="323" w:lineRule="exact"/>
        <w:ind w:left="157"/>
        <w:jc w:val="both"/>
      </w:pPr>
      <w:r>
        <w:rPr/>
        <w:t>составила </w:t>
      </w:r>
      <w:r>
        <w:rPr>
          <w:rFonts w:ascii="Bookman Old Style" w:hAnsi="Bookman Old Style"/>
          <w:b w:val="0"/>
          <w:i/>
        </w:rPr>
        <w:t>p </w:t>
      </w:r>
      <w:r>
        <w:rPr>
          <w:rFonts w:ascii="Lucida Sans Unicode" w:hAnsi="Lucida Sans Unicode"/>
        </w:rPr>
        <w:t>− </w:t>
      </w:r>
      <w:r>
        <w:rPr>
          <w:rFonts w:ascii="Bookman Old Style" w:hAnsi="Bookman Old Style"/>
          <w:b w:val="0"/>
          <w:i/>
          <w:spacing w:val="3"/>
        </w:rPr>
        <w:t>value </w:t>
      </w:r>
      <w:r>
        <w:rPr>
          <w:rFonts w:ascii="Bookman Old Style" w:hAnsi="Bookman Old Style"/>
          <w:b w:val="0"/>
          <w:i/>
        </w:rPr>
        <w:t>&lt;  </w:t>
      </w:r>
      <w:r>
        <w:rPr>
          <w:rFonts w:ascii="Garamond" w:hAnsi="Garamond"/>
        </w:rPr>
        <w:t>2</w:t>
      </w:r>
      <w:r>
        <w:rPr>
          <w:rFonts w:ascii="Bookman Old Style" w:hAnsi="Bookman Old Style"/>
          <w:b w:val="0"/>
          <w:i/>
        </w:rPr>
        <w:t>.</w:t>
      </w:r>
      <w:r>
        <w:rPr>
          <w:rFonts w:ascii="Garamond" w:hAnsi="Garamond"/>
        </w:rPr>
        <w:t>2 </w:t>
      </w:r>
      <w:r>
        <w:rPr>
          <w:rFonts w:ascii="Lucida Sans Unicode" w:hAnsi="Lucida Sans Unicode"/>
        </w:rPr>
        <w:t>∗ </w:t>
      </w:r>
      <w:r>
        <w:rPr>
          <w:rFonts w:ascii="Garamond" w:hAnsi="Garamond"/>
        </w:rPr>
        <w:t>10</w:t>
      </w:r>
      <w:r>
        <w:rPr>
          <w:rFonts w:ascii="Lucida Sans Unicode" w:hAnsi="Lucida Sans Unicode"/>
          <w:vertAlign w:val="superscript"/>
        </w:rPr>
        <w:t>−</w:t>
      </w:r>
      <w:r>
        <w:rPr>
          <w:rFonts w:ascii="Garamond" w:hAnsi="Garamond"/>
          <w:vertAlign w:val="superscript"/>
        </w:rPr>
        <w:t>16</w:t>
      </w:r>
      <w:r>
        <w:rPr>
          <w:vertAlign w:val="baseline"/>
        </w:rPr>
        <w:t>. </w:t>
      </w:r>
      <w:r>
        <w:rPr>
          <w:spacing w:val="-7"/>
          <w:vertAlign w:val="baseline"/>
        </w:rPr>
        <w:t>Хотя  </w:t>
      </w:r>
      <w:r>
        <w:rPr>
          <w:vertAlign w:val="baseline"/>
        </w:rPr>
        <w:t>связь между уровнем вариабельности</w:t>
      </w:r>
      <w:r>
        <w:rPr>
          <w:spacing w:val="68"/>
          <w:vertAlign w:val="baseline"/>
        </w:rPr>
        <w:t> </w:t>
      </w:r>
      <w:r>
        <w:rPr>
          <w:vertAlign w:val="baseline"/>
        </w:rPr>
        <w:t>и</w:t>
      </w:r>
    </w:p>
    <w:p>
      <w:pPr>
        <w:pStyle w:val="BodyText"/>
        <w:spacing w:line="304" w:lineRule="auto" w:before="33"/>
        <w:ind w:left="157" w:right="344"/>
        <w:jc w:val="both"/>
      </w:pPr>
      <w:r>
        <w:rPr>
          <w:w w:val="105"/>
        </w:rPr>
        <w:t>плотностью</w:t>
      </w:r>
      <w:r>
        <w:rPr>
          <w:spacing w:val="-48"/>
          <w:w w:val="105"/>
        </w:rPr>
        <w:t> </w:t>
      </w:r>
      <w:r>
        <w:rPr>
          <w:w w:val="105"/>
        </w:rPr>
        <w:t>хромосомных</w:t>
      </w:r>
      <w:r>
        <w:rPr>
          <w:spacing w:val="-48"/>
          <w:w w:val="105"/>
        </w:rPr>
        <w:t> </w:t>
      </w:r>
      <w:r>
        <w:rPr>
          <w:spacing w:val="-3"/>
          <w:w w:val="105"/>
        </w:rPr>
        <w:t>контактов</w:t>
      </w:r>
      <w:r>
        <w:rPr>
          <w:spacing w:val="-48"/>
          <w:w w:val="105"/>
        </w:rPr>
        <w:t> </w:t>
      </w:r>
      <w:r>
        <w:rPr>
          <w:w w:val="105"/>
        </w:rPr>
        <w:t>статистически</w:t>
      </w:r>
      <w:r>
        <w:rPr>
          <w:spacing w:val="-47"/>
          <w:w w:val="105"/>
        </w:rPr>
        <w:t> </w:t>
      </w:r>
      <w:r>
        <w:rPr>
          <w:w w:val="105"/>
        </w:rPr>
        <w:t>значима,</w:t>
      </w:r>
      <w:r>
        <w:rPr>
          <w:spacing w:val="-48"/>
          <w:w w:val="105"/>
        </w:rPr>
        <w:t> </w:t>
      </w:r>
      <w:r>
        <w:rPr>
          <w:w w:val="105"/>
        </w:rPr>
        <w:t>она</w:t>
      </w:r>
      <w:r>
        <w:rPr>
          <w:spacing w:val="-48"/>
          <w:w w:val="105"/>
        </w:rPr>
        <w:t> </w:t>
      </w:r>
      <w:r>
        <w:rPr>
          <w:w w:val="105"/>
        </w:rPr>
        <w:t>объясняет</w:t>
      </w:r>
      <w:r>
        <w:rPr>
          <w:spacing w:val="-48"/>
          <w:w w:val="105"/>
        </w:rPr>
        <w:t> </w:t>
      </w:r>
      <w:r>
        <w:rPr>
          <w:w w:val="105"/>
        </w:rPr>
        <w:t>лишь малую</w:t>
      </w:r>
      <w:r>
        <w:rPr>
          <w:spacing w:val="-34"/>
          <w:w w:val="105"/>
        </w:rPr>
        <w:t> </w:t>
      </w:r>
      <w:r>
        <w:rPr>
          <w:w w:val="105"/>
        </w:rPr>
        <w:t>долю</w:t>
      </w:r>
      <w:r>
        <w:rPr>
          <w:spacing w:val="-34"/>
          <w:w w:val="105"/>
        </w:rPr>
        <w:t> </w:t>
      </w:r>
      <w:r>
        <w:rPr>
          <w:w w:val="105"/>
        </w:rPr>
        <w:t>вариабельности</w:t>
      </w:r>
      <w:r>
        <w:rPr>
          <w:spacing w:val="-35"/>
          <w:w w:val="105"/>
        </w:rPr>
        <w:t> </w:t>
      </w:r>
      <w:r>
        <w:rPr>
          <w:w w:val="105"/>
        </w:rPr>
        <w:t>вариабельности.</w:t>
      </w:r>
      <w:r>
        <w:rPr>
          <w:spacing w:val="-34"/>
          <w:w w:val="105"/>
        </w:rPr>
        <w:t> </w:t>
      </w:r>
      <w:r>
        <w:rPr>
          <w:w w:val="105"/>
        </w:rPr>
        <w:t>Так,</w:t>
      </w:r>
      <w:r>
        <w:rPr>
          <w:spacing w:val="-34"/>
          <w:w w:val="105"/>
        </w:rPr>
        <w:t> </w:t>
      </w:r>
      <w:r>
        <w:rPr>
          <w:w w:val="105"/>
        </w:rPr>
        <w:t>значение</w:t>
      </w:r>
      <w:r>
        <w:rPr>
          <w:spacing w:val="-35"/>
          <w:w w:val="105"/>
        </w:rPr>
        <w:t> </w:t>
      </w:r>
      <w:r>
        <w:rPr>
          <w:rFonts w:ascii="Bookman Old Style" w:hAnsi="Bookman Old Style"/>
          <w:b w:val="0"/>
          <w:i/>
          <w:w w:val="105"/>
        </w:rPr>
        <w:t>R</w:t>
      </w:r>
      <w:r>
        <w:rPr>
          <w:rFonts w:ascii="Garamond" w:hAnsi="Garamond"/>
          <w:w w:val="105"/>
          <w:vertAlign w:val="superscript"/>
        </w:rPr>
        <w:t>2</w:t>
      </w:r>
      <w:r>
        <w:rPr>
          <w:rFonts w:ascii="Garamond" w:hAnsi="Garamond"/>
          <w:spacing w:val="-28"/>
          <w:w w:val="105"/>
          <w:vertAlign w:val="baseline"/>
        </w:rPr>
        <w:t> </w:t>
      </w:r>
      <w:r>
        <w:rPr>
          <w:w w:val="105"/>
          <w:vertAlign w:val="baseline"/>
        </w:rPr>
        <w:t>для</w:t>
      </w:r>
      <w:r>
        <w:rPr>
          <w:spacing w:val="-34"/>
          <w:w w:val="105"/>
          <w:vertAlign w:val="baseline"/>
        </w:rPr>
        <w:t> </w:t>
      </w:r>
      <w:r>
        <w:rPr>
          <w:i/>
          <w:w w:val="105"/>
          <w:vertAlign w:val="baseline"/>
        </w:rPr>
        <w:t>E.</w:t>
      </w:r>
      <w:r>
        <w:rPr>
          <w:i/>
          <w:spacing w:val="-35"/>
          <w:w w:val="105"/>
          <w:vertAlign w:val="baseline"/>
        </w:rPr>
        <w:t> </w:t>
      </w:r>
      <w:r>
        <w:rPr>
          <w:i/>
          <w:w w:val="105"/>
          <w:vertAlign w:val="baseline"/>
        </w:rPr>
        <w:t>coli</w:t>
      </w:r>
      <w:r>
        <w:rPr>
          <w:i/>
          <w:spacing w:val="-34"/>
          <w:w w:val="105"/>
          <w:vertAlign w:val="baseline"/>
        </w:rPr>
        <w:t> </w:t>
      </w:r>
      <w:r>
        <w:rPr>
          <w:w w:val="105"/>
          <w:vertAlign w:val="baseline"/>
        </w:rPr>
        <w:t>состав­ ляет 0.04, а для </w:t>
      </w:r>
      <w:r>
        <w:rPr>
          <w:i/>
          <w:w w:val="105"/>
          <w:vertAlign w:val="baseline"/>
        </w:rPr>
        <w:t>B. subtilis </w:t>
      </w:r>
      <w:r>
        <w:rPr>
          <w:rFonts w:ascii="Bookman Old Style" w:hAnsi="Bookman Old Style"/>
          <w:b w:val="0"/>
          <w:i/>
          <w:w w:val="105"/>
          <w:vertAlign w:val="baseline"/>
        </w:rPr>
        <w:t>R</w:t>
      </w:r>
      <w:r>
        <w:rPr>
          <w:rFonts w:ascii="Garamond" w:hAnsi="Garamond"/>
          <w:w w:val="105"/>
          <w:vertAlign w:val="superscript"/>
        </w:rPr>
        <w:t>2</w:t>
      </w:r>
      <w:r>
        <w:rPr>
          <w:rFonts w:ascii="Garamond" w:hAnsi="Garamond"/>
          <w:w w:val="105"/>
          <w:vertAlign w:val="baseline"/>
        </w:rPr>
        <w:t> =</w:t>
      </w:r>
      <w:r>
        <w:rPr>
          <w:rFonts w:ascii="Garamond" w:hAnsi="Garamond"/>
          <w:spacing w:val="44"/>
          <w:w w:val="105"/>
          <w:vertAlign w:val="baseline"/>
        </w:rPr>
        <w:t> </w:t>
      </w:r>
      <w:r>
        <w:rPr>
          <w:rFonts w:ascii="Garamond" w:hAnsi="Garamond"/>
          <w:w w:val="105"/>
          <w:vertAlign w:val="baseline"/>
        </w:rPr>
        <w:t>0</w:t>
      </w:r>
      <w:r>
        <w:rPr>
          <w:rFonts w:ascii="Bookman Old Style" w:hAnsi="Bookman Old Style"/>
          <w:b w:val="0"/>
          <w:i/>
          <w:w w:val="105"/>
          <w:vertAlign w:val="baseline"/>
        </w:rPr>
        <w:t>.</w:t>
      </w:r>
      <w:r>
        <w:rPr>
          <w:rFonts w:ascii="Garamond" w:hAnsi="Garamond"/>
          <w:w w:val="105"/>
          <w:vertAlign w:val="baseline"/>
        </w:rPr>
        <w:t>06</w:t>
      </w:r>
      <w:r>
        <w:rPr>
          <w:w w:val="105"/>
          <w:vertAlign w:val="baseline"/>
        </w:rPr>
        <w:t>.</w:t>
      </w:r>
    </w:p>
    <w:p>
      <w:pPr>
        <w:spacing w:after="0" w:line="304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before="10"/>
        <w:rPr>
          <w:sz w:val="29"/>
        </w:rPr>
      </w:pPr>
    </w:p>
    <w:p>
      <w:pPr>
        <w:pStyle w:val="BodyText"/>
        <w:ind w:left="2141"/>
        <w:rPr>
          <w:sz w:val="20"/>
        </w:rPr>
      </w:pPr>
      <w:r>
        <w:rPr>
          <w:sz w:val="20"/>
        </w:rPr>
        <w:drawing>
          <wp:inline distT="0" distB="0" distL="0" distR="0">
            <wp:extent cx="3531489" cy="2050542"/>
            <wp:effectExtent l="0" t="0" r="0" b="0"/>
            <wp:docPr id="73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1489" cy="205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6"/>
        <w:ind w:left="148" w:right="335"/>
        <w:jc w:val="center"/>
      </w:pPr>
      <w:bookmarkStart w:name="_bookmark78" w:id="163"/>
      <w:bookmarkEnd w:id="163"/>
      <w:r>
        <w:rPr/>
      </w:r>
      <w:r>
        <w:rPr/>
        <w:t>а)</w:t>
      </w:r>
    </w:p>
    <w:p>
      <w:pPr>
        <w:pStyle w:val="BodyText"/>
        <w:spacing w:before="4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2159977</wp:posOffset>
            </wp:positionH>
            <wp:positionV relativeFrom="paragraph">
              <wp:posOffset>129963</wp:posOffset>
            </wp:positionV>
            <wp:extent cx="3531489" cy="2046160"/>
            <wp:effectExtent l="0" t="0" r="0" b="0"/>
            <wp:wrapTopAndBottom/>
            <wp:docPr id="75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1489" cy="2046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ind w:left="148" w:right="335"/>
        <w:jc w:val="center"/>
      </w:pPr>
      <w:r>
        <w:rPr/>
        <w:t>б)</w:t>
      </w:r>
    </w:p>
    <w:p>
      <w:pPr>
        <w:pStyle w:val="BodyText"/>
        <w:rPr>
          <w:sz w:val="9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2159977</wp:posOffset>
            </wp:positionH>
            <wp:positionV relativeFrom="paragraph">
              <wp:posOffset>90682</wp:posOffset>
            </wp:positionV>
            <wp:extent cx="3531489" cy="2094357"/>
            <wp:effectExtent l="0" t="0" r="0" b="0"/>
            <wp:wrapTopAndBottom/>
            <wp:docPr id="77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1489" cy="2094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148" w:right="335"/>
        <w:jc w:val="center"/>
      </w:pPr>
      <w:r>
        <w:rPr/>
        <w:t>в)</w:t>
      </w:r>
    </w:p>
    <w:p>
      <w:pPr>
        <w:pStyle w:val="BodyText"/>
        <w:spacing w:line="418" w:lineRule="exact" w:before="3"/>
        <w:ind w:left="157" w:right="343" w:hanging="3"/>
        <w:jc w:val="center"/>
      </w:pPr>
      <w:r>
        <w:rPr/>
        <w:t>Рисунок 3.21 </w:t>
      </w:r>
      <w:r>
        <w:rPr>
          <w:b/>
        </w:rPr>
        <w:t>– </w:t>
      </w:r>
      <w:r>
        <w:rPr/>
        <w:t>Зависимость уровня статистической значимости (значение </w:t>
      </w:r>
      <w:r>
        <w:rPr>
          <w:rFonts w:ascii="Bookman Old Style" w:hAnsi="Bookman Old Style"/>
          <w:b w:val="0"/>
          <w:i/>
        </w:rPr>
        <w:t>p </w:t>
      </w:r>
      <w:r>
        <w:rPr>
          <w:rFonts w:ascii="Lucida Sans Unicode" w:hAnsi="Lucida Sans Unicode"/>
        </w:rPr>
        <w:t>− </w:t>
      </w:r>
      <w:r>
        <w:rPr>
          <w:rFonts w:ascii="Bookman Old Style" w:hAnsi="Bookman Old Style"/>
          <w:b w:val="0"/>
          <w:i/>
        </w:rPr>
        <w:t>value</w:t>
      </w:r>
      <w:r>
        <w:rPr/>
        <w:t>) связи между уровнем изменчивости генома и плотностью хромосомных контактов. Размер окна (в тысячах пар нуклеотидов), по которому производилось суммирование значений нормированной матрицы хромосомных контактов, отло­ жен по оси абсцисс. Десятичный логарифм значения p­value линейной модели отложен на оси ординат. На А и Б приведены значения для </w:t>
      </w:r>
      <w:r>
        <w:rPr>
          <w:i/>
        </w:rPr>
        <w:t>B. subtilis </w:t>
      </w:r>
      <w:r>
        <w:rPr/>
        <w:t>в условиях роста на богатой среде и бедной среде, соответственно; на В приведены значения для </w:t>
      </w:r>
      <w:r>
        <w:rPr>
          <w:i/>
        </w:rPr>
        <w:t>E. coli</w:t>
      </w:r>
      <w:r>
        <w:rPr/>
        <w:t>.</w:t>
      </w:r>
    </w:p>
    <w:p>
      <w:pPr>
        <w:spacing w:after="0" w:line="418" w:lineRule="exact"/>
        <w:jc w:val="center"/>
        <w:sectPr>
          <w:pgSz w:w="11910" w:h="16840"/>
          <w:pgMar w:header="342" w:footer="0" w:top="920" w:bottom="280" w:left="1260" w:right="220"/>
        </w:sectPr>
      </w:pPr>
    </w:p>
    <w:p>
      <w:pPr>
        <w:pStyle w:val="Heading1"/>
        <w:numPr>
          <w:ilvl w:val="1"/>
          <w:numId w:val="12"/>
        </w:numPr>
        <w:tabs>
          <w:tab w:pos="1040" w:val="left" w:leader="none"/>
          <w:tab w:pos="1042" w:val="left" w:leader="none"/>
        </w:tabs>
        <w:spacing w:line="285" w:lineRule="auto" w:before="141" w:after="0"/>
        <w:ind w:left="2873" w:right="601" w:hanging="2460"/>
        <w:jc w:val="left"/>
      </w:pPr>
      <w:bookmarkStart w:name="Разработка и применение метода анализа л" w:id="164"/>
      <w:bookmarkEnd w:id="164"/>
      <w:r>
        <w:rPr>
          <w:b w:val="0"/>
        </w:rPr>
      </w:r>
      <w:bookmarkStart w:name="_bookmark79" w:id="165"/>
      <w:bookmarkEnd w:id="165"/>
      <w:r>
        <w:rPr>
          <w:b w:val="0"/>
        </w:rPr>
      </w:r>
      <w:bookmarkStart w:name="_bookmark79" w:id="166"/>
      <w:bookmarkEnd w:id="166"/>
      <w:r>
        <w:rPr/>
        <w:t>Разра</w:t>
      </w:r>
      <w:r>
        <w:rPr/>
        <w:t>ботка</w:t>
      </w:r>
      <w:r>
        <w:rPr>
          <w:spacing w:val="-16"/>
        </w:rPr>
        <w:t> </w:t>
      </w:r>
      <w:r>
        <w:rPr/>
        <w:t>и</w:t>
      </w:r>
      <w:r>
        <w:rPr>
          <w:spacing w:val="-16"/>
        </w:rPr>
        <w:t> </w:t>
      </w:r>
      <w:r>
        <w:rPr/>
        <w:t>при</w:t>
      </w:r>
      <w:r>
        <w:rPr>
          <w:smallCaps/>
        </w:rPr>
        <w:t>м</w:t>
      </w:r>
      <w:r>
        <w:rPr>
          <w:smallCaps w:val="0"/>
        </w:rPr>
        <w:t>енение</w:t>
      </w:r>
      <w:r>
        <w:rPr>
          <w:smallCaps w:val="0"/>
          <w:spacing w:val="-16"/>
        </w:rPr>
        <w:t> </w:t>
      </w:r>
      <w:r>
        <w:rPr>
          <w:smallCaps/>
          <w:spacing w:val="-3"/>
        </w:rPr>
        <w:t>м</w:t>
      </w:r>
      <w:r>
        <w:rPr>
          <w:smallCaps w:val="0"/>
          <w:spacing w:val="-3"/>
        </w:rPr>
        <w:t>етода</w:t>
      </w:r>
      <w:r>
        <w:rPr>
          <w:smallCaps w:val="0"/>
          <w:spacing w:val="-15"/>
        </w:rPr>
        <w:t> </w:t>
      </w:r>
      <w:r>
        <w:rPr>
          <w:smallCaps w:val="0"/>
        </w:rPr>
        <w:t>анализа</w:t>
      </w:r>
      <w:r>
        <w:rPr>
          <w:smallCaps w:val="0"/>
          <w:spacing w:val="-16"/>
        </w:rPr>
        <w:t> </w:t>
      </w:r>
      <w:r>
        <w:rPr>
          <w:smallCaps w:val="0"/>
        </w:rPr>
        <w:t>локальной</w:t>
      </w:r>
      <w:r>
        <w:rPr>
          <w:smallCaps w:val="0"/>
          <w:spacing w:val="-16"/>
        </w:rPr>
        <w:t> </w:t>
      </w:r>
      <w:r>
        <w:rPr>
          <w:smallCaps w:val="0"/>
        </w:rPr>
        <w:t>вариабельности при по</w:t>
      </w:r>
      <w:r>
        <w:rPr>
          <w:smallCaps/>
        </w:rPr>
        <w:t>м</w:t>
      </w:r>
      <w:r>
        <w:rPr>
          <w:smallCaps w:val="0"/>
        </w:rPr>
        <w:t>ощи построения</w:t>
      </w:r>
      <w:r>
        <w:rPr>
          <w:smallCaps w:val="0"/>
          <w:spacing w:val="-9"/>
        </w:rPr>
        <w:t> </w:t>
      </w:r>
      <w:r>
        <w:rPr>
          <w:smallCaps w:val="0"/>
        </w:rPr>
        <w:t>подграфов</w:t>
      </w:r>
    </w:p>
    <w:p>
      <w:pPr>
        <w:pStyle w:val="BodyText"/>
        <w:rPr>
          <w:b/>
          <w:sz w:val="30"/>
        </w:rPr>
      </w:pPr>
    </w:p>
    <w:p>
      <w:pPr>
        <w:pStyle w:val="BodyText"/>
        <w:spacing w:before="8"/>
        <w:rPr>
          <w:b/>
          <w:sz w:val="44"/>
        </w:rPr>
      </w:pPr>
    </w:p>
    <w:p>
      <w:pPr>
        <w:pStyle w:val="Heading1"/>
        <w:numPr>
          <w:ilvl w:val="2"/>
          <w:numId w:val="12"/>
        </w:numPr>
        <w:tabs>
          <w:tab w:pos="1300" w:val="left" w:leader="none"/>
          <w:tab w:pos="1301" w:val="left" w:leader="none"/>
        </w:tabs>
        <w:spacing w:line="285" w:lineRule="auto" w:before="0" w:after="0"/>
        <w:ind w:left="4115" w:right="650" w:hanging="3652"/>
        <w:jc w:val="left"/>
      </w:pPr>
      <w:bookmarkStart w:name="Проблема сравнительного анализа располож" w:id="167"/>
      <w:bookmarkEnd w:id="167"/>
      <w:r>
        <w:rPr>
          <w:b w:val="0"/>
        </w:rPr>
      </w:r>
      <w:bookmarkStart w:name="_bookmark80" w:id="168"/>
      <w:bookmarkEnd w:id="168"/>
      <w:r>
        <w:rPr>
          <w:b w:val="0"/>
        </w:rPr>
      </w:r>
      <w:bookmarkStart w:name="_bookmark80" w:id="169"/>
      <w:bookmarkEnd w:id="169"/>
      <w:r>
        <w:rPr/>
        <w:t>Про</w:t>
      </w:r>
      <w:r>
        <w:rPr/>
        <w:t>бле</w:t>
      </w:r>
      <w:r>
        <w:rPr>
          <w:smallCaps/>
        </w:rPr>
        <w:t>м</w:t>
      </w:r>
      <w:r>
        <w:rPr>
          <w:smallCaps w:val="0"/>
        </w:rPr>
        <w:t>а</w:t>
      </w:r>
      <w:r>
        <w:rPr>
          <w:smallCaps w:val="0"/>
          <w:spacing w:val="-19"/>
        </w:rPr>
        <w:t> </w:t>
      </w:r>
      <w:r>
        <w:rPr>
          <w:smallCaps w:val="0"/>
        </w:rPr>
        <w:t>сравнительного</w:t>
      </w:r>
      <w:r>
        <w:rPr>
          <w:smallCaps w:val="0"/>
          <w:spacing w:val="-18"/>
        </w:rPr>
        <w:t> </w:t>
      </w:r>
      <w:r>
        <w:rPr>
          <w:smallCaps w:val="0"/>
        </w:rPr>
        <w:t>анализа</w:t>
      </w:r>
      <w:r>
        <w:rPr>
          <w:smallCaps w:val="0"/>
          <w:spacing w:val="-18"/>
        </w:rPr>
        <w:t> </w:t>
      </w:r>
      <w:r>
        <w:rPr>
          <w:smallCaps w:val="0"/>
        </w:rPr>
        <w:t>расположения</w:t>
      </w:r>
      <w:r>
        <w:rPr>
          <w:smallCaps w:val="0"/>
          <w:spacing w:val="-18"/>
        </w:rPr>
        <w:t> </w:t>
      </w:r>
      <w:r>
        <w:rPr>
          <w:smallCaps w:val="0"/>
          <w:spacing w:val="-3"/>
        </w:rPr>
        <w:t>генов</w:t>
      </w:r>
      <w:r>
        <w:rPr>
          <w:smallCaps w:val="0"/>
          <w:spacing w:val="-18"/>
        </w:rPr>
        <w:t> </w:t>
      </w:r>
      <w:r>
        <w:rPr>
          <w:smallCaps w:val="0"/>
        </w:rPr>
        <w:t>в</w:t>
      </w:r>
      <w:r>
        <w:rPr>
          <w:smallCaps w:val="0"/>
          <w:spacing w:val="-18"/>
        </w:rPr>
        <w:t> </w:t>
      </w:r>
      <w:r>
        <w:rPr>
          <w:smallCaps w:val="0"/>
        </w:rPr>
        <w:t>большо</w:t>
      </w:r>
      <w:r>
        <w:rPr>
          <w:smallCaps/>
        </w:rPr>
        <w:t>м</w:t>
      </w:r>
      <w:r>
        <w:rPr>
          <w:smallCaps w:val="0"/>
        </w:rPr>
        <w:t> наборе</w:t>
      </w:r>
      <w:r>
        <w:rPr>
          <w:smallCaps w:val="0"/>
          <w:spacing w:val="-2"/>
        </w:rPr>
        <w:t> </w:t>
      </w:r>
      <w:r>
        <w:rPr>
          <w:smallCaps w:val="0"/>
          <w:spacing w:val="-3"/>
        </w:rPr>
        <w:t>гено</w:t>
      </w:r>
      <w:r>
        <w:rPr>
          <w:smallCaps/>
          <w:spacing w:val="-3"/>
        </w:rPr>
        <w:t>м</w:t>
      </w:r>
      <w:r>
        <w:rPr>
          <w:smallCaps w:val="0"/>
          <w:spacing w:val="-3"/>
        </w:rPr>
        <w:t>ов.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line="312" w:lineRule="auto" w:before="206"/>
        <w:ind w:left="157" w:right="343" w:firstLine="717"/>
        <w:jc w:val="both"/>
      </w:pPr>
      <w:r>
        <w:rPr/>
        <w:t>Визуализация блоков синтении часто применяется для сравнения генного состава оперонов, островов патогенности либо других областей генома, интере­ сующих исследователя. Такой способ визуализации нагляден и хорошо подходит для небольшого количества геномов. Но сравнение нескольких десятков после­ довательностей затруднительно, а нескольких сотен — практически невозможно. При этом, количество прочитанных геномов быстро растет, для многих видов их уже доступно несколько сотни и даже тысяч. Анализ геномов в подобных масшта­ бах требует новых подходов. Мы предлагаем в качестве такого подхода графовое представление порядка расположения генов в геномах. Выше мы описали приме­ нение графового представления для численной оценки локальной вариабельности геномов. Ниже мы опишем применение графового представления для визуализа­ ции изменений в небольших фрагментах генома.</w:t>
      </w:r>
    </w:p>
    <w:p>
      <w:pPr>
        <w:pStyle w:val="BodyText"/>
        <w:rPr>
          <w:sz w:val="32"/>
        </w:rPr>
      </w:pPr>
    </w:p>
    <w:p>
      <w:pPr>
        <w:pStyle w:val="BodyText"/>
        <w:spacing w:before="7"/>
        <w:rPr>
          <w:sz w:val="39"/>
        </w:rPr>
      </w:pPr>
    </w:p>
    <w:p>
      <w:pPr>
        <w:pStyle w:val="Heading1"/>
        <w:numPr>
          <w:ilvl w:val="2"/>
          <w:numId w:val="12"/>
        </w:numPr>
        <w:tabs>
          <w:tab w:pos="2001" w:val="left" w:leader="none"/>
          <w:tab w:pos="2003" w:val="left" w:leader="none"/>
        </w:tabs>
        <w:spacing w:line="240" w:lineRule="auto" w:before="0" w:after="0"/>
        <w:ind w:left="2002" w:right="0" w:hanging="838"/>
        <w:jc w:val="left"/>
      </w:pPr>
      <w:bookmarkStart w:name="Алгоритм поиска подграфа для анализа уча" w:id="170"/>
      <w:bookmarkEnd w:id="170"/>
      <w:r>
        <w:rPr>
          <w:b w:val="0"/>
        </w:rPr>
      </w:r>
      <w:bookmarkStart w:name="_bookmark81" w:id="171"/>
      <w:bookmarkEnd w:id="171"/>
      <w:r>
        <w:rPr>
          <w:b w:val="0"/>
        </w:rPr>
      </w:r>
      <w:bookmarkStart w:name="_bookmark81" w:id="172"/>
      <w:bookmarkEnd w:id="172"/>
      <w:r>
        <w:rPr/>
        <w:t>Ал</w:t>
      </w:r>
      <w:r>
        <w:rPr/>
        <w:t>горит</w:t>
      </w:r>
      <w:r>
        <w:rPr>
          <w:smallCaps/>
        </w:rPr>
        <w:t>м</w:t>
      </w:r>
      <w:r>
        <w:rPr>
          <w:smallCaps w:val="0"/>
        </w:rPr>
        <w:t> поиска подграфа для анализа участка</w:t>
      </w:r>
      <w:r>
        <w:rPr>
          <w:smallCaps w:val="0"/>
          <w:spacing w:val="-30"/>
        </w:rPr>
        <w:t> </w:t>
      </w:r>
      <w:r>
        <w:rPr>
          <w:smallCaps w:val="0"/>
        </w:rPr>
        <w:t>гено</w:t>
      </w:r>
      <w:r>
        <w:rPr>
          <w:smallCaps/>
        </w:rPr>
        <w:t>м</w:t>
      </w:r>
      <w:r>
        <w:rPr>
          <w:smallCaps w:val="0"/>
        </w:rPr>
        <w:t>а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line="312" w:lineRule="auto" w:before="267"/>
        <w:ind w:left="157" w:right="344" w:firstLine="717"/>
        <w:jc w:val="both"/>
      </w:pPr>
      <w:r>
        <w:rPr/>
        <w:t>Визуализация полного графа набора геномов допустима в случае неболь­ ших геномов, характерных для вирусов, но не в случае  бактерий  —  полный  граф </w:t>
      </w:r>
      <w:r>
        <w:rPr>
          <w:spacing w:val="-6"/>
        </w:rPr>
        <w:t>будет </w:t>
      </w:r>
      <w:r>
        <w:rPr>
          <w:spacing w:val="-3"/>
        </w:rPr>
        <w:t>слишком </w:t>
      </w:r>
      <w:r>
        <w:rPr/>
        <w:t>велик для эффективной визуализации. Для бактериальных геномов имеет смысл проводить анализ подграфа ­ части полного графа, соответ­ ствующей </w:t>
      </w:r>
      <w:r>
        <w:rPr>
          <w:spacing w:val="-4"/>
        </w:rPr>
        <w:t>некоторому </w:t>
      </w:r>
      <w:r>
        <w:rPr/>
        <w:t>региону интереса (например,</w:t>
      </w:r>
      <w:r>
        <w:rPr>
          <w:spacing w:val="19"/>
        </w:rPr>
        <w:t> </w:t>
      </w:r>
      <w:r>
        <w:rPr/>
        <w:t>оперону).</w:t>
      </w:r>
    </w:p>
    <w:p>
      <w:pPr>
        <w:pStyle w:val="BodyText"/>
        <w:spacing w:line="312" w:lineRule="auto"/>
        <w:ind w:left="157" w:right="343" w:firstLine="717"/>
        <w:jc w:val="both"/>
      </w:pPr>
      <w:r>
        <w:rPr/>
        <w:t>Для построения подграфа мы реализовали следующий набор действий. Вначале, выбирается референсный геном и указывается начало и конец анализи­ руемой области. Затем, строится граф, содержащий цепочку узлов референсного генома и к нему добавляются узлы, представленные в других геномах и связан­ ные с референсной цепочкой. Добавление узлов происходит пока путь снова не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line="312" w:lineRule="auto" w:before="151"/>
        <w:ind w:left="157" w:right="343"/>
        <w:jc w:val="both"/>
      </w:pPr>
      <w:r>
        <w:rPr/>
        <w:t>вернется в референсную цепочку, либо пока не будет достигнут предел на длину (параметр </w:t>
      </w:r>
      <w:r>
        <w:rPr>
          <w:i/>
        </w:rPr>
        <w:t>tails</w:t>
      </w:r>
      <w:r>
        <w:rPr/>
        <w:t>). Алгоритм для построения подграфа можно представить следу­ ющим псевдокодом:</w:t>
      </w:r>
    </w:p>
    <w:p>
      <w:pPr>
        <w:pStyle w:val="ListParagraph"/>
        <w:numPr>
          <w:ilvl w:val="0"/>
          <w:numId w:val="13"/>
        </w:numPr>
        <w:tabs>
          <w:tab w:pos="1234" w:val="left" w:leader="none"/>
        </w:tabs>
        <w:spacing w:line="322" w:lineRule="exact" w:before="0" w:after="0"/>
        <w:ind w:left="1233" w:right="0" w:hanging="360"/>
        <w:jc w:val="both"/>
        <w:rPr>
          <w:sz w:val="28"/>
        </w:rPr>
      </w:pPr>
      <w:r>
        <w:rPr>
          <w:spacing w:val="-5"/>
          <w:sz w:val="28"/>
        </w:rPr>
        <w:t>Вход: </w:t>
      </w:r>
      <w:r>
        <w:rPr>
          <w:sz w:val="28"/>
        </w:rPr>
        <w:t>graph (граф группы</w:t>
      </w:r>
      <w:r>
        <w:rPr>
          <w:spacing w:val="13"/>
          <w:sz w:val="28"/>
        </w:rPr>
        <w:t> </w:t>
      </w:r>
      <w:r>
        <w:rPr>
          <w:sz w:val="28"/>
        </w:rPr>
        <w:t>геномов)</w:t>
      </w:r>
    </w:p>
    <w:p>
      <w:pPr>
        <w:pStyle w:val="ListParagraph"/>
        <w:numPr>
          <w:ilvl w:val="0"/>
          <w:numId w:val="13"/>
        </w:numPr>
        <w:tabs>
          <w:tab w:pos="1234" w:val="left" w:leader="none"/>
        </w:tabs>
        <w:spacing w:line="312" w:lineRule="auto" w:before="96" w:after="0"/>
        <w:ind w:left="1233" w:right="344" w:hanging="359"/>
        <w:jc w:val="both"/>
        <w:rPr>
          <w:sz w:val="28"/>
        </w:rPr>
      </w:pPr>
      <w:r>
        <w:rPr>
          <w:sz w:val="28"/>
        </w:rPr>
        <w:t>Параметры: </w:t>
      </w:r>
      <w:r>
        <w:rPr>
          <w:i/>
          <w:spacing w:val="-3"/>
          <w:sz w:val="28"/>
        </w:rPr>
        <w:t>reference </w:t>
      </w:r>
      <w:r>
        <w:rPr>
          <w:i/>
          <w:sz w:val="28"/>
        </w:rPr>
        <w:t>(референсный </w:t>
      </w:r>
      <w:r>
        <w:rPr>
          <w:i/>
          <w:spacing w:val="-3"/>
          <w:sz w:val="28"/>
        </w:rPr>
        <w:t>геном), </w:t>
      </w:r>
      <w:r>
        <w:rPr>
          <w:i/>
          <w:sz w:val="28"/>
        </w:rPr>
        <w:t>start_node (начало анали­ </w:t>
      </w:r>
      <w:r>
        <w:rPr>
          <w:i/>
          <w:sz w:val="28"/>
        </w:rPr>
        <w:t>зируемого фрагмента), end_node (конец анализируемого фрагмента), max_depth (ограничение на длину </w:t>
      </w:r>
      <w:r>
        <w:rPr>
          <w:i/>
          <w:spacing w:val="-3"/>
          <w:sz w:val="28"/>
        </w:rPr>
        <w:t>обходных </w:t>
      </w:r>
      <w:r>
        <w:rPr>
          <w:i/>
          <w:sz w:val="28"/>
        </w:rPr>
        <w:t>путей), tails (ограничение на длину</w:t>
      </w:r>
      <w:r>
        <w:rPr>
          <w:i/>
          <w:spacing w:val="21"/>
          <w:sz w:val="28"/>
        </w:rPr>
        <w:t> </w:t>
      </w:r>
      <w:r>
        <w:rPr>
          <w:i/>
          <w:sz w:val="28"/>
        </w:rPr>
        <w:t>свободный</w:t>
      </w:r>
      <w:r>
        <w:rPr>
          <w:i/>
          <w:spacing w:val="22"/>
          <w:sz w:val="28"/>
        </w:rPr>
        <w:t> </w:t>
      </w:r>
      <w:r>
        <w:rPr>
          <w:i/>
          <w:sz w:val="28"/>
        </w:rPr>
        <w:t>путей),</w:t>
      </w:r>
      <w:r>
        <w:rPr>
          <w:i/>
          <w:spacing w:val="22"/>
          <w:sz w:val="28"/>
        </w:rPr>
        <w:t> </w:t>
      </w:r>
      <w:r>
        <w:rPr>
          <w:i/>
          <w:sz w:val="28"/>
        </w:rPr>
        <w:t>minimal_edge_weight</w:t>
      </w:r>
      <w:r>
        <w:rPr>
          <w:i/>
          <w:spacing w:val="22"/>
          <w:sz w:val="28"/>
        </w:rPr>
        <w:t> </w:t>
      </w:r>
      <w:r>
        <w:rPr>
          <w:i/>
          <w:sz w:val="28"/>
        </w:rPr>
        <w:t>(минимальный</w:t>
      </w:r>
      <w:r>
        <w:rPr>
          <w:i/>
          <w:spacing w:val="22"/>
          <w:sz w:val="28"/>
        </w:rPr>
        <w:t> </w:t>
      </w:r>
      <w:r>
        <w:rPr>
          <w:i/>
          <w:sz w:val="28"/>
        </w:rPr>
        <w:t>вес</w:t>
      </w:r>
      <w:r>
        <w:rPr>
          <w:i/>
          <w:spacing w:val="21"/>
          <w:sz w:val="28"/>
        </w:rPr>
        <w:t> </w:t>
      </w:r>
      <w:r>
        <w:rPr>
          <w:i/>
          <w:sz w:val="28"/>
        </w:rPr>
        <w:t>ребра)</w:t>
      </w:r>
      <w:r>
        <w:rPr>
          <w:sz w:val="28"/>
        </w:rPr>
        <w:t>.</w:t>
      </w:r>
    </w:p>
    <w:p>
      <w:pPr>
        <w:pStyle w:val="ListParagraph"/>
        <w:numPr>
          <w:ilvl w:val="0"/>
          <w:numId w:val="13"/>
        </w:numPr>
        <w:tabs>
          <w:tab w:pos="1234" w:val="left" w:leader="none"/>
        </w:tabs>
        <w:spacing w:line="321" w:lineRule="exact" w:before="0" w:after="0"/>
        <w:ind w:left="1233" w:right="0" w:hanging="360"/>
        <w:jc w:val="both"/>
        <w:rPr>
          <w:sz w:val="28"/>
        </w:rPr>
      </w:pPr>
      <w:r>
        <w:rPr>
          <w:spacing w:val="-4"/>
          <w:sz w:val="28"/>
        </w:rPr>
        <w:t>Результат: </w:t>
      </w:r>
      <w:r>
        <w:rPr>
          <w:sz w:val="28"/>
        </w:rPr>
        <w:t>subgraph (подграф интересующего фрагмента</w:t>
      </w:r>
      <w:r>
        <w:rPr>
          <w:spacing w:val="40"/>
          <w:sz w:val="28"/>
        </w:rPr>
        <w:t> </w:t>
      </w:r>
      <w:r>
        <w:rPr>
          <w:sz w:val="28"/>
        </w:rPr>
        <w:t>генома)</w:t>
      </w:r>
    </w:p>
    <w:p>
      <w:pPr>
        <w:pStyle w:val="ListParagraph"/>
        <w:numPr>
          <w:ilvl w:val="0"/>
          <w:numId w:val="13"/>
        </w:numPr>
        <w:tabs>
          <w:tab w:pos="1234" w:val="left" w:leader="none"/>
        </w:tabs>
        <w:spacing w:line="424" w:lineRule="exact" w:before="51" w:after="0"/>
        <w:ind w:left="1233" w:right="0" w:hanging="360"/>
        <w:jc w:val="both"/>
        <w:rPr>
          <w:sz w:val="28"/>
        </w:rPr>
      </w:pPr>
      <w:r>
        <w:rPr>
          <w:w w:val="105"/>
          <w:sz w:val="28"/>
        </w:rPr>
        <w:t>subgraph </w:t>
      </w:r>
      <w:r>
        <w:rPr>
          <w:rFonts w:ascii="Lucida Sans Unicode" w:hAnsi="Lucida Sans Unicode"/>
          <w:w w:val="105"/>
          <w:sz w:val="28"/>
        </w:rPr>
        <w:t>← </w:t>
      </w:r>
      <w:r>
        <w:rPr>
          <w:w w:val="105"/>
          <w:sz w:val="28"/>
        </w:rPr>
        <w:t>пустой</w:t>
      </w:r>
      <w:r>
        <w:rPr>
          <w:spacing w:val="-28"/>
          <w:w w:val="105"/>
          <w:sz w:val="28"/>
        </w:rPr>
        <w:t> </w:t>
      </w:r>
      <w:r>
        <w:rPr>
          <w:w w:val="105"/>
          <w:sz w:val="28"/>
        </w:rPr>
        <w:t>граф</w:t>
      </w:r>
    </w:p>
    <w:p>
      <w:pPr>
        <w:pStyle w:val="ListParagraph"/>
        <w:numPr>
          <w:ilvl w:val="0"/>
          <w:numId w:val="13"/>
        </w:numPr>
        <w:tabs>
          <w:tab w:pos="1234" w:val="left" w:leader="none"/>
        </w:tabs>
        <w:spacing w:line="259" w:lineRule="auto" w:before="0" w:after="0"/>
        <w:ind w:left="1233" w:right="345" w:hanging="359"/>
        <w:jc w:val="both"/>
        <w:rPr>
          <w:sz w:val="28"/>
        </w:rPr>
      </w:pPr>
      <w:r>
        <w:rPr>
          <w:w w:val="105"/>
          <w:sz w:val="28"/>
        </w:rPr>
        <w:t>target_chain</w:t>
      </w:r>
      <w:r>
        <w:rPr>
          <w:spacing w:val="-37"/>
          <w:w w:val="105"/>
          <w:sz w:val="28"/>
        </w:rPr>
        <w:t> </w:t>
      </w:r>
      <w:r>
        <w:rPr>
          <w:rFonts w:ascii="Lucida Sans Unicode" w:hAnsi="Lucida Sans Unicode"/>
          <w:w w:val="105"/>
          <w:sz w:val="28"/>
        </w:rPr>
        <w:t>←</w:t>
      </w:r>
      <w:r>
        <w:rPr>
          <w:rFonts w:ascii="Lucida Sans Unicode" w:hAnsi="Lucida Sans Unicode"/>
          <w:spacing w:val="-55"/>
          <w:w w:val="105"/>
          <w:sz w:val="28"/>
        </w:rPr>
        <w:t> </w:t>
      </w:r>
      <w:r>
        <w:rPr>
          <w:spacing w:val="-3"/>
          <w:w w:val="105"/>
          <w:sz w:val="28"/>
        </w:rPr>
        <w:t>цепочка</w:t>
      </w:r>
      <w:r>
        <w:rPr>
          <w:spacing w:val="-36"/>
          <w:w w:val="105"/>
          <w:sz w:val="28"/>
        </w:rPr>
        <w:t> </w:t>
      </w:r>
      <w:r>
        <w:rPr>
          <w:w w:val="105"/>
          <w:sz w:val="28"/>
        </w:rPr>
        <w:t>узлов</w:t>
      </w:r>
      <w:r>
        <w:rPr>
          <w:spacing w:val="-36"/>
          <w:w w:val="105"/>
          <w:sz w:val="28"/>
        </w:rPr>
        <w:t> </w:t>
      </w:r>
      <w:r>
        <w:rPr>
          <w:w w:val="105"/>
          <w:sz w:val="28"/>
        </w:rPr>
        <w:t>из</w:t>
      </w:r>
      <w:r>
        <w:rPr>
          <w:spacing w:val="-36"/>
          <w:w w:val="105"/>
          <w:sz w:val="28"/>
        </w:rPr>
        <w:t> </w:t>
      </w:r>
      <w:r>
        <w:rPr>
          <w:w w:val="105"/>
          <w:sz w:val="28"/>
        </w:rPr>
        <w:t>референсного</w:t>
      </w:r>
      <w:r>
        <w:rPr>
          <w:spacing w:val="-36"/>
          <w:w w:val="105"/>
          <w:sz w:val="28"/>
        </w:rPr>
        <w:t> </w:t>
      </w:r>
      <w:r>
        <w:rPr>
          <w:w w:val="105"/>
          <w:sz w:val="28"/>
        </w:rPr>
        <w:t>генома</w:t>
      </w:r>
      <w:r>
        <w:rPr>
          <w:spacing w:val="-36"/>
          <w:w w:val="105"/>
          <w:sz w:val="28"/>
        </w:rPr>
        <w:t> </w:t>
      </w:r>
      <w:r>
        <w:rPr>
          <w:w w:val="105"/>
          <w:sz w:val="28"/>
        </w:rPr>
        <w:t>между</w:t>
      </w:r>
      <w:r>
        <w:rPr>
          <w:spacing w:val="-36"/>
          <w:w w:val="105"/>
          <w:sz w:val="28"/>
        </w:rPr>
        <w:t> </w:t>
      </w:r>
      <w:r>
        <w:rPr>
          <w:w w:val="105"/>
          <w:sz w:val="28"/>
        </w:rPr>
        <w:t>start_node</w:t>
      </w:r>
      <w:r>
        <w:rPr>
          <w:spacing w:val="-36"/>
          <w:w w:val="105"/>
          <w:sz w:val="28"/>
        </w:rPr>
        <w:t> </w:t>
      </w:r>
      <w:r>
        <w:rPr>
          <w:w w:val="105"/>
          <w:sz w:val="28"/>
        </w:rPr>
        <w:t>и end_node</w:t>
      </w:r>
    </w:p>
    <w:p>
      <w:pPr>
        <w:pStyle w:val="ListParagraph"/>
        <w:numPr>
          <w:ilvl w:val="0"/>
          <w:numId w:val="13"/>
        </w:numPr>
        <w:tabs>
          <w:tab w:pos="1234" w:val="left" w:leader="none"/>
        </w:tabs>
        <w:spacing w:line="240" w:lineRule="auto" w:before="64" w:after="0"/>
        <w:ind w:left="1233" w:right="0" w:hanging="360"/>
        <w:jc w:val="left"/>
        <w:rPr>
          <w:sz w:val="28"/>
        </w:rPr>
      </w:pPr>
      <w:r>
        <w:rPr>
          <w:sz w:val="28"/>
        </w:rPr>
        <w:t>добавить target_chain в</w:t>
      </w:r>
      <w:r>
        <w:rPr>
          <w:spacing w:val="5"/>
          <w:sz w:val="28"/>
        </w:rPr>
        <w:t> </w:t>
      </w:r>
      <w:r>
        <w:rPr>
          <w:sz w:val="28"/>
        </w:rPr>
        <w:t>subgraph</w:t>
      </w:r>
    </w:p>
    <w:p>
      <w:pPr>
        <w:pStyle w:val="ListParagraph"/>
        <w:numPr>
          <w:ilvl w:val="0"/>
          <w:numId w:val="13"/>
        </w:numPr>
        <w:tabs>
          <w:tab w:pos="1234" w:val="left" w:leader="none"/>
        </w:tabs>
        <w:spacing w:line="259" w:lineRule="auto" w:before="51" w:after="0"/>
        <w:ind w:left="1233" w:right="344" w:hanging="359"/>
        <w:jc w:val="both"/>
        <w:rPr>
          <w:sz w:val="28"/>
        </w:rPr>
      </w:pPr>
      <w:r>
        <w:rPr>
          <w:w w:val="105"/>
          <w:sz w:val="28"/>
        </w:rPr>
        <w:t>deviating_paths </w:t>
      </w:r>
      <w:r>
        <w:rPr>
          <w:rFonts w:ascii="Lucida Sans Unicode" w:hAnsi="Lucida Sans Unicode"/>
          <w:w w:val="105"/>
          <w:sz w:val="28"/>
        </w:rPr>
        <w:t>←</w:t>
      </w:r>
      <w:r>
        <w:rPr>
          <w:rFonts w:ascii="Lucida Sans Unicode" w:hAnsi="Lucida Sans Unicode"/>
          <w:spacing w:val="-59"/>
          <w:w w:val="105"/>
          <w:sz w:val="28"/>
        </w:rPr>
        <w:t> </w:t>
      </w:r>
      <w:r>
        <w:rPr>
          <w:w w:val="105"/>
          <w:sz w:val="28"/>
        </w:rPr>
        <w:t>найти все пути начинающиеся и заканчивающиеся в target_chain</w:t>
      </w:r>
    </w:p>
    <w:p>
      <w:pPr>
        <w:pStyle w:val="ListParagraph"/>
        <w:numPr>
          <w:ilvl w:val="0"/>
          <w:numId w:val="13"/>
        </w:numPr>
        <w:tabs>
          <w:tab w:pos="1234" w:val="left" w:leader="none"/>
        </w:tabs>
        <w:spacing w:line="240" w:lineRule="auto" w:before="70" w:after="0"/>
        <w:ind w:left="1233" w:right="0" w:hanging="360"/>
        <w:jc w:val="left"/>
        <w:rPr>
          <w:sz w:val="28"/>
        </w:rPr>
      </w:pPr>
      <w:r>
        <w:rPr>
          <w:sz w:val="28"/>
        </w:rPr>
        <w:t>для каждого пути path из deviating_paths</w:t>
      </w:r>
      <w:r>
        <w:rPr>
          <w:spacing w:val="21"/>
          <w:sz w:val="28"/>
        </w:rPr>
        <w:t> </w:t>
      </w:r>
      <w:r>
        <w:rPr>
          <w:sz w:val="28"/>
        </w:rPr>
        <w:t>выполнить</w:t>
      </w:r>
    </w:p>
    <w:p>
      <w:pPr>
        <w:pStyle w:val="ListParagraph"/>
        <w:numPr>
          <w:ilvl w:val="0"/>
          <w:numId w:val="13"/>
        </w:numPr>
        <w:tabs>
          <w:tab w:pos="1234" w:val="left" w:leader="none"/>
        </w:tabs>
        <w:spacing w:line="240" w:lineRule="auto" w:before="97" w:after="0"/>
        <w:ind w:left="1233" w:right="0" w:hanging="360"/>
        <w:jc w:val="left"/>
        <w:rPr>
          <w:sz w:val="28"/>
        </w:rPr>
      </w:pPr>
      <w:r>
        <w:rPr>
          <w:sz w:val="28"/>
        </w:rPr>
        <w:t>если длина path &lt; </w:t>
      </w:r>
      <w:r>
        <w:rPr>
          <w:i/>
          <w:sz w:val="28"/>
        </w:rPr>
        <w:t>max_depth</w:t>
      </w:r>
      <w:r>
        <w:rPr>
          <w:i/>
          <w:spacing w:val="10"/>
          <w:sz w:val="28"/>
        </w:rPr>
        <w:t> </w:t>
      </w:r>
      <w:r>
        <w:rPr>
          <w:sz w:val="28"/>
        </w:rPr>
        <w:t>то</w:t>
      </w:r>
    </w:p>
    <w:p>
      <w:pPr>
        <w:pStyle w:val="ListParagraph"/>
        <w:numPr>
          <w:ilvl w:val="0"/>
          <w:numId w:val="13"/>
        </w:numPr>
        <w:tabs>
          <w:tab w:pos="1520" w:val="left" w:leader="none"/>
          <w:tab w:pos="1521" w:val="left" w:leader="none"/>
        </w:tabs>
        <w:spacing w:line="240" w:lineRule="auto" w:before="96" w:after="0"/>
        <w:ind w:left="1520" w:right="0" w:hanging="790"/>
        <w:jc w:val="left"/>
        <w:rPr>
          <w:sz w:val="28"/>
        </w:rPr>
      </w:pPr>
      <w:r>
        <w:rPr>
          <w:sz w:val="28"/>
        </w:rPr>
        <w:t>добавить path в</w:t>
      </w:r>
      <w:r>
        <w:rPr>
          <w:spacing w:val="5"/>
          <w:sz w:val="28"/>
        </w:rPr>
        <w:t> </w:t>
      </w:r>
      <w:r>
        <w:rPr>
          <w:sz w:val="28"/>
        </w:rPr>
        <w:t>subgraph</w:t>
      </w:r>
    </w:p>
    <w:p>
      <w:pPr>
        <w:pStyle w:val="ListParagraph"/>
        <w:numPr>
          <w:ilvl w:val="0"/>
          <w:numId w:val="13"/>
        </w:numPr>
        <w:tabs>
          <w:tab w:pos="1234" w:val="left" w:leader="none"/>
        </w:tabs>
        <w:spacing w:line="240" w:lineRule="auto" w:before="97" w:after="0"/>
        <w:ind w:left="1233" w:right="0" w:hanging="493"/>
        <w:jc w:val="left"/>
        <w:rPr>
          <w:sz w:val="28"/>
        </w:rPr>
      </w:pPr>
      <w:r>
        <w:rPr>
          <w:spacing w:val="-3"/>
          <w:sz w:val="28"/>
        </w:rPr>
        <w:t>иначе</w:t>
      </w:r>
    </w:p>
    <w:p>
      <w:pPr>
        <w:pStyle w:val="ListParagraph"/>
        <w:numPr>
          <w:ilvl w:val="0"/>
          <w:numId w:val="13"/>
        </w:numPr>
        <w:tabs>
          <w:tab w:pos="1520" w:val="left" w:leader="none"/>
          <w:tab w:pos="1521" w:val="left" w:leader="none"/>
        </w:tabs>
        <w:spacing w:line="240" w:lineRule="auto" w:before="50" w:after="0"/>
        <w:ind w:left="1520" w:right="0" w:hanging="790"/>
        <w:jc w:val="left"/>
        <w:rPr>
          <w:i/>
          <w:sz w:val="28"/>
        </w:rPr>
      </w:pPr>
      <w:r>
        <w:rPr>
          <w:w w:val="105"/>
          <w:sz w:val="28"/>
        </w:rPr>
        <w:t>path_tails</w:t>
      </w:r>
      <w:r>
        <w:rPr>
          <w:spacing w:val="-10"/>
          <w:w w:val="105"/>
          <w:sz w:val="28"/>
        </w:rPr>
        <w:t> </w:t>
      </w:r>
      <w:r>
        <w:rPr>
          <w:rFonts w:ascii="Lucida Sans Unicode" w:hAnsi="Lucida Sans Unicode"/>
          <w:w w:val="105"/>
          <w:sz w:val="28"/>
        </w:rPr>
        <w:t>←</w:t>
      </w:r>
      <w:r>
        <w:rPr>
          <w:rFonts w:ascii="Lucida Sans Unicode" w:hAnsi="Lucida Sans Unicode"/>
          <w:spacing w:val="-28"/>
          <w:w w:val="105"/>
          <w:sz w:val="28"/>
        </w:rPr>
        <w:t> </w:t>
      </w:r>
      <w:r>
        <w:rPr>
          <w:w w:val="105"/>
          <w:sz w:val="28"/>
        </w:rPr>
        <w:t>начальный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и</w:t>
      </w:r>
      <w:r>
        <w:rPr>
          <w:spacing w:val="-9"/>
          <w:w w:val="105"/>
          <w:sz w:val="28"/>
        </w:rPr>
        <w:t> </w:t>
      </w:r>
      <w:r>
        <w:rPr>
          <w:spacing w:val="-3"/>
          <w:w w:val="105"/>
          <w:sz w:val="28"/>
        </w:rPr>
        <w:t>конечный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фрагмент</w:t>
      </w:r>
      <w:r>
        <w:rPr>
          <w:spacing w:val="-10"/>
          <w:w w:val="105"/>
          <w:sz w:val="28"/>
        </w:rPr>
        <w:t> </w:t>
      </w:r>
      <w:r>
        <w:rPr>
          <w:w w:val="105"/>
          <w:sz w:val="28"/>
        </w:rPr>
        <w:t>path</w:t>
      </w:r>
      <w:r>
        <w:rPr>
          <w:spacing w:val="-9"/>
          <w:w w:val="105"/>
          <w:sz w:val="28"/>
        </w:rPr>
        <w:t> </w:t>
      </w:r>
      <w:r>
        <w:rPr>
          <w:w w:val="105"/>
          <w:sz w:val="28"/>
        </w:rPr>
        <w:t>длиной</w:t>
      </w:r>
      <w:r>
        <w:rPr>
          <w:spacing w:val="-9"/>
          <w:w w:val="105"/>
          <w:sz w:val="28"/>
        </w:rPr>
        <w:t> </w:t>
      </w:r>
      <w:r>
        <w:rPr>
          <w:i/>
          <w:w w:val="105"/>
          <w:sz w:val="28"/>
        </w:rPr>
        <w:t>tails</w:t>
      </w:r>
    </w:p>
    <w:p>
      <w:pPr>
        <w:pStyle w:val="ListParagraph"/>
        <w:numPr>
          <w:ilvl w:val="0"/>
          <w:numId w:val="13"/>
        </w:numPr>
        <w:tabs>
          <w:tab w:pos="1520" w:val="left" w:leader="none"/>
          <w:tab w:pos="1521" w:val="left" w:leader="none"/>
        </w:tabs>
        <w:spacing w:line="240" w:lineRule="auto" w:before="34" w:after="0"/>
        <w:ind w:left="1520" w:right="0" w:hanging="790"/>
        <w:jc w:val="left"/>
        <w:rPr>
          <w:sz w:val="28"/>
        </w:rPr>
      </w:pPr>
      <w:r>
        <w:rPr>
          <w:sz w:val="28"/>
        </w:rPr>
        <w:t>добавить path_tails в</w:t>
      </w:r>
      <w:r>
        <w:rPr>
          <w:spacing w:val="5"/>
          <w:sz w:val="28"/>
        </w:rPr>
        <w:t> </w:t>
      </w:r>
      <w:r>
        <w:rPr>
          <w:sz w:val="28"/>
        </w:rPr>
        <w:t>subgraph</w:t>
      </w:r>
    </w:p>
    <w:p>
      <w:pPr>
        <w:pStyle w:val="ListParagraph"/>
        <w:numPr>
          <w:ilvl w:val="0"/>
          <w:numId w:val="13"/>
        </w:numPr>
        <w:tabs>
          <w:tab w:pos="1234" w:val="left" w:leader="none"/>
        </w:tabs>
        <w:spacing w:line="240" w:lineRule="auto" w:before="97" w:after="0"/>
        <w:ind w:left="1233" w:right="0" w:hanging="503"/>
        <w:jc w:val="left"/>
        <w:rPr>
          <w:sz w:val="28"/>
        </w:rPr>
      </w:pPr>
      <w:r>
        <w:rPr>
          <w:sz w:val="28"/>
        </w:rPr>
        <w:t>для каждого ребра edge из subgraph</w:t>
      </w:r>
      <w:r>
        <w:rPr>
          <w:spacing w:val="17"/>
          <w:sz w:val="28"/>
        </w:rPr>
        <w:t> </w:t>
      </w:r>
      <w:r>
        <w:rPr>
          <w:sz w:val="28"/>
        </w:rPr>
        <w:t>выполнить</w:t>
      </w:r>
    </w:p>
    <w:p>
      <w:pPr>
        <w:pStyle w:val="ListParagraph"/>
        <w:numPr>
          <w:ilvl w:val="0"/>
          <w:numId w:val="13"/>
        </w:numPr>
        <w:tabs>
          <w:tab w:pos="1520" w:val="left" w:leader="none"/>
          <w:tab w:pos="1521" w:val="left" w:leader="none"/>
        </w:tabs>
        <w:spacing w:line="240" w:lineRule="auto" w:before="96" w:after="0"/>
        <w:ind w:left="1520" w:right="0" w:hanging="790"/>
        <w:jc w:val="left"/>
        <w:rPr>
          <w:sz w:val="28"/>
        </w:rPr>
      </w:pPr>
      <w:r>
        <w:rPr>
          <w:sz w:val="28"/>
        </w:rPr>
        <w:t>если вес edge &lt; </w:t>
      </w:r>
      <w:r>
        <w:rPr>
          <w:i/>
          <w:sz w:val="28"/>
        </w:rPr>
        <w:t>minimal_edge_weight</w:t>
      </w:r>
      <w:r>
        <w:rPr>
          <w:i/>
          <w:spacing w:val="19"/>
          <w:sz w:val="28"/>
        </w:rPr>
        <w:t> </w:t>
      </w:r>
      <w:r>
        <w:rPr>
          <w:sz w:val="28"/>
        </w:rPr>
        <w:t>то</w:t>
      </w:r>
    </w:p>
    <w:p>
      <w:pPr>
        <w:pStyle w:val="ListParagraph"/>
        <w:numPr>
          <w:ilvl w:val="0"/>
          <w:numId w:val="13"/>
        </w:numPr>
        <w:tabs>
          <w:tab w:pos="1807" w:val="left" w:leader="none"/>
          <w:tab w:pos="1808" w:val="left" w:leader="none"/>
        </w:tabs>
        <w:spacing w:line="240" w:lineRule="auto" w:before="97" w:after="0"/>
        <w:ind w:left="1807" w:right="0" w:hanging="1077"/>
        <w:jc w:val="left"/>
        <w:rPr>
          <w:sz w:val="28"/>
        </w:rPr>
      </w:pPr>
      <w:r>
        <w:rPr>
          <w:spacing w:val="-3"/>
          <w:sz w:val="28"/>
        </w:rPr>
        <w:t>удалить </w:t>
      </w:r>
      <w:r>
        <w:rPr>
          <w:sz w:val="28"/>
        </w:rPr>
        <w:t>edge из</w:t>
      </w:r>
      <w:r>
        <w:rPr>
          <w:spacing w:val="8"/>
          <w:sz w:val="28"/>
        </w:rPr>
        <w:t> </w:t>
      </w:r>
      <w:r>
        <w:rPr>
          <w:sz w:val="28"/>
        </w:rPr>
        <w:t>subgraph</w:t>
      </w:r>
    </w:p>
    <w:p>
      <w:pPr>
        <w:pStyle w:val="ListParagraph"/>
        <w:numPr>
          <w:ilvl w:val="0"/>
          <w:numId w:val="13"/>
        </w:numPr>
        <w:tabs>
          <w:tab w:pos="1234" w:val="left" w:leader="none"/>
        </w:tabs>
        <w:spacing w:line="240" w:lineRule="auto" w:before="96" w:after="0"/>
        <w:ind w:left="1233" w:right="0" w:hanging="503"/>
        <w:jc w:val="left"/>
        <w:rPr>
          <w:sz w:val="28"/>
        </w:rPr>
      </w:pPr>
      <w:r>
        <w:rPr>
          <w:spacing w:val="-3"/>
          <w:sz w:val="28"/>
        </w:rPr>
        <w:t>удалить </w:t>
      </w:r>
      <w:r>
        <w:rPr>
          <w:sz w:val="28"/>
        </w:rPr>
        <w:t>области связанности subgraph не связанные с</w:t>
      </w:r>
      <w:r>
        <w:rPr>
          <w:spacing w:val="59"/>
          <w:sz w:val="28"/>
        </w:rPr>
        <w:t> </w:t>
      </w:r>
      <w:r>
        <w:rPr>
          <w:sz w:val="28"/>
        </w:rPr>
        <w:t>target_chain</w:t>
      </w:r>
    </w:p>
    <w:p>
      <w:pPr>
        <w:pStyle w:val="ListParagraph"/>
        <w:numPr>
          <w:ilvl w:val="0"/>
          <w:numId w:val="13"/>
        </w:numPr>
        <w:tabs>
          <w:tab w:pos="1234" w:val="left" w:leader="none"/>
        </w:tabs>
        <w:spacing w:line="240" w:lineRule="auto" w:before="97" w:after="0"/>
        <w:ind w:left="1233" w:right="0" w:hanging="503"/>
        <w:jc w:val="left"/>
        <w:rPr>
          <w:sz w:val="28"/>
        </w:rPr>
      </w:pPr>
      <w:r>
        <w:rPr>
          <w:sz w:val="28"/>
        </w:rPr>
        <w:t>вернуть</w:t>
      </w:r>
      <w:r>
        <w:rPr>
          <w:spacing w:val="1"/>
          <w:sz w:val="28"/>
        </w:rPr>
        <w:t> </w:t>
      </w:r>
      <w:r>
        <w:rPr>
          <w:sz w:val="28"/>
        </w:rPr>
        <w:t>subgraph</w:t>
      </w:r>
    </w:p>
    <w:p>
      <w:pPr>
        <w:pStyle w:val="BodyText"/>
        <w:spacing w:line="312" w:lineRule="auto" w:before="96"/>
        <w:ind w:left="157" w:right="345" w:firstLine="717"/>
        <w:jc w:val="both"/>
        <w:rPr>
          <w:rFonts w:ascii="Courier New" w:hAnsi="Courier New"/>
        </w:rPr>
      </w:pPr>
      <w:r>
        <w:rPr/>
        <w:t>Данный алгоритм, реализованный на языке Python3, доступен в репозито­ рии: </w:t>
      </w:r>
      <w:hyperlink r:id="rId53">
        <w:r>
          <w:rPr>
            <w:rFonts w:ascii="Courier New" w:hAnsi="Courier New"/>
            <w:color w:val="0000FF"/>
          </w:rPr>
          <w:t>https://github.com/DNKonanov/gene_graph_lib</w:t>
        </w:r>
      </w:hyperlink>
    </w:p>
    <w:p>
      <w:pPr>
        <w:pStyle w:val="BodyText"/>
        <w:spacing w:line="298" w:lineRule="exact"/>
        <w:ind w:left="874"/>
        <w:jc w:val="both"/>
      </w:pPr>
      <w:r>
        <w:rPr/>
        <w:t>В приведенном выше алгоритме предусмотрено два фильтра, </w:t>
      </w:r>
      <w:r>
        <w:rPr>
          <w:spacing w:val="-4"/>
        </w:rPr>
        <w:t>которые</w:t>
      </w:r>
      <w:r>
        <w:rPr>
          <w:spacing w:val="32"/>
        </w:rPr>
        <w:t> </w:t>
      </w:r>
      <w:r>
        <w:rPr/>
        <w:t>помо­</w:t>
      </w:r>
    </w:p>
    <w:p>
      <w:pPr>
        <w:pStyle w:val="BodyText"/>
        <w:spacing w:line="312" w:lineRule="auto" w:before="97"/>
        <w:ind w:left="157" w:right="343"/>
        <w:jc w:val="both"/>
      </w:pPr>
      <w:r>
        <w:rPr/>
        <w:t>гают уменьшать размер подграфа, если он оказывается </w:t>
      </w:r>
      <w:r>
        <w:rPr>
          <w:spacing w:val="-3"/>
        </w:rPr>
        <w:t>слишком </w:t>
      </w:r>
      <w:r>
        <w:rPr/>
        <w:t>велик. Даже при рассмотрении небольшого участка генома, соответствующий ему подграф </w:t>
      </w:r>
      <w:r>
        <w:rPr>
          <w:spacing w:val="-3"/>
        </w:rPr>
        <w:t>может </w:t>
      </w:r>
      <w:r>
        <w:rPr/>
        <w:t>содержать длинные пути, например, из­за крупных хромосомных перестроек в рассматриваемых геномах. Для </w:t>
      </w:r>
      <w:r>
        <w:rPr>
          <w:spacing w:val="-3"/>
        </w:rPr>
        <w:t>того, </w:t>
      </w:r>
      <w:r>
        <w:rPr/>
        <w:t>чтобы эти длинные пути не </w:t>
      </w:r>
      <w:r>
        <w:rPr>
          <w:spacing w:val="-3"/>
        </w:rPr>
        <w:t>затрудняли </w:t>
      </w:r>
      <w:r>
        <w:rPr/>
        <w:t>ви­ зуализацию и последующий анализ, в алгоритме предусмотрен фильтр, </w:t>
      </w:r>
      <w:r>
        <w:rPr>
          <w:spacing w:val="-4"/>
        </w:rPr>
        <w:t>который </w:t>
      </w:r>
      <w:r>
        <w:rPr/>
        <w:t>заменяет</w:t>
      </w:r>
      <w:r>
        <w:rPr>
          <w:spacing w:val="32"/>
        </w:rPr>
        <w:t> </w:t>
      </w:r>
      <w:r>
        <w:rPr/>
        <w:t>длинный</w:t>
      </w:r>
      <w:r>
        <w:rPr>
          <w:spacing w:val="32"/>
        </w:rPr>
        <w:t> </w:t>
      </w:r>
      <w:r>
        <w:rPr/>
        <w:t>путь</w:t>
      </w:r>
      <w:r>
        <w:rPr>
          <w:spacing w:val="32"/>
        </w:rPr>
        <w:t> </w:t>
      </w:r>
      <w:r>
        <w:rPr>
          <w:spacing w:val="-3"/>
        </w:rPr>
        <w:t>его</w:t>
      </w:r>
      <w:r>
        <w:rPr>
          <w:spacing w:val="32"/>
        </w:rPr>
        <w:t> </w:t>
      </w:r>
      <w:r>
        <w:rPr/>
        <w:t>начальным</w:t>
      </w:r>
      <w:r>
        <w:rPr>
          <w:spacing w:val="32"/>
        </w:rPr>
        <w:t> </w:t>
      </w:r>
      <w:r>
        <w:rPr/>
        <w:t>и</w:t>
      </w:r>
      <w:r>
        <w:rPr>
          <w:spacing w:val="32"/>
        </w:rPr>
        <w:t> </w:t>
      </w:r>
      <w:r>
        <w:rPr/>
        <w:t>концевым</w:t>
      </w:r>
      <w:r>
        <w:rPr>
          <w:spacing w:val="32"/>
        </w:rPr>
        <w:t> </w:t>
      </w:r>
      <w:r>
        <w:rPr/>
        <w:t>фрагментом</w:t>
      </w:r>
      <w:r>
        <w:rPr>
          <w:spacing w:val="32"/>
        </w:rPr>
        <w:t> </w:t>
      </w:r>
      <w:r>
        <w:rPr/>
        <w:t>(”усами”).</w:t>
      </w:r>
      <w:r>
        <w:rPr>
          <w:spacing w:val="32"/>
        </w:rPr>
        <w:t> </w:t>
      </w:r>
      <w:r>
        <w:rPr/>
        <w:t>Мак­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line="312" w:lineRule="auto" w:before="151"/>
        <w:ind w:left="157" w:right="343"/>
        <w:jc w:val="both"/>
      </w:pPr>
      <w:r>
        <w:rPr/>
        <w:t>симальная длина пути, который будет показан полностью, задается параметром </w:t>
      </w:r>
      <w:r>
        <w:rPr>
          <w:i/>
        </w:rPr>
        <w:t>max_depth</w:t>
      </w:r>
      <w:r>
        <w:rPr/>
        <w:t>, размер фрагментов, которые сохраняются вместо длинного пути (дли­ на ”усов”) задается параметром </w:t>
      </w:r>
      <w:r>
        <w:rPr>
          <w:i/>
        </w:rPr>
        <w:t>tails </w:t>
      </w:r>
      <w:r>
        <w:rPr/>
        <w:t>(рисунок </w:t>
      </w:r>
      <w:hyperlink w:history="true" w:anchor="_bookmark82">
        <w:r>
          <w:rPr>
            <w:color w:val="E50000"/>
          </w:rPr>
          <w:t>3.22</w:t>
        </w:r>
      </w:hyperlink>
      <w:r>
        <w:rPr/>
        <w:t>). Пути которые начинаются либо заканчиваются, но не начинаются и заканчиваются, в рассматриваемой об­ ласти (”уходящие”за пределы рассматриваемой области) также сокращаются до фрагментов длиной </w:t>
      </w:r>
      <w:r>
        <w:rPr>
          <w:i/>
        </w:rPr>
        <w:t>tails</w:t>
      </w:r>
      <w:r>
        <w:rPr/>
        <w:t>.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1651390</wp:posOffset>
            </wp:positionH>
            <wp:positionV relativeFrom="paragraph">
              <wp:posOffset>191801</wp:posOffset>
            </wp:positionV>
            <wp:extent cx="4815459" cy="3390519"/>
            <wp:effectExtent l="0" t="0" r="0" b="0"/>
            <wp:wrapTopAndBottom/>
            <wp:docPr id="79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5459" cy="33905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63"/>
        <w:ind w:left="360"/>
      </w:pPr>
      <w:bookmarkStart w:name="_bookmark82" w:id="173"/>
      <w:bookmarkEnd w:id="173"/>
      <w:r>
        <w:rPr/>
      </w:r>
      <w:r>
        <w:rPr/>
        <w:t>Рисунок 3.22 </w:t>
      </w:r>
      <w:r>
        <w:rPr>
          <w:b/>
        </w:rPr>
        <w:t>– </w:t>
      </w:r>
      <w:r>
        <w:rPr/>
        <w:t>Схематическая иллюстрация работы фильтра длинных путей.</w:t>
      </w:r>
    </w:p>
    <w:p>
      <w:pPr>
        <w:pStyle w:val="BodyText"/>
        <w:spacing w:before="2"/>
        <w:rPr>
          <w:sz w:val="38"/>
        </w:rPr>
      </w:pPr>
    </w:p>
    <w:p>
      <w:pPr>
        <w:pStyle w:val="BodyText"/>
        <w:spacing w:line="312" w:lineRule="auto"/>
        <w:ind w:left="157" w:right="343" w:firstLine="717"/>
        <w:jc w:val="both"/>
      </w:pPr>
      <w:r>
        <w:rPr/>
        <w:t>Еще один фильтр позволяет не включать в подграф ребра с маленьким ве­ сом, то есть те, которые встречаются в малом количестве геномов. За это отвечает параметр </w:t>
      </w:r>
      <w:r>
        <w:rPr>
          <w:i/>
        </w:rPr>
        <w:t>minimal_edge_weight</w:t>
      </w:r>
      <w:r>
        <w:rPr/>
        <w:t>. Применение фильтров особенно важно при ана­ лизе ”горячих”точек изменчивости.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Heading1"/>
        <w:numPr>
          <w:ilvl w:val="1"/>
          <w:numId w:val="12"/>
        </w:numPr>
        <w:tabs>
          <w:tab w:pos="837" w:val="left" w:leader="none"/>
          <w:tab w:pos="838" w:val="left" w:leader="none"/>
        </w:tabs>
        <w:spacing w:line="285" w:lineRule="auto" w:before="140" w:after="0"/>
        <w:ind w:left="4706" w:right="397" w:hanging="4497"/>
        <w:jc w:val="left"/>
      </w:pPr>
      <w:bookmarkStart w:name="Примеры применения представления порядка" w:id="174"/>
      <w:bookmarkEnd w:id="174"/>
      <w:r>
        <w:rPr>
          <w:b w:val="0"/>
        </w:rPr>
      </w:r>
      <w:bookmarkStart w:name="_bookmark83" w:id="175"/>
      <w:bookmarkEnd w:id="175"/>
      <w:r>
        <w:rPr>
          <w:b w:val="0"/>
        </w:rPr>
      </w:r>
      <w:bookmarkStart w:name="_bookmark83" w:id="176"/>
      <w:bookmarkEnd w:id="176"/>
      <w:r>
        <w:rPr/>
        <w:t>При</w:t>
      </w:r>
      <w:r>
        <w:rPr>
          <w:smallCaps/>
        </w:rPr>
        <w:t>м</w:t>
      </w:r>
      <w:r>
        <w:rPr>
          <w:smallCaps w:val="0"/>
        </w:rPr>
        <w:t>еры</w:t>
      </w:r>
      <w:r>
        <w:rPr>
          <w:smallCaps w:val="0"/>
          <w:spacing w:val="-16"/>
        </w:rPr>
        <w:t> </w:t>
      </w:r>
      <w:r>
        <w:rPr>
          <w:smallCaps w:val="0"/>
        </w:rPr>
        <w:t>при</w:t>
      </w:r>
      <w:r>
        <w:rPr>
          <w:smallCaps/>
        </w:rPr>
        <w:t>м</w:t>
      </w:r>
      <w:r>
        <w:rPr>
          <w:smallCaps w:val="0"/>
        </w:rPr>
        <w:t>енения</w:t>
      </w:r>
      <w:r>
        <w:rPr>
          <w:smallCaps w:val="0"/>
          <w:spacing w:val="-15"/>
        </w:rPr>
        <w:t> </w:t>
      </w:r>
      <w:r>
        <w:rPr>
          <w:smallCaps w:val="0"/>
        </w:rPr>
        <w:t>представления</w:t>
      </w:r>
      <w:r>
        <w:rPr>
          <w:smallCaps w:val="0"/>
          <w:spacing w:val="-15"/>
        </w:rPr>
        <w:t> </w:t>
      </w:r>
      <w:r>
        <w:rPr>
          <w:smallCaps w:val="0"/>
        </w:rPr>
        <w:t>порядка</w:t>
      </w:r>
      <w:r>
        <w:rPr>
          <w:smallCaps w:val="0"/>
          <w:spacing w:val="-15"/>
        </w:rPr>
        <w:t> </w:t>
      </w:r>
      <w:r>
        <w:rPr>
          <w:smallCaps w:val="0"/>
        </w:rPr>
        <w:t>чередования</w:t>
      </w:r>
      <w:r>
        <w:rPr>
          <w:smallCaps w:val="0"/>
          <w:spacing w:val="-15"/>
        </w:rPr>
        <w:t> </w:t>
      </w:r>
      <w:r>
        <w:rPr>
          <w:smallCaps w:val="0"/>
          <w:spacing w:val="-3"/>
        </w:rPr>
        <w:t>генов</w:t>
      </w:r>
      <w:r>
        <w:rPr>
          <w:smallCaps w:val="0"/>
          <w:spacing w:val="-15"/>
        </w:rPr>
        <w:t> </w:t>
      </w:r>
      <w:r>
        <w:rPr>
          <w:smallCaps w:val="0"/>
        </w:rPr>
        <w:t>в</w:t>
      </w:r>
      <w:r>
        <w:rPr>
          <w:smallCaps w:val="0"/>
          <w:spacing w:val="-15"/>
        </w:rPr>
        <w:t> </w:t>
      </w:r>
      <w:r>
        <w:rPr>
          <w:smallCaps w:val="0"/>
        </w:rPr>
        <w:t>виде графа.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9"/>
        </w:rPr>
      </w:pPr>
    </w:p>
    <w:p>
      <w:pPr>
        <w:pStyle w:val="BodyText"/>
        <w:spacing w:line="312" w:lineRule="auto" w:before="94"/>
        <w:ind w:left="157" w:right="344" w:firstLine="717"/>
        <w:jc w:val="right"/>
      </w:pPr>
      <w:r>
        <w:rPr/>
        <w:t>В работе [</w:t>
      </w:r>
      <w:hyperlink w:history="true" w:anchor="_bookmark292">
        <w:r>
          <w:rPr>
            <w:color w:val="009900"/>
          </w:rPr>
          <w:t>193</w:t>
        </w:r>
      </w:hyperlink>
      <w:r>
        <w:rPr/>
        <w:t>], были установлены опероны, </w:t>
      </w:r>
      <w:r>
        <w:rPr>
          <w:spacing w:val="-4"/>
        </w:rPr>
        <w:t>которые </w:t>
      </w:r>
      <w:r>
        <w:rPr/>
        <w:t>статистически значи­ мо чаще </w:t>
      </w:r>
      <w:r>
        <w:rPr>
          <w:spacing w:val="-3"/>
        </w:rPr>
        <w:t>(метод </w:t>
      </w:r>
      <w:r>
        <w:rPr/>
        <w:t>определения </w:t>
      </w:r>
      <w:r>
        <w:rPr>
          <w:spacing w:val="-6"/>
        </w:rPr>
        <w:t>будет </w:t>
      </w:r>
      <w:r>
        <w:rPr/>
        <w:t>описан ниже) встречались у изолятов </w:t>
      </w:r>
      <w:r>
        <w:rPr>
          <w:i/>
        </w:rPr>
        <w:t>E. coli </w:t>
      </w:r>
      <w:r>
        <w:rPr/>
        <w:t>полученных от пациентов с воспалительным заболеванием кишечника — болез­ нью Крона, по отношению к изолятам от здоровых </w:t>
      </w:r>
      <w:r>
        <w:rPr>
          <w:spacing w:val="-3"/>
        </w:rPr>
        <w:t>людей. </w:t>
      </w:r>
      <w:r>
        <w:rPr/>
        <w:t>Носительство данных оперонов, вероятно, </w:t>
      </w:r>
      <w:r>
        <w:rPr>
          <w:spacing w:val="-3"/>
        </w:rPr>
        <w:t>выгодно </w:t>
      </w:r>
      <w:r>
        <w:rPr/>
        <w:t>при </w:t>
      </w:r>
      <w:r>
        <w:rPr>
          <w:spacing w:val="-3"/>
        </w:rPr>
        <w:t>нахождении </w:t>
      </w:r>
      <w:r>
        <w:rPr/>
        <w:t>бактерий в условиях воспалитель­ ной реакции со стороны организма хозяина, а </w:t>
      </w:r>
      <w:r>
        <w:rPr>
          <w:spacing w:val="-3"/>
        </w:rPr>
        <w:t>может </w:t>
      </w:r>
      <w:r>
        <w:rPr/>
        <w:t>и провоцирует воспаление. </w:t>
      </w:r>
      <w:r>
        <w:rPr>
          <w:spacing w:val="-4"/>
        </w:rPr>
        <w:t>Метод </w:t>
      </w:r>
      <w:r>
        <w:rPr/>
        <w:t>для поиска оперонов, различающих группы бактерий, </w:t>
      </w:r>
      <w:r>
        <w:rPr>
          <w:spacing w:val="-6"/>
        </w:rPr>
        <w:t>будет </w:t>
      </w:r>
      <w:r>
        <w:rPr/>
        <w:t>описан ниже. Рассмотрим, как </w:t>
      </w:r>
      <w:r>
        <w:rPr>
          <w:spacing w:val="-3"/>
        </w:rPr>
        <w:t>выглядят </w:t>
      </w:r>
      <w:r>
        <w:rPr/>
        <w:t>подграфы, соответствующие оперонам, чья встречаемость оказалась выше в изолятах, полученных от пациентов  с  болез­ нью Крона, по сравнению с комменсальными штаммами. На этих  примерах  </w:t>
      </w:r>
      <w:r>
        <w:rPr>
          <w:spacing w:val="-6"/>
        </w:rPr>
        <w:t>будут</w:t>
      </w:r>
      <w:r>
        <w:rPr>
          <w:spacing w:val="33"/>
        </w:rPr>
        <w:t> </w:t>
      </w:r>
      <w:r>
        <w:rPr/>
        <w:t>проиллюстрированы</w:t>
      </w:r>
      <w:r>
        <w:rPr>
          <w:spacing w:val="32"/>
        </w:rPr>
        <w:t> </w:t>
      </w:r>
      <w:r>
        <w:rPr/>
        <w:t>основные</w:t>
      </w:r>
      <w:r>
        <w:rPr>
          <w:spacing w:val="34"/>
        </w:rPr>
        <w:t> </w:t>
      </w:r>
      <w:r>
        <w:rPr/>
        <w:t>моменты</w:t>
      </w:r>
      <w:r>
        <w:rPr>
          <w:spacing w:val="32"/>
        </w:rPr>
        <w:t> </w:t>
      </w:r>
      <w:r>
        <w:rPr/>
        <w:t>анализа</w:t>
      </w:r>
      <w:r>
        <w:rPr>
          <w:spacing w:val="34"/>
        </w:rPr>
        <w:t> </w:t>
      </w:r>
      <w:r>
        <w:rPr/>
        <w:t>графового</w:t>
      </w:r>
      <w:r>
        <w:rPr>
          <w:spacing w:val="32"/>
        </w:rPr>
        <w:t> </w:t>
      </w:r>
      <w:r>
        <w:rPr/>
        <w:t>представления</w:t>
      </w:r>
    </w:p>
    <w:p>
      <w:pPr>
        <w:pStyle w:val="BodyText"/>
        <w:spacing w:line="320" w:lineRule="exact"/>
        <w:ind w:left="157"/>
        <w:jc w:val="both"/>
      </w:pPr>
      <w:r>
        <w:rPr/>
        <w:t>фрагментов генома.</w:t>
      </w:r>
    </w:p>
    <w:p>
      <w:pPr>
        <w:pStyle w:val="Heading1"/>
        <w:spacing w:before="97"/>
        <w:ind w:left="874"/>
        <w:jc w:val="both"/>
      </w:pPr>
      <w:r>
        <w:rPr/>
        <w:t>Опероны утилизации ге</w:t>
      </w:r>
      <w:r>
        <w:rPr>
          <w:smallCaps/>
        </w:rPr>
        <w:t>м</w:t>
      </w:r>
      <w:r>
        <w:rPr>
          <w:smallCaps w:val="0"/>
        </w:rPr>
        <w:t>ина и пропандиола</w:t>
      </w:r>
    </w:p>
    <w:p>
      <w:pPr>
        <w:pStyle w:val="BodyText"/>
        <w:spacing w:line="312" w:lineRule="auto" w:before="96"/>
        <w:ind w:left="157" w:right="343" w:firstLine="717"/>
        <w:jc w:val="both"/>
      </w:pPr>
      <w:r>
        <w:rPr/>
        <w:t>На рисунках </w:t>
      </w:r>
      <w:hyperlink w:history="true" w:anchor="_bookmark84">
        <w:r>
          <w:rPr>
            <w:color w:val="E50000"/>
          </w:rPr>
          <w:t>3.23 </w:t>
        </w:r>
      </w:hyperlink>
      <w:r>
        <w:rPr/>
        <w:t>и </w:t>
      </w:r>
      <w:hyperlink w:history="true" w:anchor="_bookmark85">
        <w:r>
          <w:rPr>
            <w:color w:val="E50000"/>
          </w:rPr>
          <w:t>3.24 </w:t>
        </w:r>
      </w:hyperlink>
      <w:r>
        <w:rPr/>
        <w:t>показаны графы, построенные в окрестностях опе­ ронов захвата гемина (hemin uptake, hmu) и утилизации пропандиола (propanediol utilization operon, pdu), соответственно. В качестве референсного генома нами был взят геном </w:t>
      </w:r>
      <w:r>
        <w:rPr>
          <w:i/>
        </w:rPr>
        <w:t>E. coli LF82</w:t>
      </w:r>
      <w:r>
        <w:rPr/>
        <w:t>, в анализ были включены 327 финишированных геномов доступных в базе RefSeq. Для построения данных графов мы использовали сле­ дующие параметры: </w:t>
      </w:r>
      <w:r>
        <w:rPr>
          <w:i/>
        </w:rPr>
        <w:t>tails </w:t>
      </w:r>
      <w:r>
        <w:rPr/>
        <w:t>= 1, </w:t>
      </w:r>
      <w:r>
        <w:rPr>
          <w:i/>
        </w:rPr>
        <w:t>max_depth </w:t>
      </w:r>
      <w:r>
        <w:rPr/>
        <w:t>= 30, </w:t>
      </w:r>
      <w:r>
        <w:rPr>
          <w:i/>
        </w:rPr>
        <w:t>minimal_edge_weight </w:t>
      </w:r>
      <w:r>
        <w:rPr/>
        <w:t>= 5.</w:t>
      </w:r>
    </w:p>
    <w:p>
      <w:pPr>
        <w:pStyle w:val="BodyText"/>
        <w:spacing w:line="312" w:lineRule="auto"/>
        <w:ind w:left="157" w:right="343" w:firstLine="717"/>
        <w:jc w:val="both"/>
      </w:pPr>
      <w:r>
        <w:rPr/>
        <w:t>Рассмотрим для начала более простой случай оперона захвата гемина. Дан­ ный оперона состоит из следующих генов: транспортный белок (Hemin transport protein HemS), АТФ­связывающий белок захвата гемина (Hemin import ATP­ binding protein HmuV), гемин­связывающий периплазматический белок (hemin­ binding periplasmic protein HmuT), кислороднезависимый копропорфириноген­III оксидазоподобный белок (oxygen­independent coproporphyrinogen­III oxidase­like protein) и два гипотетических белка (здесь и далее мы приводим аннотации по­ следовательностей, полученные при помощи утилиты prokka [</w:t>
      </w:r>
      <w:hyperlink w:history="true" w:anchor="_bookmark309">
        <w:r>
          <w:rPr>
            <w:color w:val="009900"/>
          </w:rPr>
          <w:t>210</w:t>
        </w:r>
      </w:hyperlink>
      <w:r>
        <w:rPr/>
        <w:t>]).</w:t>
      </w:r>
    </w:p>
    <w:p>
      <w:pPr>
        <w:pStyle w:val="BodyText"/>
        <w:spacing w:line="312" w:lineRule="auto"/>
        <w:ind w:left="157" w:right="343" w:firstLine="717"/>
        <w:jc w:val="both"/>
      </w:pPr>
      <w:r>
        <w:rPr/>
        <w:t>Как видно из графа, представленного на рисунке </w:t>
      </w:r>
      <w:hyperlink w:history="true" w:anchor="_bookmark84">
        <w:r>
          <w:rPr>
            <w:color w:val="E50000"/>
          </w:rPr>
          <w:t>3.23</w:t>
        </w:r>
      </w:hyperlink>
      <w:r>
        <w:rPr/>
        <w:t>, данный оперон расположен в </w:t>
      </w:r>
      <w:r>
        <w:rPr>
          <w:spacing w:val="-3"/>
        </w:rPr>
        <w:t>консервативном </w:t>
      </w:r>
      <w:r>
        <w:rPr/>
        <w:t>генном </w:t>
      </w:r>
      <w:r>
        <w:rPr>
          <w:spacing w:val="-3"/>
        </w:rPr>
        <w:t>контексте: </w:t>
      </w:r>
      <w:r>
        <w:rPr/>
        <w:t>слева расположен регулятор транскрипции HTH­типа, справа — гипотетический белок. Дуговое ребро</w:t>
      </w:r>
      <w:r>
        <w:rPr>
          <w:spacing w:val="69"/>
        </w:rPr>
        <w:t> </w:t>
      </w:r>
      <w:r>
        <w:rPr>
          <w:spacing w:val="-5"/>
        </w:rPr>
        <w:t>обходя­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line="312" w:lineRule="auto" w:before="151"/>
        <w:ind w:left="157"/>
      </w:pPr>
      <w:r>
        <w:rPr/>
        <w:t>щее оперон сверху говорит о том, что в некотором наборе геномов данный оперон отсутствует и других вариантов генов у них в этом локусе не наблюдается.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1735957</wp:posOffset>
            </wp:positionH>
            <wp:positionV relativeFrom="paragraph">
              <wp:posOffset>209398</wp:posOffset>
            </wp:positionV>
            <wp:extent cx="4544567" cy="847344"/>
            <wp:effectExtent l="0" t="0" r="0" b="0"/>
            <wp:wrapTopAndBottom/>
            <wp:docPr id="81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4567" cy="847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</w:pPr>
    </w:p>
    <w:p>
      <w:pPr>
        <w:pStyle w:val="BodyText"/>
        <w:spacing w:line="312" w:lineRule="auto" w:before="94"/>
        <w:ind w:left="3882" w:right="556" w:hanging="3726"/>
      </w:pPr>
      <w:bookmarkStart w:name="_bookmark84" w:id="177"/>
      <w:bookmarkEnd w:id="177"/>
      <w:r>
        <w:rPr/>
      </w:r>
      <w:r>
        <w:rPr/>
        <w:t>Рисунок 3.23 </w:t>
      </w:r>
      <w:r>
        <w:rPr>
          <w:b/>
        </w:rPr>
        <w:t>– </w:t>
      </w:r>
      <w:r>
        <w:rPr/>
        <w:t>Граф представляющий окрестность оперона утилизации гемина (hemin uptake, hmu).</w:t>
      </w:r>
    </w:p>
    <w:p>
      <w:pPr>
        <w:pStyle w:val="BodyText"/>
        <w:spacing w:before="9"/>
        <w:rPr>
          <w:sz w:val="26"/>
        </w:rPr>
      </w:pPr>
    </w:p>
    <w:p>
      <w:pPr>
        <w:pStyle w:val="BodyText"/>
        <w:spacing w:line="312" w:lineRule="auto"/>
        <w:ind w:left="157" w:right="343" w:firstLine="717"/>
        <w:jc w:val="both"/>
      </w:pPr>
      <w:r>
        <w:rPr/>
        <w:t>В оперон утилизации пропандиола (propanediol utilization operon, pdu) </w:t>
      </w:r>
      <w:r>
        <w:rPr>
          <w:spacing w:val="-3"/>
        </w:rPr>
        <w:t>вхо­ </w:t>
      </w:r>
      <w:r>
        <w:rPr/>
        <w:t>дят гены, </w:t>
      </w:r>
      <w:r>
        <w:rPr>
          <w:spacing w:val="-3"/>
        </w:rPr>
        <w:t>кодирующие: </w:t>
      </w:r>
      <w:r>
        <w:rPr/>
        <w:t>белок утилизации пропандиола PduU, малая </w:t>
      </w:r>
      <w:r>
        <w:rPr>
          <w:spacing w:val="-3"/>
        </w:rPr>
        <w:t>субъеди­  </w:t>
      </w:r>
      <w:r>
        <w:rPr/>
        <w:t>ница пропандиол­дегидратазы, белок утилизации пропандиола PduB, белок с механизмом концентрации </w:t>
      </w:r>
      <w:r>
        <w:rPr>
          <w:spacing w:val="-3"/>
        </w:rPr>
        <w:t>углекислого </w:t>
      </w:r>
      <w:r>
        <w:rPr/>
        <w:t>газа CcmK, субъединица альфа­фактора реактивации диолдегидратазы, белок утилизации пропандиола </w:t>
      </w:r>
      <w:r>
        <w:rPr>
          <w:spacing w:val="-8"/>
        </w:rPr>
        <w:t>PduV, </w:t>
      </w:r>
      <w:r>
        <w:rPr/>
        <w:t>альдегид­ </w:t>
      </w:r>
      <w:r>
        <w:rPr>
          <w:spacing w:val="-4"/>
        </w:rPr>
        <w:t>алкоголь </w:t>
      </w:r>
      <w:r>
        <w:rPr/>
        <w:t>дегидрогеназа, C­диамид аденозил трансфераза ириновой кислоты Cob I, большая субъединица пропандиол дегидратазы, фосфат­пропаноил трансфераза, альдегид­алкоголь дегидрогеназа. Как видно из рисунка </w:t>
      </w:r>
      <w:hyperlink w:history="true" w:anchor="_bookmark85">
        <w:r>
          <w:rPr>
            <w:color w:val="E50000"/>
          </w:rPr>
          <w:t>3.24</w:t>
        </w:r>
      </w:hyperlink>
      <w:r>
        <w:rPr>
          <w:color w:val="E50000"/>
        </w:rPr>
        <w:t> </w:t>
      </w:r>
      <w:r>
        <w:rPr/>
        <w:t>наблюдается </w:t>
      </w:r>
      <w:r>
        <w:rPr>
          <w:spacing w:val="-4"/>
        </w:rPr>
        <w:t>кон­ </w:t>
      </w:r>
      <w:r>
        <w:rPr/>
        <w:t>сервативность </w:t>
      </w:r>
      <w:r>
        <w:rPr>
          <w:spacing w:val="-3"/>
        </w:rPr>
        <w:t>контекста </w:t>
      </w:r>
      <w:r>
        <w:rPr/>
        <w:t>расположения pdu оперона у тех штаммов, в </w:t>
      </w:r>
      <w:r>
        <w:rPr>
          <w:spacing w:val="-4"/>
        </w:rPr>
        <w:t>которых </w:t>
      </w:r>
      <w:r>
        <w:rPr/>
        <w:t>он представлен: слева от </w:t>
      </w:r>
      <w:r>
        <w:rPr>
          <w:spacing w:val="-3"/>
        </w:rPr>
        <w:t>него </w:t>
      </w:r>
      <w:r>
        <w:rPr/>
        <w:t>расположен ген, </w:t>
      </w:r>
      <w:r>
        <w:rPr>
          <w:spacing w:val="-3"/>
        </w:rPr>
        <w:t>кодирующий  </w:t>
      </w:r>
      <w:r>
        <w:rPr/>
        <w:t>белок CobU (участвует  в синтезе витамина B12), справа — гипотетический белок. Ребро </w:t>
      </w:r>
      <w:r>
        <w:rPr>
          <w:spacing w:val="-4"/>
        </w:rPr>
        <w:t>обходящее </w:t>
      </w:r>
      <w:r>
        <w:rPr/>
        <w:t>опе­ рон (дуга ниже оперона) говорит о </w:t>
      </w:r>
      <w:r>
        <w:rPr>
          <w:spacing w:val="-3"/>
        </w:rPr>
        <w:t>том, </w:t>
      </w:r>
      <w:r>
        <w:rPr/>
        <w:t>что в ряде штаммов в данном </w:t>
      </w:r>
      <w:r>
        <w:rPr>
          <w:spacing w:val="-3"/>
        </w:rPr>
        <w:t>контексте </w:t>
      </w:r>
      <w:r>
        <w:rPr/>
        <w:t>нет иных вариантов генов. Наблюдается </w:t>
      </w:r>
      <w:r>
        <w:rPr>
          <w:spacing w:val="-3"/>
        </w:rPr>
        <w:t>некоторая </w:t>
      </w:r>
      <w:r>
        <w:rPr/>
        <w:t>вариабельность внутри оперо­ на, соответствующая нескольким вариантам данного оперона [</w:t>
      </w:r>
      <w:hyperlink w:history="true" w:anchor="_bookmark292">
        <w:r>
          <w:rPr>
            <w:color w:val="009900"/>
          </w:rPr>
          <w:t>193</w:t>
        </w:r>
      </w:hyperlink>
      <w:r>
        <w:rPr/>
        <w:t>]. Помимо pdu оперона, в </w:t>
      </w:r>
      <w:r>
        <w:rPr>
          <w:spacing w:val="-4"/>
        </w:rPr>
        <w:t>том </w:t>
      </w:r>
      <w:r>
        <w:rPr/>
        <w:t>же </w:t>
      </w:r>
      <w:r>
        <w:rPr>
          <w:spacing w:val="-3"/>
        </w:rPr>
        <w:t>контексте, </w:t>
      </w:r>
      <w:r>
        <w:rPr/>
        <w:t>у ряда штаммов наблюдается альтернативный набор генов (узлы и ребра, расположенные выше оперона), в </w:t>
      </w:r>
      <w:r>
        <w:rPr>
          <w:spacing w:val="-4"/>
        </w:rPr>
        <w:t>который входят </w:t>
      </w:r>
      <w:r>
        <w:rPr/>
        <w:t>гены транс­ порта железа (FepC, FcuA, HmuU), гены мобильных элементов (retroviral integrase core domain, transposase DDE Tnp ISL3) и множество гипотетических генов с неиз­ вестной функцией. Примечательна вариабельность </w:t>
      </w:r>
      <w:r>
        <w:rPr>
          <w:spacing w:val="-3"/>
        </w:rPr>
        <w:t>этого </w:t>
      </w:r>
      <w:r>
        <w:rPr/>
        <w:t>альтернативного набора генов. Вероятно, данный участок генома часто служит местом рекомбинацион­ ных событий, приводящих к изменению набора генов, причем эти изменения не имеют строгого начала и </w:t>
      </w:r>
      <w:r>
        <w:rPr>
          <w:spacing w:val="-3"/>
        </w:rPr>
        <w:t>конца </w:t>
      </w:r>
      <w:r>
        <w:rPr/>
        <w:t>(не сайт специфичны), но часто накладываются друг на</w:t>
      </w:r>
      <w:r>
        <w:rPr>
          <w:spacing w:val="10"/>
        </w:rPr>
        <w:t> </w:t>
      </w:r>
      <w:r>
        <w:rPr/>
        <w:t>друга.</w:t>
      </w:r>
    </w:p>
    <w:p>
      <w:pPr>
        <w:pStyle w:val="BodyText"/>
        <w:spacing w:line="312" w:lineRule="auto"/>
        <w:ind w:left="157" w:right="343" w:firstLine="717"/>
        <w:jc w:val="both"/>
      </w:pPr>
      <w:r>
        <w:rPr/>
        <w:t>Если рассмотреть более длинный фрагмент генома </w:t>
      </w:r>
      <w:r>
        <w:rPr>
          <w:spacing w:val="-2"/>
        </w:rPr>
        <w:t>вблизи </w:t>
      </w:r>
      <w:r>
        <w:rPr/>
        <w:t>pdu оперона (рисунок</w:t>
      </w:r>
      <w:r>
        <w:rPr>
          <w:spacing w:val="54"/>
        </w:rPr>
        <w:t> </w:t>
      </w:r>
      <w:hyperlink w:history="true" w:anchor="_bookmark86">
        <w:r>
          <w:rPr>
            <w:color w:val="E50000"/>
          </w:rPr>
          <w:t>3.25</w:t>
        </w:r>
      </w:hyperlink>
      <w:r>
        <w:rPr/>
        <w:t>),</w:t>
      </w:r>
      <w:r>
        <w:rPr>
          <w:spacing w:val="54"/>
        </w:rPr>
        <w:t> </w:t>
      </w:r>
      <w:r>
        <w:rPr/>
        <w:t>видно</w:t>
      </w:r>
      <w:r>
        <w:rPr>
          <w:spacing w:val="55"/>
        </w:rPr>
        <w:t> </w:t>
      </w:r>
      <w:r>
        <w:rPr/>
        <w:t>расположенный</w:t>
      </w:r>
      <w:r>
        <w:rPr>
          <w:spacing w:val="54"/>
        </w:rPr>
        <w:t> </w:t>
      </w:r>
      <w:r>
        <w:rPr/>
        <w:t>рядом</w:t>
      </w:r>
      <w:r>
        <w:rPr>
          <w:spacing w:val="55"/>
        </w:rPr>
        <w:t> </w:t>
      </w:r>
      <w:r>
        <w:rPr/>
        <w:t>еще</w:t>
      </w:r>
      <w:r>
        <w:rPr>
          <w:spacing w:val="55"/>
        </w:rPr>
        <w:t> </w:t>
      </w:r>
      <w:r>
        <w:rPr/>
        <w:t>более</w:t>
      </w:r>
      <w:r>
        <w:rPr>
          <w:spacing w:val="54"/>
        </w:rPr>
        <w:t> </w:t>
      </w:r>
      <w:r>
        <w:rPr/>
        <w:t>вариабельный</w:t>
      </w:r>
      <w:r>
        <w:rPr>
          <w:spacing w:val="54"/>
        </w:rPr>
        <w:t> </w:t>
      </w:r>
      <w:r>
        <w:rPr/>
        <w:t>участок.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before="1"/>
      </w:pPr>
    </w:p>
    <w:p>
      <w:pPr>
        <w:pStyle w:val="BodyText"/>
        <w:ind w:left="1283"/>
        <w:rPr>
          <w:sz w:val="20"/>
        </w:rPr>
      </w:pPr>
      <w:r>
        <w:rPr>
          <w:sz w:val="20"/>
        </w:rPr>
        <w:drawing>
          <wp:inline distT="0" distB="0" distL="0" distR="0">
            <wp:extent cx="4788407" cy="1853183"/>
            <wp:effectExtent l="0" t="0" r="0" b="0"/>
            <wp:docPr id="83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2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8407" cy="185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12" w:lineRule="auto" w:before="17"/>
        <w:ind w:left="2571" w:hanging="2415"/>
      </w:pPr>
      <w:bookmarkStart w:name="_bookmark85" w:id="178"/>
      <w:bookmarkEnd w:id="178"/>
      <w:r>
        <w:rPr/>
      </w:r>
      <w:r>
        <w:rPr/>
        <w:t>Рисунок 3.24 </w:t>
      </w:r>
      <w:r>
        <w:rPr>
          <w:b/>
        </w:rPr>
        <w:t>– </w:t>
      </w:r>
      <w:r>
        <w:rPr/>
        <w:t>Граф представляющий окрестность оперона утилизации пропан­ диола (propanediol utilization operon, pdu).</w:t>
      </w:r>
    </w:p>
    <w:p>
      <w:pPr>
        <w:pStyle w:val="BodyText"/>
        <w:spacing w:line="312" w:lineRule="auto" w:before="272"/>
        <w:ind w:left="157" w:right="344"/>
        <w:jc w:val="both"/>
      </w:pPr>
      <w:r>
        <w:rPr/>
        <w:t>Примечательно, что в нем не содержится аннотированных генов связанных с мобильностью ДНК, вместо этого присутствуют гены синтеза капсулы и много­ численные гипотетические гены с неизвестной функцией.</w:t>
      </w:r>
    </w:p>
    <w:p>
      <w:pPr>
        <w:pStyle w:val="BodyText"/>
        <w:spacing w:before="6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932939</wp:posOffset>
            </wp:positionH>
            <wp:positionV relativeFrom="paragraph">
              <wp:posOffset>101848</wp:posOffset>
            </wp:positionV>
            <wp:extent cx="6253733" cy="1568958"/>
            <wp:effectExtent l="0" t="0" r="0" b="0"/>
            <wp:wrapTopAndBottom/>
            <wp:docPr id="85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3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3733" cy="15689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2" w:lineRule="auto" w:before="60"/>
        <w:ind w:left="2571" w:hanging="2415"/>
      </w:pPr>
      <w:bookmarkStart w:name="_bookmark86" w:id="179"/>
      <w:bookmarkEnd w:id="179"/>
      <w:r>
        <w:rPr/>
      </w:r>
      <w:r>
        <w:rPr/>
        <w:t>Рисунок 3.25 </w:t>
      </w:r>
      <w:r>
        <w:rPr>
          <w:b/>
        </w:rPr>
        <w:t>– </w:t>
      </w:r>
      <w:r>
        <w:rPr/>
        <w:t>Граф представляющий окрестность оперона утилизации пропан­ диола (propanediol utilization operon, pdu).</w:t>
      </w:r>
    </w:p>
    <w:p>
      <w:pPr>
        <w:pStyle w:val="BodyText"/>
        <w:spacing w:before="9"/>
        <w:rPr>
          <w:sz w:val="27"/>
        </w:rPr>
      </w:pPr>
    </w:p>
    <w:p>
      <w:pPr>
        <w:pStyle w:val="Heading1"/>
        <w:ind w:left="874"/>
        <w:jc w:val="both"/>
      </w:pPr>
      <w:r>
        <w:rPr/>
        <w:t>Кластер генов синтеза бактериальной капсулы</w:t>
      </w:r>
    </w:p>
    <w:p>
      <w:pPr>
        <w:pStyle w:val="BodyText"/>
        <w:spacing w:line="312" w:lineRule="auto" w:before="96"/>
        <w:ind w:left="157" w:right="344" w:firstLine="717"/>
        <w:jc w:val="both"/>
      </w:pPr>
      <w:r>
        <w:rPr/>
        <w:t>На рисунке </w:t>
      </w:r>
      <w:hyperlink w:history="true" w:anchor="_bookmark87">
        <w:r>
          <w:rPr>
            <w:color w:val="E50000"/>
          </w:rPr>
          <w:t>3.26</w:t>
        </w:r>
      </w:hyperlink>
      <w:r>
        <w:rPr>
          <w:color w:val="E50000"/>
        </w:rPr>
        <w:t> </w:t>
      </w:r>
      <w:r>
        <w:rPr/>
        <w:t>показано графовое представление окрестности оперона синтеза бактериальной </w:t>
      </w:r>
      <w:r>
        <w:rPr>
          <w:spacing w:val="-4"/>
        </w:rPr>
        <w:t>капсулы. </w:t>
      </w:r>
      <w:r>
        <w:rPr/>
        <w:t>Видно, что оперон состоит из консервативных фрагментов, фланкирующих вариабельный участок. Вариабельная часть оперо­  на соответствует генам, отвечающим за синтез серотип­специфичного набора полимеров </w:t>
      </w:r>
      <w:r>
        <w:rPr>
          <w:spacing w:val="-4"/>
        </w:rPr>
        <w:t>капсулы </w:t>
      </w:r>
      <w:r>
        <w:rPr/>
        <w:t>и </w:t>
      </w:r>
      <w:r>
        <w:rPr>
          <w:spacing w:val="-3"/>
        </w:rPr>
        <w:t>кодирующим: </w:t>
      </w:r>
      <w:r>
        <w:rPr/>
        <w:t>глицерин­3­фосфат цитидилилтрансферазу, синтазу N,N’­диацетиллегионаминовой кислоты, N­ацилнейраминат цитидилил­ </w:t>
      </w:r>
      <w:r>
        <w:rPr>
          <w:spacing w:val="-3"/>
        </w:rPr>
        <w:t>трансферазу, </w:t>
      </w:r>
      <w:r>
        <w:rPr/>
        <w:t>белок биосинтеза полисиаловой кислоты P7, O­ацетилтрансферазу полисиаловой   кислоты,   ацетилтрансферазу   EpsM,   гликозилтрансфераза   EpsJ, глицерол­фосфат трансферазу тейхоевой кислоты,  поли  (глицеролфос­  фат) полимеразу тейхоевой кислоты, поли (рибитол­фосфат) полимеразу тейхоевой кислоты, рибитол­фосфат­полимеразу тейхоевой кислоты </w:t>
      </w:r>
      <w:r>
        <w:rPr>
          <w:spacing w:val="-4"/>
        </w:rPr>
        <w:t>TarL, </w:t>
      </w:r>
      <w:r>
        <w:rPr/>
        <w:t>UDP­ галактопиранозную </w:t>
      </w:r>
      <w:r>
        <w:rPr>
          <w:spacing w:val="-5"/>
        </w:rPr>
        <w:t>мутазу, </w:t>
      </w:r>
      <w:r>
        <w:rPr/>
        <w:t>UDP­Glc</w:t>
      </w:r>
      <w:r>
        <w:rPr>
          <w:spacing w:val="42"/>
        </w:rPr>
        <w:t> </w:t>
      </w:r>
      <w:r>
        <w:rPr/>
        <w:t>альфа­D­GlcNAc­дифосфоундекапренол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before="11"/>
        <w:rPr>
          <w:sz w:val="25"/>
        </w:rPr>
      </w:pPr>
    </w:p>
    <w:p>
      <w:pPr>
        <w:pStyle w:val="BodyText"/>
        <w:ind w:left="490"/>
        <w:rPr>
          <w:sz w:val="20"/>
        </w:rPr>
      </w:pPr>
      <w:r>
        <w:rPr>
          <w:sz w:val="20"/>
        </w:rPr>
        <w:drawing>
          <wp:inline distT="0" distB="0" distL="0" distR="0">
            <wp:extent cx="5785104" cy="2332863"/>
            <wp:effectExtent l="0" t="0" r="0" b="0"/>
            <wp:docPr id="87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4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5104" cy="233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line="312" w:lineRule="auto" w:before="258"/>
        <w:ind w:left="3842" w:hanging="3686"/>
      </w:pPr>
      <w:bookmarkStart w:name="_bookmark87" w:id="180"/>
      <w:bookmarkEnd w:id="180"/>
      <w:r>
        <w:rPr/>
      </w:r>
      <w:r>
        <w:rPr/>
        <w:t>Рисунок 3.26 </w:t>
      </w:r>
      <w:r>
        <w:rPr>
          <w:b/>
        </w:rPr>
        <w:t>– </w:t>
      </w:r>
      <w:r>
        <w:rPr/>
        <w:t>Граф представляющий окрестность кластера генов синтеза бак­ териальной капсулы.</w:t>
      </w:r>
    </w:p>
    <w:p>
      <w:pPr>
        <w:pStyle w:val="BodyText"/>
        <w:spacing w:before="6"/>
        <w:rPr>
          <w:sz w:val="26"/>
        </w:rPr>
      </w:pPr>
    </w:p>
    <w:p>
      <w:pPr>
        <w:pStyle w:val="BodyText"/>
        <w:spacing w:line="312" w:lineRule="auto"/>
        <w:ind w:left="157" w:right="343"/>
        <w:jc w:val="both"/>
      </w:pPr>
      <w:r>
        <w:rPr/>
        <w:t>бета­1,3­глюкозилтрансфераза WfgD, </w:t>
      </w:r>
      <w:r>
        <w:rPr>
          <w:spacing w:val="-3"/>
        </w:rPr>
        <w:t>UDP­глюкозо­4­эпимеразу, </w:t>
      </w:r>
      <w:r>
        <w:rPr/>
        <w:t>вирджини­ амицин А ацетилтрансферазу. </w:t>
      </w:r>
      <w:r>
        <w:rPr>
          <w:spacing w:val="-6"/>
        </w:rPr>
        <w:t>Гены </w:t>
      </w:r>
      <w:r>
        <w:rPr/>
        <w:t>консервативной части </w:t>
      </w:r>
      <w:r>
        <w:rPr>
          <w:spacing w:val="-5"/>
        </w:rPr>
        <w:t>кодируют </w:t>
      </w:r>
      <w:r>
        <w:rPr/>
        <w:t>белки, участвующие в транспорте синтезированных веществ через клеточную стенку: транспортный белок полисиаловой кислоты KpsD, 3­дезокси­манно­октулосонат цитидилилтрансферазу, транспортный белок полисиаловой кислоты KpsM, транспортный </w:t>
      </w:r>
      <w:r>
        <w:rPr>
          <w:spacing w:val="-3"/>
        </w:rPr>
        <w:t>АТФ­связывающий </w:t>
      </w:r>
      <w:r>
        <w:rPr/>
        <w:t>белок полисиаловой кислоты KpsT [</w:t>
      </w:r>
      <w:hyperlink w:history="true" w:anchor="_bookmark321">
        <w:r>
          <w:rPr>
            <w:color w:val="009900"/>
          </w:rPr>
          <w:t>222</w:t>
        </w:r>
      </w:hyperlink>
      <w:r>
        <w:rPr/>
        <w:t>]. В референесном штамме </w:t>
      </w:r>
      <w:r>
        <w:rPr>
          <w:i/>
        </w:rPr>
        <w:t>LF82 </w:t>
      </w:r>
      <w:r>
        <w:rPr/>
        <w:t>в вариабельную часть </w:t>
      </w:r>
      <w:r>
        <w:rPr>
          <w:spacing w:val="-4"/>
        </w:rPr>
        <w:t>входят</w:t>
      </w:r>
      <w:r>
        <w:rPr>
          <w:spacing w:val="62"/>
        </w:rPr>
        <w:t> </w:t>
      </w:r>
      <w:r>
        <w:rPr/>
        <w:t>гены синтеза тей­ хоевых </w:t>
      </w:r>
      <w:r>
        <w:rPr>
          <w:spacing w:val="-4"/>
        </w:rPr>
        <w:t>кислот.</w:t>
      </w:r>
    </w:p>
    <w:p>
      <w:pPr>
        <w:pStyle w:val="BodyText"/>
        <w:spacing w:line="312" w:lineRule="auto"/>
        <w:ind w:left="157" w:right="343" w:firstLine="717"/>
        <w:jc w:val="both"/>
      </w:pPr>
      <w:r>
        <w:rPr/>
        <w:t>Фрагменты единичной длины, расположенные слева от оперона, говорят     о </w:t>
      </w:r>
      <w:r>
        <w:rPr>
          <w:spacing w:val="-3"/>
        </w:rPr>
        <w:t>том, </w:t>
      </w:r>
      <w:r>
        <w:rPr/>
        <w:t>что есть много путей, </w:t>
      </w:r>
      <w:r>
        <w:rPr>
          <w:spacing w:val="-4"/>
        </w:rPr>
        <w:t>которые </w:t>
      </w:r>
      <w:r>
        <w:rPr/>
        <w:t>не попадают в построенный подграф по­ </w:t>
      </w:r>
      <w:r>
        <w:rPr>
          <w:spacing w:val="-4"/>
        </w:rPr>
        <w:t>скольку </w:t>
      </w:r>
      <w:r>
        <w:rPr/>
        <w:t>либо </w:t>
      </w:r>
      <w:r>
        <w:rPr>
          <w:spacing w:val="-3"/>
        </w:rPr>
        <w:t>слишком  </w:t>
      </w:r>
      <w:r>
        <w:rPr/>
        <w:t>длинные, либо заканчиваются вне отображаемой области  и поэтому были сокращены до </w:t>
      </w:r>
      <w:r>
        <w:rPr>
          <w:spacing w:val="-3"/>
        </w:rPr>
        <w:t>коротких  </w:t>
      </w:r>
      <w:r>
        <w:rPr/>
        <w:t>фрагментов (параметр </w:t>
      </w:r>
      <w:r>
        <w:rPr>
          <w:i/>
        </w:rPr>
        <w:t>tails </w:t>
      </w:r>
      <w:r>
        <w:rPr/>
        <w:t>при анали­   зе был равен 1). Если расширить рассматриваемую область, то многие из этих путей станут видны (рисунок </w:t>
      </w:r>
      <w:hyperlink w:history="true" w:anchor="_bookmark88">
        <w:r>
          <w:rPr>
            <w:color w:val="E50000"/>
          </w:rPr>
          <w:t>3.27</w:t>
        </w:r>
      </w:hyperlink>
      <w:r>
        <w:rPr/>
        <w:t>, данный граф получен с параметрами: </w:t>
      </w:r>
      <w:r>
        <w:rPr>
          <w:i/>
        </w:rPr>
        <w:t>tails </w:t>
      </w:r>
      <w:r>
        <w:rPr/>
        <w:t>=    1, </w:t>
      </w:r>
      <w:r>
        <w:rPr>
          <w:i/>
        </w:rPr>
        <w:t>minimal_edge </w:t>
      </w:r>
      <w:r>
        <w:rPr/>
        <w:t>= 2). Вид данного графа говорит о значительной вариабельности участка генома, содержащего гены синтеза</w:t>
      </w:r>
      <w:r>
        <w:rPr>
          <w:spacing w:val="31"/>
        </w:rPr>
        <w:t> </w:t>
      </w:r>
      <w:r>
        <w:rPr>
          <w:spacing w:val="-4"/>
        </w:rPr>
        <w:t>капсулы.</w:t>
      </w:r>
    </w:p>
    <w:p>
      <w:pPr>
        <w:pStyle w:val="BodyText"/>
        <w:spacing w:line="312" w:lineRule="auto"/>
        <w:ind w:left="157" w:right="343" w:firstLine="717"/>
        <w:jc w:val="both"/>
      </w:pPr>
      <w:r>
        <w:rPr/>
        <w:t>Вариабельность состава капсулы адаптивна (это помогает бактериям избе­ гать распознавание иммунной системой организма­хозяина либо бактериофагами [</w:t>
      </w:r>
      <w:hyperlink w:history="true" w:anchor="_bookmark322">
        <w:r>
          <w:rPr>
            <w:color w:val="009900"/>
          </w:rPr>
          <w:t>223</w:t>
        </w:r>
      </w:hyperlink>
      <w:r>
        <w:rPr/>
        <w:t>; </w:t>
      </w:r>
      <w:hyperlink w:history="true" w:anchor="_bookmark323">
        <w:r>
          <w:rPr>
            <w:color w:val="009900"/>
          </w:rPr>
          <w:t>224</w:t>
        </w:r>
      </w:hyperlink>
      <w:r>
        <w:rPr/>
        <w:t>]. Можно предположить, что для бактерии выгодно такая локализация этих генов, где изменения могут происходить чаще. Можно выдвинуть гипотезу, что данный участок генома обладает некоторыми (еще не установленными) свой­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1"/>
        </w:rPr>
      </w:pPr>
    </w:p>
    <w:p>
      <w:pPr>
        <w:pStyle w:val="BodyText"/>
        <w:ind w:left="157"/>
        <w:rPr>
          <w:sz w:val="20"/>
        </w:rPr>
      </w:pPr>
      <w:r>
        <w:rPr>
          <w:sz w:val="20"/>
        </w:rPr>
        <w:drawing>
          <wp:inline distT="0" distB="0" distL="0" distR="0">
            <wp:extent cx="6259829" cy="2327243"/>
            <wp:effectExtent l="0" t="0" r="0" b="0"/>
            <wp:docPr id="89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5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9829" cy="232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25"/>
        </w:rPr>
      </w:pPr>
    </w:p>
    <w:p>
      <w:pPr>
        <w:pStyle w:val="BodyText"/>
        <w:spacing w:line="312" w:lineRule="auto" w:before="94"/>
        <w:ind w:left="148" w:right="335"/>
        <w:jc w:val="center"/>
      </w:pPr>
      <w:bookmarkStart w:name="_bookmark88" w:id="181"/>
      <w:bookmarkEnd w:id="181"/>
      <w:r>
        <w:rPr/>
      </w:r>
      <w:r>
        <w:rPr/>
        <w:t>Рисунок 3.27 </w:t>
      </w:r>
      <w:r>
        <w:rPr>
          <w:b/>
        </w:rPr>
        <w:t>– </w:t>
      </w:r>
      <w:r>
        <w:rPr/>
        <w:t>Граф представляющий расширенную окрестность генов синтеза бактериальной капсулы (отмечены областью красного цвета).</w:t>
      </w:r>
    </w:p>
    <w:p>
      <w:pPr>
        <w:pStyle w:val="BodyText"/>
        <w:spacing w:before="5"/>
        <w:rPr>
          <w:sz w:val="26"/>
        </w:rPr>
      </w:pPr>
    </w:p>
    <w:p>
      <w:pPr>
        <w:pStyle w:val="BodyText"/>
        <w:spacing w:line="312" w:lineRule="auto" w:before="1"/>
        <w:ind w:left="157" w:right="343"/>
        <w:jc w:val="both"/>
      </w:pPr>
      <w:r>
        <w:rPr/>
        <w:t>ствами, </w:t>
      </w:r>
      <w:r>
        <w:rPr>
          <w:spacing w:val="-4"/>
        </w:rPr>
        <w:t>которые  </w:t>
      </w:r>
      <w:r>
        <w:rPr/>
        <w:t>обеспечивают значительную вариабельность генного состава, и  в </w:t>
      </w:r>
      <w:r>
        <w:rPr>
          <w:spacing w:val="-4"/>
        </w:rPr>
        <w:t>том </w:t>
      </w:r>
      <w:r>
        <w:rPr/>
        <w:t>числе ­ вариабельность состава генов</w:t>
      </w:r>
      <w:r>
        <w:rPr>
          <w:spacing w:val="10"/>
        </w:rPr>
        <w:t> </w:t>
      </w:r>
      <w:r>
        <w:rPr>
          <w:spacing w:val="-4"/>
        </w:rPr>
        <w:t>капсулы.</w:t>
      </w:r>
    </w:p>
    <w:p>
      <w:pPr>
        <w:pStyle w:val="Heading1"/>
        <w:spacing w:line="322" w:lineRule="exact"/>
        <w:ind w:left="874"/>
        <w:jc w:val="both"/>
      </w:pPr>
      <w:r>
        <w:rPr/>
        <w:t>Оперон </w:t>
      </w:r>
      <w:r>
        <w:rPr>
          <w:smallCaps/>
        </w:rPr>
        <w:t>м</w:t>
      </w:r>
      <w:r>
        <w:rPr>
          <w:smallCaps w:val="0"/>
        </w:rPr>
        <w:t>етаболиз</w:t>
      </w:r>
      <w:r>
        <w:rPr>
          <w:smallCaps/>
        </w:rPr>
        <w:t>м</w:t>
      </w:r>
      <w:r>
        <w:rPr>
          <w:smallCaps w:val="0"/>
        </w:rPr>
        <w:t>а глиоксилата</w:t>
      </w:r>
    </w:p>
    <w:p>
      <w:pPr>
        <w:pStyle w:val="BodyText"/>
        <w:spacing w:line="312" w:lineRule="auto" w:before="96"/>
        <w:ind w:left="157" w:right="344" w:firstLine="717"/>
        <w:jc w:val="both"/>
      </w:pPr>
      <w:r>
        <w:rPr/>
        <w:t>На рисунке </w:t>
      </w:r>
      <w:hyperlink w:history="true" w:anchor="_bookmark89">
        <w:r>
          <w:rPr>
            <w:color w:val="E50000"/>
          </w:rPr>
          <w:t>3.28 </w:t>
        </w:r>
      </w:hyperlink>
      <w:r>
        <w:rPr/>
        <w:t>показан граф отражающий область генома в окрестности оперона метаболизма глиоксилата. Данный оперон является частью геномного острова, включающего в себя четыре оперона: три оперона метаболизма углево­ дов и глицерина (ptn, cgl и gcx) и один оперон инвазии ibe. Данный остров описан у вызывающего менингит штамма </w:t>
      </w:r>
      <w:r>
        <w:rPr>
          <w:i/>
        </w:rPr>
        <w:t>E. coli K1</w:t>
      </w:r>
      <w:r>
        <w:rPr/>
        <w:t>, и, методом экспериментального му­ тагенеза, показан как функционально значимый для проявления ее патогенных свойств [</w:t>
      </w:r>
      <w:hyperlink w:history="true" w:anchor="_bookmark324">
        <w:r>
          <w:rPr>
            <w:color w:val="009900"/>
          </w:rPr>
          <w:t>225</w:t>
        </w:r>
      </w:hyperlink>
      <w:r>
        <w:rPr/>
        <w:t>].</w:t>
      </w:r>
    </w:p>
    <w:p>
      <w:pPr>
        <w:pStyle w:val="BodyText"/>
        <w:spacing w:before="1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906042</wp:posOffset>
            </wp:positionH>
            <wp:positionV relativeFrom="paragraph">
              <wp:posOffset>113301</wp:posOffset>
            </wp:positionV>
            <wp:extent cx="6242780" cy="1418177"/>
            <wp:effectExtent l="0" t="0" r="0" b="0"/>
            <wp:wrapTopAndBottom/>
            <wp:docPr id="91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6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2780" cy="1418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2" w:lineRule="auto" w:before="18"/>
        <w:ind w:left="148" w:right="335"/>
        <w:jc w:val="center"/>
      </w:pPr>
      <w:bookmarkStart w:name="_bookmark89" w:id="182"/>
      <w:bookmarkEnd w:id="182"/>
      <w:r>
        <w:rPr/>
      </w:r>
      <w:r>
        <w:rPr/>
        <w:t>Рисунок 3.28 </w:t>
      </w:r>
      <w:r>
        <w:rPr>
          <w:b/>
        </w:rPr>
        <w:t>– </w:t>
      </w:r>
      <w:r>
        <w:rPr/>
        <w:t>Граф представляющий окрестность генов оперона метаболизма глиоксилата.</w:t>
      </w:r>
    </w:p>
    <w:p>
      <w:pPr>
        <w:pStyle w:val="BodyText"/>
        <w:spacing w:before="2"/>
        <w:rPr>
          <w:sz w:val="30"/>
        </w:rPr>
      </w:pPr>
    </w:p>
    <w:p>
      <w:pPr>
        <w:pStyle w:val="BodyText"/>
        <w:spacing w:line="312" w:lineRule="auto" w:before="1"/>
        <w:ind w:left="157" w:right="343" w:firstLine="717"/>
        <w:jc w:val="both"/>
      </w:pPr>
      <w:r>
        <w:rPr/>
        <w:t>Интересно, что хотя мы наблюдали значительную вариабельность геном­ ных островов у </w:t>
      </w:r>
      <w:r>
        <w:rPr>
          <w:i/>
        </w:rPr>
        <w:t>E. coli </w:t>
      </w:r>
      <w:r>
        <w:rPr/>
        <w:t>и других бактериальных видов, в данном случае наблю­ дается весьма низкая вариабельность генного состава: остров либо представлен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line="312" w:lineRule="auto" w:before="151"/>
        <w:ind w:left="157"/>
      </w:pPr>
      <w:r>
        <w:rPr/>
        <w:t>у некоторых организмов, либо ­ нет, и в последнем случае, на его месте не обна­ руживаются какие­либо вставки.</w:t>
      </w:r>
    </w:p>
    <w:p>
      <w:pPr>
        <w:pStyle w:val="Heading1"/>
        <w:spacing w:line="322" w:lineRule="exact"/>
        <w:ind w:left="874"/>
      </w:pPr>
      <w:r>
        <w:rPr/>
        <w:t>Оперон захвата и утилизации сорбозы</w:t>
      </w:r>
    </w:p>
    <w:p>
      <w:pPr>
        <w:pStyle w:val="BodyText"/>
        <w:spacing w:line="312" w:lineRule="auto" w:before="96"/>
        <w:ind w:left="157" w:firstLine="717"/>
      </w:pPr>
      <w:r>
        <w:rPr/>
        <w:t>Данный оперон содержит следующие гены, кодирующие: транскрип­ тационный регулятор оперона, сорбитол дегидрогеназу, фосфоенолпируват­ зависимую сахарную фосфотрансферазу EII и дигидроантикапсин­7­дегидрогеназу.</w:t>
      </w:r>
    </w:p>
    <w:p>
      <w:pPr>
        <w:pStyle w:val="BodyText"/>
        <w:spacing w:line="312" w:lineRule="auto"/>
        <w:ind w:left="157" w:right="343" w:firstLine="717"/>
        <w:jc w:val="both"/>
      </w:pPr>
      <w:r>
        <w:rPr/>
        <w:t>В случае данного оперона наблюдается картина, схожая с опероном захвата гемина и глиоксилата: оперон либо присутствует у части штаммов, либо нет, без выраженной изменчивости геномов в данном регионе (рисунок </w:t>
      </w:r>
      <w:hyperlink w:history="true" w:anchor="_bookmark90">
        <w:r>
          <w:rPr>
            <w:color w:val="E50000"/>
          </w:rPr>
          <w:t>3.29</w:t>
        </w:r>
      </w:hyperlink>
      <w:r>
        <w:rPr/>
        <w:t>).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1173416</wp:posOffset>
            </wp:positionH>
            <wp:positionV relativeFrom="paragraph">
              <wp:posOffset>174070</wp:posOffset>
            </wp:positionV>
            <wp:extent cx="5840730" cy="1088707"/>
            <wp:effectExtent l="0" t="0" r="0" b="0"/>
            <wp:wrapTopAndBottom/>
            <wp:docPr id="93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7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0730" cy="10887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2" w:lineRule="auto" w:before="91"/>
        <w:ind w:left="4042" w:hanging="3885"/>
      </w:pPr>
      <w:bookmarkStart w:name="_bookmark90" w:id="183"/>
      <w:bookmarkEnd w:id="183"/>
      <w:r>
        <w:rPr/>
      </w:r>
      <w:r>
        <w:rPr/>
        <w:t>Рисунок 3.29 </w:t>
      </w:r>
      <w:r>
        <w:rPr>
          <w:b/>
        </w:rPr>
        <w:t>– </w:t>
      </w:r>
      <w:r>
        <w:rPr/>
        <w:t>Граф представляющий окрестность генов оперона захвата и ути­ лизации сорбозы.</w:t>
      </w:r>
    </w:p>
    <w:p>
      <w:pPr>
        <w:spacing w:after="0" w:line="312" w:lineRule="auto"/>
        <w:sectPr>
          <w:pgSz w:w="11910" w:h="16840"/>
          <w:pgMar w:header="342" w:footer="0" w:top="920" w:bottom="280" w:left="1260" w:right="220"/>
        </w:sectPr>
      </w:pPr>
    </w:p>
    <w:p>
      <w:pPr>
        <w:pStyle w:val="Heading1"/>
        <w:numPr>
          <w:ilvl w:val="1"/>
          <w:numId w:val="12"/>
        </w:numPr>
        <w:tabs>
          <w:tab w:pos="1033" w:val="left" w:leader="none"/>
          <w:tab w:pos="1035" w:val="left" w:leader="none"/>
        </w:tabs>
        <w:spacing w:line="285" w:lineRule="auto" w:before="141" w:after="0"/>
        <w:ind w:left="4612" w:right="594" w:hanging="4206"/>
        <w:jc w:val="left"/>
      </w:pPr>
      <w:bookmarkStart w:name="Разработка компьютерного приложения для " w:id="184"/>
      <w:bookmarkEnd w:id="184"/>
      <w:r>
        <w:rPr>
          <w:b w:val="0"/>
        </w:rPr>
      </w:r>
      <w:bookmarkStart w:name="_bookmark91" w:id="185"/>
      <w:bookmarkEnd w:id="185"/>
      <w:r>
        <w:rPr>
          <w:b w:val="0"/>
        </w:rPr>
      </w:r>
      <w:bookmarkStart w:name="_bookmark91" w:id="186"/>
      <w:bookmarkEnd w:id="186"/>
      <w:r>
        <w:rPr/>
        <w:t>Разра</w:t>
      </w:r>
      <w:r>
        <w:rPr/>
        <w:t>ботка</w:t>
      </w:r>
      <w:r>
        <w:rPr>
          <w:spacing w:val="-15"/>
        </w:rPr>
        <w:t> </w:t>
      </w:r>
      <w:r>
        <w:rPr>
          <w:spacing w:val="-3"/>
        </w:rPr>
        <w:t>ко</w:t>
      </w:r>
      <w:r>
        <w:rPr>
          <w:smallCaps/>
          <w:spacing w:val="-3"/>
        </w:rPr>
        <w:t>м</w:t>
      </w:r>
      <w:r>
        <w:rPr>
          <w:smallCaps w:val="0"/>
          <w:spacing w:val="-3"/>
        </w:rPr>
        <w:t>пьютерного</w:t>
      </w:r>
      <w:r>
        <w:rPr>
          <w:smallCaps w:val="0"/>
          <w:spacing w:val="-15"/>
        </w:rPr>
        <w:t> </w:t>
      </w:r>
      <w:r>
        <w:rPr>
          <w:smallCaps w:val="0"/>
        </w:rPr>
        <w:t>приложения</w:t>
      </w:r>
      <w:r>
        <w:rPr>
          <w:smallCaps w:val="0"/>
          <w:spacing w:val="-15"/>
        </w:rPr>
        <w:t> </w:t>
      </w:r>
      <w:r>
        <w:rPr>
          <w:smallCaps w:val="0"/>
        </w:rPr>
        <w:t>для</w:t>
      </w:r>
      <w:r>
        <w:rPr>
          <w:smallCaps w:val="0"/>
          <w:spacing w:val="-15"/>
        </w:rPr>
        <w:t> </w:t>
      </w:r>
      <w:r>
        <w:rPr>
          <w:smallCaps w:val="0"/>
        </w:rPr>
        <w:t>анализа</w:t>
      </w:r>
      <w:r>
        <w:rPr>
          <w:smallCaps w:val="0"/>
          <w:spacing w:val="-15"/>
        </w:rPr>
        <w:t> </w:t>
      </w:r>
      <w:r>
        <w:rPr>
          <w:smallCaps w:val="0"/>
        </w:rPr>
        <w:t>вариабельности </w:t>
      </w:r>
      <w:r>
        <w:rPr>
          <w:smallCaps w:val="0"/>
          <w:spacing w:val="-3"/>
        </w:rPr>
        <w:t>гено</w:t>
      </w:r>
      <w:r>
        <w:rPr>
          <w:smallCaps/>
          <w:spacing w:val="-3"/>
        </w:rPr>
        <w:t>м</w:t>
      </w:r>
      <w:r>
        <w:rPr>
          <w:smallCaps w:val="0"/>
          <w:spacing w:val="-3"/>
        </w:rPr>
        <w:t>ов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line="312" w:lineRule="auto" w:before="205"/>
        <w:ind w:left="157" w:right="343" w:firstLine="717"/>
        <w:jc w:val="both"/>
      </w:pPr>
      <w:r>
        <w:rPr/>
        <w:t>Оценка профиля изменчивости </w:t>
      </w:r>
      <w:r>
        <w:rPr>
          <w:spacing w:val="-3"/>
        </w:rPr>
        <w:t>вдоль </w:t>
      </w:r>
      <w:r>
        <w:rPr/>
        <w:t>хромосомы и построение подграфов для фрагментов геномов ­ варианты анализа геномной изменчивости. Они позво­ ляют проводить анализ на уровне отдельных репликонов (например, хромосомы) в первом случае, и на уровне небольших геномных</w:t>
      </w:r>
      <w:r>
        <w:rPr>
          <w:spacing w:val="17"/>
        </w:rPr>
        <w:t> </w:t>
      </w:r>
      <w:r>
        <w:rPr/>
        <w:t>локусов (например, оперонов)</w:t>
      </w:r>
    </w:p>
    <w:p>
      <w:pPr>
        <w:pStyle w:val="ListParagraph"/>
        <w:numPr>
          <w:ilvl w:val="0"/>
          <w:numId w:val="7"/>
        </w:numPr>
        <w:tabs>
          <w:tab w:pos="303" w:val="left" w:leader="none"/>
        </w:tabs>
        <w:spacing w:line="309" w:lineRule="auto" w:before="0" w:after="0"/>
        <w:ind w:left="157" w:right="343" w:firstLine="0"/>
        <w:jc w:val="both"/>
        <w:rPr>
          <w:sz w:val="28"/>
        </w:rPr>
      </w:pPr>
      <w:r>
        <w:rPr>
          <w:sz w:val="28"/>
        </w:rPr>
        <w:t>во </w:t>
      </w:r>
      <w:r>
        <w:rPr>
          <w:spacing w:val="-3"/>
          <w:sz w:val="28"/>
        </w:rPr>
        <w:t>втором. </w:t>
      </w:r>
      <w:r>
        <w:rPr>
          <w:sz w:val="28"/>
        </w:rPr>
        <w:t>Для проведения анализа на </w:t>
      </w:r>
      <w:r>
        <w:rPr>
          <w:spacing w:val="-3"/>
          <w:sz w:val="28"/>
        </w:rPr>
        <w:t>двух </w:t>
      </w:r>
      <w:r>
        <w:rPr>
          <w:sz w:val="28"/>
        </w:rPr>
        <w:t>уровнях одновременно мы разработа­ ли приложение Genome Complexity Browser (GCB). Данное приложение доступно на веб­сервере по адресу </w:t>
      </w:r>
      <w:r>
        <w:rPr>
          <w:rFonts w:ascii="Courier New" w:hAnsi="Courier New"/>
          <w:color w:val="0000FF"/>
          <w:sz w:val="28"/>
        </w:rPr>
        <w:t>gcb.rcpcm.org</w:t>
      </w:r>
      <w:r>
        <w:rPr>
          <w:sz w:val="28"/>
        </w:rPr>
        <w:t>, и </w:t>
      </w:r>
      <w:r>
        <w:rPr>
          <w:spacing w:val="-3"/>
          <w:sz w:val="28"/>
        </w:rPr>
        <w:t>может </w:t>
      </w:r>
      <w:r>
        <w:rPr>
          <w:sz w:val="28"/>
        </w:rPr>
        <w:t>быть звпущенго на локаль­ </w:t>
      </w:r>
      <w:r>
        <w:rPr>
          <w:spacing w:val="-3"/>
          <w:sz w:val="28"/>
        </w:rPr>
        <w:t>ном компьютере </w:t>
      </w:r>
      <w:r>
        <w:rPr>
          <w:sz w:val="28"/>
        </w:rPr>
        <w:t>пользователя. Веб­версия содержит пред просчитанные данные для 143 видов. Использование локальной версии </w:t>
      </w:r>
      <w:r>
        <w:rPr>
          <w:spacing w:val="-4"/>
          <w:sz w:val="28"/>
        </w:rPr>
        <w:t>необходимо </w:t>
      </w:r>
      <w:r>
        <w:rPr>
          <w:sz w:val="28"/>
        </w:rPr>
        <w:t>для анализа групп геномов не представленных на веб­сервере. Интерфейс программы показан на ри­ </w:t>
      </w:r>
      <w:r>
        <w:rPr>
          <w:spacing w:val="-3"/>
          <w:sz w:val="28"/>
        </w:rPr>
        <w:t>сунке </w:t>
      </w:r>
      <w:hyperlink w:history="true" w:anchor="_bookmark92">
        <w:r>
          <w:rPr>
            <w:color w:val="E50000"/>
            <w:sz w:val="28"/>
          </w:rPr>
          <w:t>3.30</w:t>
        </w:r>
      </w:hyperlink>
      <w:r>
        <w:rPr>
          <w:color w:val="E50000"/>
          <w:sz w:val="28"/>
        </w:rPr>
        <w:t> </w:t>
      </w:r>
      <w:r>
        <w:rPr>
          <w:sz w:val="28"/>
        </w:rPr>
        <w:t>и состоит из трех основных частей: области визуализации профиля изменчивости, области визуализации подграфов для выбранных областей генома и </w:t>
      </w:r>
      <w:r>
        <w:rPr>
          <w:spacing w:val="-3"/>
          <w:sz w:val="28"/>
        </w:rPr>
        <w:t>боковой </w:t>
      </w:r>
      <w:r>
        <w:rPr>
          <w:sz w:val="28"/>
        </w:rPr>
        <w:t>панели с настройками и элементами управления (поиск генов, экспор­ т/импорт</w:t>
      </w:r>
      <w:r>
        <w:rPr>
          <w:spacing w:val="38"/>
          <w:sz w:val="28"/>
        </w:rPr>
        <w:t> </w:t>
      </w:r>
      <w:r>
        <w:rPr>
          <w:sz w:val="28"/>
        </w:rPr>
        <w:t>файлов).</w:t>
      </w:r>
    </w:p>
    <w:p>
      <w:pPr>
        <w:pStyle w:val="BodyText"/>
        <w:spacing w:before="7"/>
        <w:ind w:left="874"/>
        <w:jc w:val="both"/>
      </w:pPr>
      <w:r>
        <w:rPr/>
        <w:t>Основные сценарии использования программы</w:t>
      </w:r>
      <w:r>
        <w:rPr>
          <w:spacing w:val="57"/>
        </w:rPr>
        <w:t> </w:t>
      </w:r>
      <w:r>
        <w:rPr/>
        <w:t>следующие:</w:t>
      </w:r>
    </w:p>
    <w:p>
      <w:pPr>
        <w:pStyle w:val="ListParagraph"/>
        <w:numPr>
          <w:ilvl w:val="0"/>
          <w:numId w:val="14"/>
        </w:numPr>
        <w:tabs>
          <w:tab w:pos="1122" w:val="left" w:leader="none"/>
        </w:tabs>
        <w:spacing w:line="312" w:lineRule="auto" w:before="96" w:after="0"/>
        <w:ind w:left="874" w:right="345" w:firstLine="0"/>
        <w:jc w:val="both"/>
        <w:rPr>
          <w:sz w:val="28"/>
        </w:rPr>
      </w:pPr>
      <w:r>
        <w:rPr>
          <w:sz w:val="28"/>
        </w:rPr>
        <w:t>Интерес представляет </w:t>
      </w:r>
      <w:r>
        <w:rPr>
          <w:spacing w:val="-3"/>
          <w:sz w:val="28"/>
        </w:rPr>
        <w:t>некоторый </w:t>
      </w:r>
      <w:r>
        <w:rPr>
          <w:sz w:val="28"/>
        </w:rPr>
        <w:t>оперон  или  группа  генов. Пользователь</w:t>
      </w:r>
      <w:r>
        <w:rPr>
          <w:spacing w:val="43"/>
          <w:sz w:val="28"/>
        </w:rPr>
        <w:t> </w:t>
      </w:r>
      <w:r>
        <w:rPr>
          <w:sz w:val="28"/>
        </w:rPr>
        <w:t>выбирает</w:t>
      </w:r>
      <w:r>
        <w:rPr>
          <w:spacing w:val="43"/>
          <w:sz w:val="28"/>
        </w:rPr>
        <w:t> </w:t>
      </w:r>
      <w:r>
        <w:rPr>
          <w:sz w:val="28"/>
        </w:rPr>
        <w:t>организм,</w:t>
      </w:r>
      <w:r>
        <w:rPr>
          <w:spacing w:val="43"/>
          <w:sz w:val="28"/>
        </w:rPr>
        <w:t> </w:t>
      </w:r>
      <w:r>
        <w:rPr>
          <w:sz w:val="28"/>
        </w:rPr>
        <w:t>геном</w:t>
      </w:r>
      <w:r>
        <w:rPr>
          <w:spacing w:val="43"/>
          <w:sz w:val="28"/>
        </w:rPr>
        <w:t> </w:t>
      </w:r>
      <w:r>
        <w:rPr>
          <w:sz w:val="28"/>
        </w:rPr>
        <w:t>и</w:t>
      </w:r>
      <w:r>
        <w:rPr>
          <w:spacing w:val="43"/>
          <w:sz w:val="28"/>
        </w:rPr>
        <w:t> </w:t>
      </w:r>
      <w:r>
        <w:rPr>
          <w:sz w:val="28"/>
        </w:rPr>
        <w:t>задает</w:t>
      </w:r>
      <w:r>
        <w:rPr>
          <w:spacing w:val="43"/>
          <w:sz w:val="28"/>
        </w:rPr>
        <w:t> </w:t>
      </w:r>
      <w:r>
        <w:rPr>
          <w:spacing w:val="-3"/>
          <w:sz w:val="28"/>
        </w:rPr>
        <w:t>координаты</w:t>
      </w:r>
      <w:r>
        <w:rPr>
          <w:spacing w:val="43"/>
          <w:sz w:val="28"/>
        </w:rPr>
        <w:t> </w:t>
      </w:r>
      <w:r>
        <w:rPr>
          <w:sz w:val="28"/>
        </w:rPr>
        <w:t>области</w:t>
      </w:r>
      <w:r>
        <w:rPr>
          <w:spacing w:val="43"/>
          <w:sz w:val="28"/>
        </w:rPr>
        <w:t> </w:t>
      </w:r>
      <w:r>
        <w:rPr>
          <w:sz w:val="28"/>
        </w:rPr>
        <w:t>ин­</w:t>
      </w:r>
    </w:p>
    <w:p>
      <w:pPr>
        <w:pStyle w:val="BodyText"/>
        <w:spacing w:line="312" w:lineRule="auto"/>
        <w:ind w:left="157" w:right="343"/>
        <w:jc w:val="both"/>
      </w:pPr>
      <w:r>
        <w:rPr/>
        <w:t>тереса. </w:t>
      </w:r>
      <w:r>
        <w:rPr>
          <w:spacing w:val="-3"/>
        </w:rPr>
        <w:t>Происходит </w:t>
      </w:r>
      <w:r>
        <w:rPr/>
        <w:t>построение подграфа для выбранной области. При </w:t>
      </w:r>
      <w:r>
        <w:rPr>
          <w:spacing w:val="-4"/>
        </w:rPr>
        <w:t>необхо­ </w:t>
      </w:r>
      <w:r>
        <w:rPr/>
        <w:t>димости, пользователь меняет параметры визуализации (например, увеличивает минимальный отображаемый вес ребра для исключения </w:t>
      </w:r>
      <w:r>
        <w:rPr>
          <w:spacing w:val="-4"/>
        </w:rPr>
        <w:t>редко </w:t>
      </w:r>
      <w:r>
        <w:rPr/>
        <w:t>встречающихся </w:t>
      </w:r>
      <w:r>
        <w:rPr>
          <w:spacing w:val="-3"/>
        </w:rPr>
        <w:t>комбинаций </w:t>
      </w:r>
      <w:r>
        <w:rPr/>
        <w:t>генов, в случае если получаемый граф </w:t>
      </w:r>
      <w:r>
        <w:rPr>
          <w:spacing w:val="-3"/>
        </w:rPr>
        <w:t>слишком </w:t>
      </w:r>
      <w:r>
        <w:rPr/>
        <w:t>сложен для анали­ за). Экспорт полученной визуализации в графическом формате, либо в формате XML для последующей визуализации подграфа в программе Cytoscape (графо­ вый</w:t>
      </w:r>
      <w:r>
        <w:rPr>
          <w:spacing w:val="40"/>
        </w:rPr>
        <w:t> </w:t>
      </w:r>
      <w:r>
        <w:rPr/>
        <w:t>редактор).</w:t>
      </w:r>
    </w:p>
    <w:p>
      <w:pPr>
        <w:pStyle w:val="ListParagraph"/>
        <w:numPr>
          <w:ilvl w:val="0"/>
          <w:numId w:val="14"/>
        </w:numPr>
        <w:tabs>
          <w:tab w:pos="1246" w:val="left" w:leader="none"/>
        </w:tabs>
        <w:spacing w:line="312" w:lineRule="auto" w:before="0" w:after="0"/>
        <w:ind w:left="157" w:right="345" w:firstLine="717"/>
        <w:jc w:val="both"/>
        <w:rPr>
          <w:sz w:val="28"/>
        </w:rPr>
      </w:pPr>
      <w:r>
        <w:rPr>
          <w:sz w:val="28"/>
        </w:rPr>
        <w:t>Интерес представляют области повышенной либо пониженной измен­ чивости</w:t>
      </w:r>
      <w:r>
        <w:rPr>
          <w:spacing w:val="39"/>
          <w:sz w:val="28"/>
        </w:rPr>
        <w:t> </w:t>
      </w:r>
      <w:r>
        <w:rPr>
          <w:sz w:val="28"/>
        </w:rPr>
        <w:t>генома.</w:t>
      </w:r>
    </w:p>
    <w:p>
      <w:pPr>
        <w:pStyle w:val="BodyText"/>
        <w:spacing w:line="312" w:lineRule="auto"/>
        <w:ind w:left="157" w:right="343" w:firstLine="717"/>
        <w:jc w:val="both"/>
      </w:pPr>
      <w:r>
        <w:rPr/>
        <w:t>Пользователь выбирает организм и геном. Происходит визуализация профиля изменчивости выбранного генома. Пользователь может выбрать ин­ тересующий его регион генома (например, область с максимальным уровнем изменчивости) и выполнить визуализацию подграфа в данной области ­ таким образом можно установить, какие гены содержатся в данном локусе у различных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before="6"/>
        <w:rPr>
          <w:sz w:val="18"/>
        </w:rPr>
      </w:pPr>
    </w:p>
    <w:p>
      <w:pPr>
        <w:pStyle w:val="BodyText"/>
        <w:ind w:left="653"/>
        <w:rPr>
          <w:sz w:val="20"/>
        </w:rPr>
      </w:pPr>
      <w:r>
        <w:rPr>
          <w:sz w:val="20"/>
        </w:rPr>
        <w:drawing>
          <wp:inline distT="0" distB="0" distL="0" distR="0">
            <wp:extent cx="5539359" cy="5185029"/>
            <wp:effectExtent l="0" t="0" r="0" b="0"/>
            <wp:docPr id="95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8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9359" cy="518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11"/>
        </w:rPr>
      </w:pPr>
    </w:p>
    <w:p>
      <w:pPr>
        <w:pStyle w:val="BodyText"/>
        <w:spacing w:before="95"/>
        <w:ind w:left="157"/>
        <w:jc w:val="both"/>
      </w:pPr>
      <w:bookmarkStart w:name="_bookmark92" w:id="187"/>
      <w:bookmarkEnd w:id="187"/>
      <w:r>
        <w:rPr/>
      </w:r>
      <w:r>
        <w:rPr/>
        <w:t>Рисунок 3.30 </w:t>
      </w:r>
      <w:r>
        <w:rPr>
          <w:b/>
        </w:rPr>
        <w:t>– </w:t>
      </w:r>
      <w:r>
        <w:rPr/>
        <w:t>Графический интерфейс программы Genome Complexity Browser.</w:t>
      </w:r>
    </w:p>
    <w:p>
      <w:pPr>
        <w:pStyle w:val="BodyText"/>
        <w:spacing w:before="10"/>
        <w:rPr>
          <w:sz w:val="34"/>
        </w:rPr>
      </w:pPr>
    </w:p>
    <w:p>
      <w:pPr>
        <w:pStyle w:val="BodyText"/>
        <w:spacing w:line="312" w:lineRule="auto"/>
        <w:ind w:left="157" w:right="344"/>
        <w:jc w:val="both"/>
      </w:pPr>
      <w:r>
        <w:rPr/>
        <w:t>геномов, и каков паттерн зафиксированных в ходе эволюции изменений. Поль­ зователь может экспортировать профиль изменчивости в виде текстового файла, для последующей визуализации (например, сравнение профилей изменчивости разных организмов), либо сохранить области с повышенной изменчивостью в файл в формате BED.</w:t>
      </w:r>
    </w:p>
    <w:p>
      <w:pPr>
        <w:pStyle w:val="Heading1"/>
        <w:spacing w:line="321" w:lineRule="exact"/>
        <w:ind w:left="874"/>
        <w:jc w:val="both"/>
      </w:pPr>
      <w:r>
        <w:rPr/>
        <w:t>Воз</w:t>
      </w:r>
      <w:r>
        <w:rPr>
          <w:smallCaps/>
        </w:rPr>
        <w:t>м</w:t>
      </w:r>
      <w:r>
        <w:rPr>
          <w:smallCaps w:val="0"/>
        </w:rPr>
        <w:t>ожности програ</w:t>
      </w:r>
      <w:r>
        <w:rPr>
          <w:smallCaps/>
        </w:rPr>
        <w:t>мм</w:t>
      </w:r>
      <w:r>
        <w:rPr>
          <w:smallCaps w:val="0"/>
        </w:rPr>
        <w:t>ы</w:t>
      </w:r>
    </w:p>
    <w:p>
      <w:pPr>
        <w:pStyle w:val="BodyText"/>
        <w:spacing w:line="312" w:lineRule="auto" w:before="96"/>
        <w:ind w:left="157" w:right="344" w:firstLine="717"/>
        <w:jc w:val="both"/>
      </w:pPr>
      <w:r>
        <w:rPr/>
        <w:t>В программе предусмотрено </w:t>
      </w:r>
      <w:r>
        <w:rPr>
          <w:spacing w:val="-3"/>
        </w:rPr>
        <w:t>автоматическое </w:t>
      </w:r>
      <w:r>
        <w:rPr/>
        <w:t>выделение ”горячих </w:t>
      </w:r>
      <w:r>
        <w:rPr>
          <w:spacing w:val="-2"/>
        </w:rPr>
        <w:t>точек” </w:t>
      </w:r>
      <w:r>
        <w:rPr/>
        <w:t>изменчивости. Они отображаются на профиле  изменчивости  </w:t>
      </w:r>
      <w:r>
        <w:rPr>
          <w:spacing w:val="-2"/>
        </w:rPr>
        <w:t>(точки  </w:t>
      </w:r>
      <w:r>
        <w:rPr/>
        <w:t>оранжево­ </w:t>
      </w:r>
      <w:r>
        <w:rPr>
          <w:spacing w:val="-4"/>
        </w:rPr>
        <w:t>го </w:t>
      </w:r>
      <w:r>
        <w:rPr/>
        <w:t>цвета, расположенные ниже профиля), и их положение можно </w:t>
      </w:r>
      <w:r>
        <w:rPr>
          <w:spacing w:val="-4"/>
        </w:rPr>
        <w:t>скачать </w:t>
      </w:r>
      <w:r>
        <w:rPr/>
        <w:t>в виде файла в формате BED. Для выделения областей повышенной изменчивости, мы использовали критерий </w:t>
      </w:r>
      <w:r>
        <w:rPr>
          <w:spacing w:val="-4"/>
        </w:rPr>
        <w:t>Тьюки: </w:t>
      </w:r>
      <w:r>
        <w:rPr/>
        <w:t>искали значения уровня вариабельности, </w:t>
      </w:r>
      <w:r>
        <w:rPr>
          <w:spacing w:val="-4"/>
        </w:rPr>
        <w:t>которые </w:t>
      </w:r>
      <w:r>
        <w:rPr/>
        <w:t>превышают 75 перцентиль на полтора межквартильных расстояния</w:t>
      </w:r>
      <w:r>
        <w:rPr>
          <w:spacing w:val="24"/>
        </w:rPr>
        <w:t> </w:t>
      </w:r>
      <w:r>
        <w:rPr/>
        <w:t>[</w:t>
      </w:r>
      <w:hyperlink w:history="true" w:anchor="_bookmark325">
        <w:r>
          <w:rPr>
            <w:color w:val="009900"/>
          </w:rPr>
          <w:t>226</w:t>
        </w:r>
      </w:hyperlink>
      <w:r>
        <w:rPr/>
        <w:t>].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line="302" w:lineRule="auto" w:before="151"/>
        <w:ind w:left="157" w:right="343" w:firstLine="717"/>
        <w:jc w:val="both"/>
      </w:pPr>
      <w:r>
        <w:rPr/>
        <w:t>Для анализа геномов, недоступных на веб­сервере </w:t>
      </w:r>
      <w:hyperlink r:id="rId63">
        <w:r>
          <w:rPr>
            <w:rFonts w:ascii="Courier New" w:hAnsi="Courier New"/>
            <w:color w:val="0000FF"/>
          </w:rPr>
          <w:t>https://gcb.rcpcm.</w:t>
        </w:r>
      </w:hyperlink>
      <w:r>
        <w:rPr>
          <w:rFonts w:ascii="Courier New" w:hAnsi="Courier New"/>
          <w:color w:val="0000FF"/>
        </w:rPr>
        <w:t> </w:t>
      </w:r>
      <w:hyperlink r:id="rId63">
        <w:r>
          <w:rPr>
            <w:rFonts w:ascii="Courier New" w:hAnsi="Courier New"/>
            <w:color w:val="0000FF"/>
          </w:rPr>
          <w:t>org</w:t>
        </w:r>
      </w:hyperlink>
      <w:r>
        <w:rPr/>
        <w:t>, </w:t>
      </w:r>
      <w:r>
        <w:rPr>
          <w:spacing w:val="-4"/>
        </w:rPr>
        <w:t>необходимо </w:t>
      </w:r>
      <w:r>
        <w:rPr/>
        <w:t>использование локальной версии программы. Вначале </w:t>
      </w:r>
      <w:r>
        <w:rPr>
          <w:spacing w:val="-3"/>
        </w:rPr>
        <w:t>подго­ </w:t>
      </w:r>
      <w:r>
        <w:rPr/>
        <w:t>товить (расположить в одной </w:t>
      </w:r>
      <w:r>
        <w:rPr>
          <w:spacing w:val="-3"/>
        </w:rPr>
        <w:t>папке) </w:t>
      </w:r>
      <w:r>
        <w:rPr/>
        <w:t>интересующие пользователя  геномы,  за­  тем запустить </w:t>
      </w:r>
      <w:r>
        <w:rPr>
          <w:spacing w:val="-3"/>
        </w:rPr>
        <w:t>конвеер </w:t>
      </w:r>
      <w:r>
        <w:rPr/>
        <w:t>orthoSnake (доступен по адресу: </w:t>
      </w:r>
      <w:hyperlink r:id="rId64">
        <w:r>
          <w:rPr>
            <w:rFonts w:ascii="Courier New" w:hAnsi="Courier New"/>
            <w:color w:val="0000FF"/>
          </w:rPr>
          <w:t>https://github.</w:t>
        </w:r>
      </w:hyperlink>
      <w:r>
        <w:rPr>
          <w:rFonts w:ascii="Courier New" w:hAnsi="Courier New"/>
          <w:color w:val="0000FF"/>
        </w:rPr>
        <w:t> </w:t>
      </w:r>
      <w:hyperlink r:id="rId64">
        <w:r>
          <w:rPr>
            <w:rFonts w:ascii="Courier New" w:hAnsi="Courier New"/>
            <w:color w:val="0000FF"/>
          </w:rPr>
          <w:t>com/paraslonic/orthosnake</w:t>
        </w:r>
      </w:hyperlink>
      <w:r>
        <w:rPr/>
        <w:t>) и консольное приложение  gg.py  (доступно по адресу </w:t>
      </w:r>
      <w:hyperlink r:id="rId65">
        <w:r>
          <w:rPr>
            <w:rFonts w:ascii="Courier New" w:hAnsi="Courier New"/>
            <w:color w:val="0000FF"/>
          </w:rPr>
          <w:t>https://github.com/DNKonanov/geneGraph</w:t>
        </w:r>
      </w:hyperlink>
      <w:r>
        <w:rPr/>
        <w:t>) ­ в итоге, </w:t>
      </w:r>
      <w:r>
        <w:rPr>
          <w:spacing w:val="-6"/>
        </w:rPr>
        <w:t>будет </w:t>
      </w:r>
      <w:r>
        <w:rPr/>
        <w:t>создан файл с базой данных, содержащей графовое представление геномов и значения изменчивости. Файл с базой  данных  </w:t>
      </w:r>
      <w:r>
        <w:rPr>
          <w:spacing w:val="-4"/>
        </w:rPr>
        <w:t>необходимо  </w:t>
      </w:r>
      <w:r>
        <w:rPr>
          <w:spacing w:val="-3"/>
        </w:rPr>
        <w:t>скопировать  </w:t>
      </w:r>
      <w:r>
        <w:rPr/>
        <w:t>в  пап­ </w:t>
      </w:r>
      <w:r>
        <w:rPr>
          <w:spacing w:val="-11"/>
        </w:rPr>
        <w:t>ку, </w:t>
      </w:r>
      <w:r>
        <w:rPr>
          <w:spacing w:val="-6"/>
        </w:rPr>
        <w:t>куда </w:t>
      </w:r>
      <w:r>
        <w:rPr/>
        <w:t>была установлена локальная версия сервера GCB, после </w:t>
      </w:r>
      <w:r>
        <w:rPr>
          <w:spacing w:val="-3"/>
        </w:rPr>
        <w:t>этого </w:t>
      </w:r>
      <w:r>
        <w:rPr/>
        <w:t>можно работать с интерфейсом программы в веб­браузере. Схема анализа показана на рисунке </w:t>
      </w:r>
      <w:hyperlink w:history="true" w:anchor="_bookmark93">
        <w:r>
          <w:rPr>
            <w:color w:val="E50000"/>
          </w:rPr>
          <w:t>3.31</w:t>
        </w:r>
      </w:hyperlink>
      <w:r>
        <w:rPr/>
        <w:t>, полный пример (с установкой всех зависимостей и проведением анализа) доступен по адресу: </w:t>
      </w:r>
      <w:hyperlink r:id="rId66">
        <w:r>
          <w:rPr>
            <w:rFonts w:ascii="Courier New" w:hAnsi="Courier New"/>
            <w:color w:val="0000FF"/>
          </w:rPr>
          <w:t>https://gcb.readthedocs.io/en/latest/</w:t>
        </w:r>
      </w:hyperlink>
      <w:r>
        <w:rPr>
          <w:rFonts w:ascii="Courier New" w:hAnsi="Courier New"/>
          <w:color w:val="0000FF"/>
        </w:rPr>
        <w:t> </w:t>
      </w:r>
      <w:hyperlink r:id="rId66">
        <w:r>
          <w:rPr>
            <w:rFonts w:ascii="Courier New" w:hAnsi="Courier New"/>
            <w:color w:val="0000FF"/>
          </w:rPr>
          <w:t>standalone.html#complete­step­by­step­example</w:t>
        </w:r>
      </w:hyperlink>
      <w:r>
        <w:rPr/>
        <w:t>.</w:t>
      </w:r>
    </w:p>
    <w:p>
      <w:pPr>
        <w:pStyle w:val="BodyText"/>
        <w:spacing w:before="10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1507503</wp:posOffset>
            </wp:positionH>
            <wp:positionV relativeFrom="paragraph">
              <wp:posOffset>162770</wp:posOffset>
            </wp:positionV>
            <wp:extent cx="5280660" cy="4471797"/>
            <wp:effectExtent l="0" t="0" r="0" b="0"/>
            <wp:wrapTopAndBottom/>
            <wp:docPr id="97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9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4471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2" w:lineRule="auto" w:before="165"/>
        <w:ind w:left="1336" w:right="70" w:hanging="1179"/>
      </w:pPr>
      <w:bookmarkStart w:name="_bookmark93" w:id="188"/>
      <w:bookmarkEnd w:id="188"/>
      <w:r>
        <w:rPr/>
      </w:r>
      <w:r>
        <w:rPr/>
        <w:t>Рисунок 3.31 </w:t>
      </w:r>
      <w:r>
        <w:rPr>
          <w:b/>
        </w:rPr>
        <w:t>– </w:t>
      </w:r>
      <w:r>
        <w:rPr/>
        <w:t>Схема обработки геномных последовательностей при использо­ вании Genome Complexity Browser на локальном </w:t>
      </w:r>
      <w:r>
        <w:rPr>
          <w:spacing w:val="-3"/>
        </w:rPr>
        <w:t>компьютере.</w:t>
      </w:r>
    </w:p>
    <w:p>
      <w:pPr>
        <w:spacing w:after="0" w:line="312" w:lineRule="auto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line="302" w:lineRule="auto" w:before="151"/>
        <w:ind w:left="157" w:right="345" w:firstLine="717"/>
        <w:jc w:val="both"/>
      </w:pPr>
      <w:r>
        <w:rPr/>
        <w:t>Документация и видеоматериалы по использованию программы (как веб­версии, так и консольных утилит) доступны по адресу </w:t>
      </w:r>
      <w:hyperlink r:id="rId68">
        <w:r>
          <w:rPr>
            <w:rFonts w:ascii="Courier New" w:hAnsi="Courier New"/>
            <w:color w:val="0000FF"/>
          </w:rPr>
          <w:t>https://gcb.</w:t>
        </w:r>
      </w:hyperlink>
      <w:r>
        <w:rPr>
          <w:rFonts w:ascii="Courier New" w:hAnsi="Courier New"/>
          <w:color w:val="0000FF"/>
        </w:rPr>
        <w:t> </w:t>
      </w:r>
      <w:hyperlink r:id="rId68">
        <w:r>
          <w:rPr>
            <w:rFonts w:ascii="Courier New" w:hAnsi="Courier New"/>
            <w:color w:val="0000FF"/>
          </w:rPr>
          <w:t>readthedocs.io</w:t>
        </w:r>
      </w:hyperlink>
      <w:r>
        <w:rPr/>
        <w:t>.</w:t>
      </w:r>
    </w:p>
    <w:p>
      <w:pPr>
        <w:spacing w:after="0" w:line="30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Heading1"/>
        <w:numPr>
          <w:ilvl w:val="1"/>
          <w:numId w:val="12"/>
        </w:numPr>
        <w:tabs>
          <w:tab w:pos="1302" w:val="left" w:leader="none"/>
          <w:tab w:pos="1303" w:val="left" w:leader="none"/>
        </w:tabs>
        <w:spacing w:line="285" w:lineRule="auto" w:before="140" w:after="0"/>
        <w:ind w:left="2363" w:right="862" w:hanging="1689"/>
        <w:jc w:val="left"/>
      </w:pPr>
      <w:bookmarkStart w:name="Алгоритмизация подхода выявления опероно" w:id="189"/>
      <w:bookmarkEnd w:id="189"/>
      <w:r>
        <w:rPr>
          <w:b w:val="0"/>
        </w:rPr>
      </w:r>
      <w:bookmarkStart w:name="_bookmark94" w:id="190"/>
      <w:bookmarkEnd w:id="190"/>
      <w:r>
        <w:rPr>
          <w:b w:val="0"/>
        </w:rPr>
      </w:r>
      <w:bookmarkStart w:name="_bookmark94" w:id="191"/>
      <w:bookmarkEnd w:id="191"/>
      <w:r>
        <w:rPr/>
        <w:t>Ал</w:t>
      </w:r>
      <w:r>
        <w:rPr/>
        <w:t>горит</w:t>
      </w:r>
      <w:r>
        <w:rPr>
          <w:smallCaps/>
        </w:rPr>
        <w:t>м</w:t>
      </w:r>
      <w:r>
        <w:rPr>
          <w:smallCaps w:val="0"/>
        </w:rPr>
        <w:t>изация</w:t>
      </w:r>
      <w:r>
        <w:rPr>
          <w:smallCaps w:val="0"/>
          <w:spacing w:val="-16"/>
        </w:rPr>
        <w:t> </w:t>
      </w:r>
      <w:r>
        <w:rPr>
          <w:smallCaps w:val="0"/>
          <w:spacing w:val="-5"/>
        </w:rPr>
        <w:t>подхода</w:t>
      </w:r>
      <w:r>
        <w:rPr>
          <w:smallCaps w:val="0"/>
          <w:spacing w:val="-15"/>
        </w:rPr>
        <w:t> </w:t>
      </w:r>
      <w:r>
        <w:rPr>
          <w:smallCaps w:val="0"/>
        </w:rPr>
        <w:t>выявления</w:t>
      </w:r>
      <w:r>
        <w:rPr>
          <w:smallCaps w:val="0"/>
          <w:spacing w:val="-15"/>
        </w:rPr>
        <w:t> </w:t>
      </w:r>
      <w:r>
        <w:rPr>
          <w:smallCaps w:val="0"/>
        </w:rPr>
        <w:t>оперонов,</w:t>
      </w:r>
      <w:r>
        <w:rPr>
          <w:smallCaps w:val="0"/>
          <w:spacing w:val="-16"/>
        </w:rPr>
        <w:t> </w:t>
      </w:r>
      <w:r>
        <w:rPr>
          <w:smallCaps w:val="0"/>
        </w:rPr>
        <w:t>наличие</w:t>
      </w:r>
      <w:r>
        <w:rPr>
          <w:smallCaps w:val="0"/>
          <w:spacing w:val="-15"/>
        </w:rPr>
        <w:t> </w:t>
      </w:r>
      <w:r>
        <w:rPr>
          <w:smallCaps w:val="0"/>
        </w:rPr>
        <w:t>которых ассоциировано с определенны</w:t>
      </w:r>
      <w:r>
        <w:rPr>
          <w:smallCaps/>
        </w:rPr>
        <w:t>м</w:t>
      </w:r>
      <w:r>
        <w:rPr>
          <w:smallCaps w:val="0"/>
          <w:spacing w:val="-13"/>
        </w:rPr>
        <w:t> </w:t>
      </w:r>
      <w:r>
        <w:rPr>
          <w:smallCaps w:val="0"/>
        </w:rPr>
        <w:t>признако</w:t>
      </w:r>
      <w:r>
        <w:rPr>
          <w:smallCaps/>
        </w:rPr>
        <w:t>м</w:t>
      </w:r>
      <w:r>
        <w:rPr>
          <w:smallCaps w:val="0"/>
        </w:rPr>
        <w:t>.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7"/>
        </w:rPr>
      </w:pPr>
    </w:p>
    <w:p>
      <w:pPr>
        <w:pStyle w:val="ListParagraph"/>
        <w:numPr>
          <w:ilvl w:val="2"/>
          <w:numId w:val="15"/>
        </w:numPr>
        <w:tabs>
          <w:tab w:pos="994" w:val="left" w:leader="none"/>
          <w:tab w:pos="995" w:val="left" w:leader="none"/>
        </w:tabs>
        <w:spacing w:line="240" w:lineRule="auto" w:before="87" w:after="0"/>
        <w:ind w:left="994" w:right="0" w:hanging="838"/>
        <w:jc w:val="left"/>
        <w:rPr>
          <w:b/>
          <w:sz w:val="28"/>
        </w:rPr>
      </w:pPr>
      <w:bookmarkStart w:name="Проблема поиска генетических ассоциаций " w:id="192"/>
      <w:bookmarkEnd w:id="192"/>
      <w:r>
        <w:rPr/>
      </w:r>
      <w:bookmarkStart w:name="_bookmark95" w:id="193"/>
      <w:bookmarkEnd w:id="193"/>
      <w:r>
        <w:rPr/>
      </w:r>
      <w:bookmarkStart w:name="_bookmark95" w:id="194"/>
      <w:bookmarkEnd w:id="194"/>
      <w:r>
        <w:rPr>
          <w:b/>
          <w:sz w:val="28"/>
        </w:rPr>
        <w:t>Про</w:t>
      </w:r>
      <w:r>
        <w:rPr>
          <w:b/>
          <w:sz w:val="28"/>
        </w:rPr>
        <w:t>бле</w:t>
      </w:r>
      <w:r>
        <w:rPr>
          <w:b/>
          <w:smallCaps/>
          <w:sz w:val="28"/>
        </w:rPr>
        <w:t>м</w:t>
      </w:r>
      <w:r>
        <w:rPr>
          <w:b/>
          <w:smallCaps w:val="0"/>
          <w:sz w:val="28"/>
        </w:rPr>
        <w:t>а</w:t>
      </w:r>
      <w:r>
        <w:rPr>
          <w:b/>
          <w:smallCaps w:val="0"/>
          <w:spacing w:val="-15"/>
          <w:sz w:val="28"/>
        </w:rPr>
        <w:t> </w:t>
      </w:r>
      <w:r>
        <w:rPr>
          <w:b/>
          <w:smallCaps w:val="0"/>
          <w:sz w:val="28"/>
        </w:rPr>
        <w:t>поиска</w:t>
      </w:r>
      <w:r>
        <w:rPr>
          <w:b/>
          <w:smallCaps w:val="0"/>
          <w:spacing w:val="-14"/>
          <w:sz w:val="28"/>
        </w:rPr>
        <w:t> </w:t>
      </w:r>
      <w:r>
        <w:rPr>
          <w:b/>
          <w:smallCaps w:val="0"/>
          <w:sz w:val="28"/>
        </w:rPr>
        <w:t>генетических</w:t>
      </w:r>
      <w:r>
        <w:rPr>
          <w:b/>
          <w:smallCaps w:val="0"/>
          <w:spacing w:val="-14"/>
          <w:sz w:val="28"/>
        </w:rPr>
        <w:t> </w:t>
      </w:r>
      <w:r>
        <w:rPr>
          <w:b/>
          <w:smallCaps w:val="0"/>
          <w:sz w:val="28"/>
        </w:rPr>
        <w:t>ассоциаций</w:t>
      </w:r>
      <w:r>
        <w:rPr>
          <w:b/>
          <w:smallCaps w:val="0"/>
          <w:spacing w:val="-14"/>
          <w:sz w:val="28"/>
        </w:rPr>
        <w:t> </w:t>
      </w:r>
      <w:r>
        <w:rPr>
          <w:b/>
          <w:smallCaps w:val="0"/>
          <w:sz w:val="28"/>
        </w:rPr>
        <w:t>для</w:t>
      </w:r>
      <w:r>
        <w:rPr>
          <w:b/>
          <w:smallCaps w:val="0"/>
          <w:spacing w:val="-14"/>
          <w:sz w:val="28"/>
        </w:rPr>
        <w:t> </w:t>
      </w:r>
      <w:r>
        <w:rPr>
          <w:b/>
          <w:smallCaps w:val="0"/>
          <w:sz w:val="28"/>
        </w:rPr>
        <w:t>субпопуляций</w:t>
      </w:r>
      <w:r>
        <w:rPr>
          <w:b/>
          <w:smallCaps w:val="0"/>
          <w:spacing w:val="-14"/>
          <w:sz w:val="28"/>
        </w:rPr>
        <w:t> </w:t>
      </w:r>
      <w:r>
        <w:rPr>
          <w:b/>
          <w:smallCaps w:val="0"/>
          <w:sz w:val="28"/>
        </w:rPr>
        <w:t>бактерий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line="418" w:lineRule="exact" w:before="195"/>
        <w:ind w:left="157" w:right="343" w:firstLine="717"/>
        <w:jc w:val="both"/>
      </w:pPr>
      <w:r>
        <w:rPr>
          <w:w w:val="105"/>
        </w:rPr>
        <w:t>Предположим, что у нас есть </w:t>
      </w:r>
      <w:r>
        <w:rPr>
          <w:spacing w:val="-3"/>
          <w:w w:val="105"/>
        </w:rPr>
        <w:t>некоторый </w:t>
      </w:r>
      <w:r>
        <w:rPr>
          <w:w w:val="105"/>
        </w:rPr>
        <w:t>признак, по </w:t>
      </w:r>
      <w:r>
        <w:rPr>
          <w:spacing w:val="-4"/>
          <w:w w:val="105"/>
        </w:rPr>
        <w:t>которому </w:t>
      </w:r>
      <w:r>
        <w:rPr>
          <w:w w:val="105"/>
        </w:rPr>
        <w:t>мы </w:t>
      </w:r>
      <w:r>
        <w:rPr>
          <w:spacing w:val="-3"/>
          <w:w w:val="105"/>
        </w:rPr>
        <w:t>можем </w:t>
      </w:r>
      <w:r>
        <w:rPr>
          <w:w w:val="105"/>
        </w:rPr>
        <w:t>разбить</w:t>
      </w:r>
      <w:r>
        <w:rPr>
          <w:spacing w:val="-23"/>
          <w:w w:val="105"/>
        </w:rPr>
        <w:t> </w:t>
      </w:r>
      <w:r>
        <w:rPr>
          <w:w w:val="105"/>
        </w:rPr>
        <w:t>набор</w:t>
      </w:r>
      <w:r>
        <w:rPr>
          <w:spacing w:val="-23"/>
          <w:w w:val="105"/>
        </w:rPr>
        <w:t> </w:t>
      </w:r>
      <w:r>
        <w:rPr>
          <w:w w:val="105"/>
        </w:rPr>
        <w:t>геномов</w:t>
      </w:r>
      <w:r>
        <w:rPr>
          <w:spacing w:val="-23"/>
          <w:w w:val="105"/>
        </w:rPr>
        <w:t> </w:t>
      </w:r>
      <w:r>
        <w:rPr>
          <w:w w:val="105"/>
        </w:rPr>
        <w:t>на</w:t>
      </w:r>
      <w:r>
        <w:rPr>
          <w:spacing w:val="-23"/>
          <w:w w:val="105"/>
        </w:rPr>
        <w:t> </w:t>
      </w:r>
      <w:r>
        <w:rPr>
          <w:w w:val="105"/>
        </w:rPr>
        <w:t>группы,</w:t>
      </w:r>
      <w:r>
        <w:rPr>
          <w:spacing w:val="-23"/>
          <w:w w:val="105"/>
        </w:rPr>
        <w:t> </w:t>
      </w:r>
      <w:r>
        <w:rPr>
          <w:w w:val="105"/>
        </w:rPr>
        <w:t>и</w:t>
      </w:r>
      <w:r>
        <w:rPr>
          <w:spacing w:val="-23"/>
          <w:w w:val="105"/>
        </w:rPr>
        <w:t> </w:t>
      </w:r>
      <w:r>
        <w:rPr>
          <w:w w:val="105"/>
        </w:rPr>
        <w:t>наша</w:t>
      </w:r>
      <w:r>
        <w:rPr>
          <w:spacing w:val="-23"/>
          <w:w w:val="105"/>
        </w:rPr>
        <w:t> </w:t>
      </w:r>
      <w:r>
        <w:rPr>
          <w:w w:val="105"/>
        </w:rPr>
        <w:t>задача</w:t>
      </w:r>
      <w:r>
        <w:rPr>
          <w:spacing w:val="-23"/>
          <w:w w:val="105"/>
        </w:rPr>
        <w:t> </w:t>
      </w:r>
      <w:r>
        <w:rPr>
          <w:w w:val="105"/>
        </w:rPr>
        <w:t>­</w:t>
      </w:r>
      <w:r>
        <w:rPr>
          <w:spacing w:val="-23"/>
          <w:w w:val="105"/>
        </w:rPr>
        <w:t> </w:t>
      </w:r>
      <w:r>
        <w:rPr>
          <w:w w:val="105"/>
        </w:rPr>
        <w:t>установить,</w:t>
      </w:r>
      <w:r>
        <w:rPr>
          <w:spacing w:val="-23"/>
          <w:w w:val="105"/>
        </w:rPr>
        <w:t> </w:t>
      </w:r>
      <w:r>
        <w:rPr>
          <w:w w:val="105"/>
        </w:rPr>
        <w:t>какие</w:t>
      </w:r>
      <w:r>
        <w:rPr>
          <w:spacing w:val="-23"/>
          <w:w w:val="105"/>
        </w:rPr>
        <w:t> </w:t>
      </w:r>
      <w:r>
        <w:rPr>
          <w:w w:val="105"/>
        </w:rPr>
        <w:t>гены</w:t>
      </w:r>
      <w:r>
        <w:rPr>
          <w:spacing w:val="-22"/>
          <w:w w:val="105"/>
        </w:rPr>
        <w:t> </w:t>
      </w:r>
      <w:r>
        <w:rPr>
          <w:w w:val="105"/>
        </w:rPr>
        <w:t>значи­ мо</w:t>
      </w:r>
      <w:r>
        <w:rPr>
          <w:spacing w:val="-34"/>
          <w:w w:val="105"/>
        </w:rPr>
        <w:t> </w:t>
      </w:r>
      <w:r>
        <w:rPr>
          <w:w w:val="105"/>
        </w:rPr>
        <w:t>чаще</w:t>
      </w:r>
      <w:r>
        <w:rPr>
          <w:spacing w:val="-33"/>
          <w:w w:val="105"/>
        </w:rPr>
        <w:t> </w:t>
      </w:r>
      <w:r>
        <w:rPr>
          <w:w w:val="105"/>
        </w:rPr>
        <w:t>(либо</w:t>
      </w:r>
      <w:r>
        <w:rPr>
          <w:spacing w:val="-33"/>
          <w:w w:val="105"/>
        </w:rPr>
        <w:t> </w:t>
      </w:r>
      <w:r>
        <w:rPr>
          <w:w w:val="105"/>
        </w:rPr>
        <w:t>реже)</w:t>
      </w:r>
      <w:r>
        <w:rPr>
          <w:spacing w:val="-33"/>
          <w:w w:val="105"/>
        </w:rPr>
        <w:t> </w:t>
      </w:r>
      <w:r>
        <w:rPr>
          <w:w w:val="105"/>
        </w:rPr>
        <w:t>встречаются</w:t>
      </w:r>
      <w:r>
        <w:rPr>
          <w:spacing w:val="-33"/>
          <w:w w:val="105"/>
        </w:rPr>
        <w:t> </w:t>
      </w:r>
      <w:r>
        <w:rPr>
          <w:w w:val="105"/>
        </w:rPr>
        <w:t>в</w:t>
      </w:r>
      <w:r>
        <w:rPr>
          <w:spacing w:val="-33"/>
          <w:w w:val="105"/>
        </w:rPr>
        <w:t> </w:t>
      </w:r>
      <w:r>
        <w:rPr>
          <w:w w:val="105"/>
        </w:rPr>
        <w:t>одной</w:t>
      </w:r>
      <w:r>
        <w:rPr>
          <w:spacing w:val="-33"/>
          <w:w w:val="105"/>
        </w:rPr>
        <w:t> </w:t>
      </w:r>
      <w:r>
        <w:rPr>
          <w:w w:val="105"/>
        </w:rPr>
        <w:t>из</w:t>
      </w:r>
      <w:r>
        <w:rPr>
          <w:spacing w:val="-33"/>
          <w:w w:val="105"/>
        </w:rPr>
        <w:t> </w:t>
      </w:r>
      <w:r>
        <w:rPr>
          <w:w w:val="105"/>
        </w:rPr>
        <w:t>групп.</w:t>
      </w:r>
      <w:r>
        <w:rPr>
          <w:spacing w:val="-33"/>
          <w:w w:val="105"/>
        </w:rPr>
        <w:t> </w:t>
      </w:r>
      <w:r>
        <w:rPr>
          <w:w w:val="105"/>
        </w:rPr>
        <w:t>Распространенным</w:t>
      </w:r>
      <w:r>
        <w:rPr>
          <w:spacing w:val="-32"/>
          <w:w w:val="105"/>
        </w:rPr>
        <w:t> </w:t>
      </w:r>
      <w:r>
        <w:rPr>
          <w:spacing w:val="-5"/>
          <w:w w:val="105"/>
        </w:rPr>
        <w:t>подходом </w:t>
      </w:r>
      <w:r>
        <w:rPr>
          <w:w w:val="105"/>
        </w:rPr>
        <w:t>в</w:t>
      </w:r>
      <w:r>
        <w:rPr>
          <w:spacing w:val="-38"/>
          <w:w w:val="105"/>
        </w:rPr>
        <w:t> </w:t>
      </w:r>
      <w:r>
        <w:rPr>
          <w:w w:val="105"/>
        </w:rPr>
        <w:t>подобном</w:t>
      </w:r>
      <w:r>
        <w:rPr>
          <w:spacing w:val="-38"/>
          <w:w w:val="105"/>
        </w:rPr>
        <w:t> </w:t>
      </w:r>
      <w:r>
        <w:rPr>
          <w:w w:val="105"/>
        </w:rPr>
        <w:t>случае</w:t>
      </w:r>
      <w:r>
        <w:rPr>
          <w:spacing w:val="-37"/>
          <w:w w:val="105"/>
        </w:rPr>
        <w:t> </w:t>
      </w:r>
      <w:r>
        <w:rPr>
          <w:w w:val="105"/>
        </w:rPr>
        <w:t>является</w:t>
      </w:r>
      <w:r>
        <w:rPr>
          <w:spacing w:val="-37"/>
          <w:w w:val="105"/>
        </w:rPr>
        <w:t> </w:t>
      </w:r>
      <w:r>
        <w:rPr>
          <w:w w:val="105"/>
        </w:rPr>
        <w:t>оценка</w:t>
      </w:r>
      <w:r>
        <w:rPr>
          <w:spacing w:val="-36"/>
          <w:w w:val="105"/>
        </w:rPr>
        <w:t> </w:t>
      </w:r>
      <w:r>
        <w:rPr>
          <w:w w:val="105"/>
        </w:rPr>
        <w:t>значимости</w:t>
      </w:r>
      <w:r>
        <w:rPr>
          <w:spacing w:val="-37"/>
          <w:w w:val="105"/>
        </w:rPr>
        <w:t> </w:t>
      </w:r>
      <w:r>
        <w:rPr>
          <w:w w:val="105"/>
        </w:rPr>
        <w:t>по</w:t>
      </w:r>
      <w:r>
        <w:rPr>
          <w:spacing w:val="-38"/>
          <w:w w:val="105"/>
        </w:rPr>
        <w:t> </w:t>
      </w:r>
      <w:r>
        <w:rPr>
          <w:w w:val="105"/>
        </w:rPr>
        <w:t>каждому</w:t>
      </w:r>
      <w:r>
        <w:rPr>
          <w:spacing w:val="-37"/>
          <w:w w:val="105"/>
        </w:rPr>
        <w:t> </w:t>
      </w:r>
      <w:r>
        <w:rPr>
          <w:w w:val="105"/>
        </w:rPr>
        <w:t>отдельному</w:t>
      </w:r>
      <w:r>
        <w:rPr>
          <w:spacing w:val="-38"/>
          <w:w w:val="105"/>
        </w:rPr>
        <w:t> </w:t>
      </w:r>
      <w:r>
        <w:rPr>
          <w:spacing w:val="-7"/>
          <w:w w:val="105"/>
        </w:rPr>
        <w:t>гену.</w:t>
      </w:r>
      <w:r>
        <w:rPr>
          <w:spacing w:val="-37"/>
          <w:w w:val="105"/>
        </w:rPr>
        <w:t> </w:t>
      </w:r>
      <w:r>
        <w:rPr>
          <w:w w:val="105"/>
        </w:rPr>
        <w:t>По­ сле</w:t>
      </w:r>
      <w:r>
        <w:rPr>
          <w:spacing w:val="-18"/>
          <w:w w:val="105"/>
        </w:rPr>
        <w:t> </w:t>
      </w:r>
      <w:r>
        <w:rPr>
          <w:w w:val="105"/>
        </w:rPr>
        <w:t>проведения</w:t>
      </w:r>
      <w:r>
        <w:rPr>
          <w:spacing w:val="-17"/>
          <w:w w:val="105"/>
        </w:rPr>
        <w:t> </w:t>
      </w:r>
      <w:r>
        <w:rPr>
          <w:w w:val="105"/>
        </w:rPr>
        <w:t>этих</w:t>
      </w:r>
      <w:r>
        <w:rPr>
          <w:spacing w:val="-18"/>
          <w:w w:val="105"/>
        </w:rPr>
        <w:t> </w:t>
      </w:r>
      <w:r>
        <w:rPr>
          <w:w w:val="105"/>
        </w:rPr>
        <w:t>тестов</w:t>
      </w:r>
      <w:r>
        <w:rPr>
          <w:spacing w:val="-18"/>
          <w:w w:val="105"/>
        </w:rPr>
        <w:t> </w:t>
      </w:r>
      <w:r>
        <w:rPr>
          <w:spacing w:val="-4"/>
          <w:w w:val="105"/>
        </w:rPr>
        <w:t>необходимо</w:t>
      </w:r>
      <w:r>
        <w:rPr>
          <w:spacing w:val="-17"/>
          <w:w w:val="105"/>
        </w:rPr>
        <w:t> </w:t>
      </w:r>
      <w:r>
        <w:rPr>
          <w:w w:val="105"/>
        </w:rPr>
        <w:t>применить</w:t>
      </w:r>
      <w:r>
        <w:rPr>
          <w:spacing w:val="-18"/>
          <w:w w:val="105"/>
        </w:rPr>
        <w:t> </w:t>
      </w:r>
      <w:r>
        <w:rPr>
          <w:w w:val="105"/>
        </w:rPr>
        <w:t>поправку</w:t>
      </w:r>
      <w:r>
        <w:rPr>
          <w:spacing w:val="-17"/>
          <w:w w:val="105"/>
        </w:rPr>
        <w:t> </w:t>
      </w:r>
      <w:r>
        <w:rPr>
          <w:w w:val="105"/>
        </w:rPr>
        <w:t>на</w:t>
      </w:r>
      <w:r>
        <w:rPr>
          <w:spacing w:val="-18"/>
          <w:w w:val="105"/>
        </w:rPr>
        <w:t> </w:t>
      </w:r>
      <w:r>
        <w:rPr>
          <w:w w:val="105"/>
        </w:rPr>
        <w:t>множественное сравнение,</w:t>
      </w:r>
      <w:r>
        <w:rPr>
          <w:spacing w:val="-19"/>
          <w:w w:val="105"/>
        </w:rPr>
        <w:t> </w:t>
      </w:r>
      <w:r>
        <w:rPr>
          <w:w w:val="105"/>
        </w:rPr>
        <w:t>так</w:t>
      </w:r>
      <w:r>
        <w:rPr>
          <w:spacing w:val="-18"/>
          <w:w w:val="105"/>
        </w:rPr>
        <w:t> </w:t>
      </w:r>
      <w:r>
        <w:rPr>
          <w:w w:val="105"/>
        </w:rPr>
        <w:t>как</w:t>
      </w:r>
      <w:r>
        <w:rPr>
          <w:spacing w:val="-18"/>
          <w:w w:val="105"/>
        </w:rPr>
        <w:t> </w:t>
      </w:r>
      <w:r>
        <w:rPr>
          <w:spacing w:val="-3"/>
          <w:w w:val="105"/>
        </w:rPr>
        <w:t>иначе</w:t>
      </w:r>
      <w:r>
        <w:rPr>
          <w:spacing w:val="-18"/>
          <w:w w:val="105"/>
        </w:rPr>
        <w:t> </w:t>
      </w:r>
      <w:r>
        <w:rPr>
          <w:w w:val="105"/>
        </w:rPr>
        <w:t>следует</w:t>
      </w:r>
      <w:r>
        <w:rPr>
          <w:spacing w:val="-18"/>
          <w:w w:val="105"/>
        </w:rPr>
        <w:t> </w:t>
      </w:r>
      <w:r>
        <w:rPr>
          <w:spacing w:val="-3"/>
          <w:w w:val="105"/>
        </w:rPr>
        <w:t>ожидать</w:t>
      </w:r>
      <w:r>
        <w:rPr>
          <w:spacing w:val="-18"/>
          <w:w w:val="105"/>
        </w:rPr>
        <w:t> </w:t>
      </w:r>
      <w:r>
        <w:rPr>
          <w:w w:val="105"/>
        </w:rPr>
        <w:t>множество</w:t>
      </w:r>
      <w:r>
        <w:rPr>
          <w:spacing w:val="-18"/>
          <w:w w:val="105"/>
        </w:rPr>
        <w:t> </w:t>
      </w:r>
      <w:r>
        <w:rPr>
          <w:w w:val="105"/>
        </w:rPr>
        <w:t>ложно</w:t>
      </w:r>
      <w:r>
        <w:rPr>
          <w:spacing w:val="-18"/>
          <w:w w:val="105"/>
        </w:rPr>
        <w:t> </w:t>
      </w:r>
      <w:r>
        <w:rPr>
          <w:w w:val="105"/>
        </w:rPr>
        <w:t>положительных</w:t>
      </w:r>
      <w:r>
        <w:rPr>
          <w:spacing w:val="-19"/>
          <w:w w:val="105"/>
        </w:rPr>
        <w:t> </w:t>
      </w:r>
      <w:r>
        <w:rPr>
          <w:w w:val="105"/>
        </w:rPr>
        <w:t>ре­ </w:t>
      </w:r>
      <w:r>
        <w:rPr>
          <w:spacing w:val="-4"/>
          <w:w w:val="105"/>
        </w:rPr>
        <w:t>зультатов.</w:t>
      </w:r>
      <w:r>
        <w:rPr>
          <w:spacing w:val="-35"/>
          <w:w w:val="105"/>
        </w:rPr>
        <w:t> </w:t>
      </w:r>
      <w:r>
        <w:rPr>
          <w:w w:val="105"/>
        </w:rPr>
        <w:t>В</w:t>
      </w:r>
      <w:r>
        <w:rPr>
          <w:spacing w:val="-34"/>
          <w:w w:val="105"/>
        </w:rPr>
        <w:t> </w:t>
      </w:r>
      <w:r>
        <w:rPr>
          <w:w w:val="105"/>
        </w:rPr>
        <w:t>случае,</w:t>
      </w:r>
      <w:r>
        <w:rPr>
          <w:spacing w:val="-34"/>
          <w:w w:val="105"/>
        </w:rPr>
        <w:t> </w:t>
      </w:r>
      <w:r>
        <w:rPr>
          <w:w w:val="105"/>
        </w:rPr>
        <w:t>если</w:t>
      </w:r>
      <w:r>
        <w:rPr>
          <w:spacing w:val="-34"/>
          <w:w w:val="105"/>
        </w:rPr>
        <w:t> </w:t>
      </w:r>
      <w:r>
        <w:rPr>
          <w:w w:val="105"/>
        </w:rPr>
        <w:t>работа</w:t>
      </w:r>
      <w:r>
        <w:rPr>
          <w:spacing w:val="-35"/>
          <w:w w:val="105"/>
        </w:rPr>
        <w:t> </w:t>
      </w:r>
      <w:r>
        <w:rPr>
          <w:w w:val="105"/>
        </w:rPr>
        <w:t>ведется</w:t>
      </w:r>
      <w:r>
        <w:rPr>
          <w:spacing w:val="-34"/>
          <w:w w:val="105"/>
        </w:rPr>
        <w:t> </w:t>
      </w:r>
      <w:r>
        <w:rPr>
          <w:w w:val="105"/>
        </w:rPr>
        <w:t>на</w:t>
      </w:r>
      <w:r>
        <w:rPr>
          <w:spacing w:val="-34"/>
          <w:w w:val="105"/>
        </w:rPr>
        <w:t> </w:t>
      </w:r>
      <w:r>
        <w:rPr>
          <w:w w:val="105"/>
        </w:rPr>
        <w:t>данных</w:t>
      </w:r>
      <w:r>
        <w:rPr>
          <w:spacing w:val="-34"/>
          <w:w w:val="105"/>
        </w:rPr>
        <w:t> </w:t>
      </w:r>
      <w:r>
        <w:rPr>
          <w:w w:val="105"/>
        </w:rPr>
        <w:t>о</w:t>
      </w:r>
      <w:r>
        <w:rPr>
          <w:spacing w:val="-34"/>
          <w:w w:val="105"/>
        </w:rPr>
        <w:t> </w:t>
      </w:r>
      <w:r>
        <w:rPr>
          <w:w w:val="105"/>
        </w:rPr>
        <w:t>полной</w:t>
      </w:r>
      <w:r>
        <w:rPr>
          <w:spacing w:val="-35"/>
          <w:w w:val="105"/>
        </w:rPr>
        <w:t> </w:t>
      </w:r>
      <w:r>
        <w:rPr>
          <w:w w:val="105"/>
        </w:rPr>
        <w:t>последовательности генома,</w:t>
      </w:r>
      <w:r>
        <w:rPr>
          <w:spacing w:val="-28"/>
          <w:w w:val="105"/>
        </w:rPr>
        <w:t> </w:t>
      </w:r>
      <w:r>
        <w:rPr>
          <w:w w:val="105"/>
        </w:rPr>
        <w:t>имеется</w:t>
      </w:r>
      <w:r>
        <w:rPr>
          <w:spacing w:val="-27"/>
          <w:w w:val="105"/>
        </w:rPr>
        <w:t> </w:t>
      </w:r>
      <w:r>
        <w:rPr>
          <w:w w:val="105"/>
        </w:rPr>
        <w:t>большое</w:t>
      </w:r>
      <w:r>
        <w:rPr>
          <w:spacing w:val="-27"/>
          <w:w w:val="105"/>
        </w:rPr>
        <w:t> </w:t>
      </w:r>
      <w:r>
        <w:rPr>
          <w:w w:val="105"/>
        </w:rPr>
        <w:t>количество</w:t>
      </w:r>
      <w:r>
        <w:rPr>
          <w:spacing w:val="-27"/>
          <w:w w:val="105"/>
        </w:rPr>
        <w:t> </w:t>
      </w:r>
      <w:r>
        <w:rPr>
          <w:w w:val="105"/>
        </w:rPr>
        <w:t>анализируемых</w:t>
      </w:r>
      <w:r>
        <w:rPr>
          <w:spacing w:val="-27"/>
          <w:w w:val="105"/>
        </w:rPr>
        <w:t> </w:t>
      </w:r>
      <w:r>
        <w:rPr>
          <w:w w:val="105"/>
        </w:rPr>
        <w:t>генов</w:t>
      </w:r>
      <w:r>
        <w:rPr>
          <w:spacing w:val="-27"/>
          <w:w w:val="105"/>
        </w:rPr>
        <w:t> </w:t>
      </w:r>
      <w:r>
        <w:rPr>
          <w:w w:val="105"/>
        </w:rPr>
        <w:t>(порядка</w:t>
      </w:r>
      <w:r>
        <w:rPr>
          <w:spacing w:val="-28"/>
          <w:w w:val="105"/>
        </w:rPr>
        <w:t> </w:t>
      </w:r>
      <w:r>
        <w:rPr>
          <w:rFonts w:ascii="Garamond" w:hAnsi="Garamond"/>
          <w:w w:val="105"/>
        </w:rPr>
        <w:t>10</w:t>
      </w:r>
      <w:r>
        <w:rPr>
          <w:rFonts w:ascii="Garamond" w:hAnsi="Garamond"/>
          <w:w w:val="105"/>
          <w:vertAlign w:val="superscript"/>
        </w:rPr>
        <w:t>3</w:t>
      </w:r>
      <w:r>
        <w:rPr>
          <w:rFonts w:ascii="Garamond" w:hAnsi="Garamond"/>
          <w:spacing w:val="-29"/>
          <w:w w:val="105"/>
          <w:vertAlign w:val="baseline"/>
        </w:rPr>
        <w:t> </w:t>
      </w:r>
      <w:r>
        <w:rPr>
          <w:rFonts w:ascii="Lucida Sans Unicode" w:hAnsi="Lucida Sans Unicode"/>
          <w:w w:val="105"/>
          <w:vertAlign w:val="baseline"/>
        </w:rPr>
        <w:t>−</w:t>
      </w:r>
      <w:r>
        <w:rPr>
          <w:rFonts w:ascii="Lucida Sans Unicode" w:hAnsi="Lucida Sans Unicode"/>
          <w:spacing w:val="-56"/>
          <w:w w:val="105"/>
          <w:vertAlign w:val="baseline"/>
        </w:rPr>
        <w:t> </w:t>
      </w:r>
      <w:r>
        <w:rPr>
          <w:rFonts w:ascii="Garamond" w:hAnsi="Garamond"/>
          <w:w w:val="105"/>
          <w:vertAlign w:val="baseline"/>
        </w:rPr>
        <w:t>10</w:t>
      </w:r>
      <w:r>
        <w:rPr>
          <w:rFonts w:ascii="Garamond" w:hAnsi="Garamond"/>
          <w:w w:val="105"/>
          <w:vertAlign w:val="superscript"/>
        </w:rPr>
        <w:t>4</w:t>
      </w:r>
      <w:r>
        <w:rPr>
          <w:w w:val="105"/>
          <w:vertAlign w:val="baseline"/>
        </w:rPr>
        <w:t>),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а размеры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групп,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как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правило,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незначительны</w:t>
      </w:r>
      <w:r>
        <w:rPr>
          <w:spacing w:val="-14"/>
          <w:w w:val="105"/>
          <w:vertAlign w:val="baseline"/>
        </w:rPr>
        <w:t> </w:t>
      </w:r>
      <w:r>
        <w:rPr>
          <w:w w:val="105"/>
          <w:vertAlign w:val="baseline"/>
        </w:rPr>
        <w:t>(порядка</w:t>
      </w:r>
      <w:r>
        <w:rPr>
          <w:spacing w:val="-14"/>
          <w:w w:val="105"/>
          <w:vertAlign w:val="baseline"/>
        </w:rPr>
        <w:t> </w:t>
      </w:r>
      <w:r>
        <w:rPr>
          <w:rFonts w:ascii="Garamond" w:hAnsi="Garamond"/>
          <w:w w:val="105"/>
          <w:vertAlign w:val="baseline"/>
        </w:rPr>
        <w:t>10</w:t>
      </w:r>
      <w:r>
        <w:rPr>
          <w:rFonts w:ascii="Garamond" w:hAnsi="Garamond"/>
          <w:w w:val="105"/>
          <w:vertAlign w:val="superscript"/>
        </w:rPr>
        <w:t>1</w:t>
      </w:r>
      <w:r>
        <w:rPr>
          <w:rFonts w:ascii="Garamond" w:hAnsi="Garamond"/>
          <w:spacing w:val="-12"/>
          <w:w w:val="105"/>
          <w:vertAlign w:val="baseline"/>
        </w:rPr>
        <w:t> </w:t>
      </w:r>
      <w:r>
        <w:rPr>
          <w:rFonts w:ascii="Lucida Sans Unicode" w:hAnsi="Lucida Sans Unicode"/>
          <w:w w:val="105"/>
          <w:vertAlign w:val="baseline"/>
        </w:rPr>
        <w:t>−</w:t>
      </w:r>
      <w:r>
        <w:rPr>
          <w:rFonts w:ascii="Lucida Sans Unicode" w:hAnsi="Lucida Sans Unicode"/>
          <w:spacing w:val="-41"/>
          <w:w w:val="105"/>
          <w:vertAlign w:val="baseline"/>
        </w:rPr>
        <w:t> </w:t>
      </w:r>
      <w:r>
        <w:rPr>
          <w:rFonts w:ascii="Garamond" w:hAnsi="Garamond"/>
          <w:w w:val="105"/>
          <w:vertAlign w:val="baseline"/>
        </w:rPr>
        <w:t>10</w:t>
      </w:r>
      <w:r>
        <w:rPr>
          <w:rFonts w:ascii="Garamond" w:hAnsi="Garamond"/>
          <w:w w:val="105"/>
          <w:vertAlign w:val="superscript"/>
        </w:rPr>
        <w:t>2</w:t>
      </w:r>
      <w:r>
        <w:rPr>
          <w:w w:val="105"/>
          <w:vertAlign w:val="baseline"/>
        </w:rPr>
        <w:t>),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что</w:t>
      </w:r>
      <w:r>
        <w:rPr>
          <w:spacing w:val="-15"/>
          <w:w w:val="105"/>
          <w:vertAlign w:val="baseline"/>
        </w:rPr>
        <w:t> </w:t>
      </w:r>
      <w:r>
        <w:rPr>
          <w:w w:val="105"/>
          <w:vertAlign w:val="baseline"/>
        </w:rPr>
        <w:t>приводит</w:t>
      </w:r>
      <w:r>
        <w:rPr>
          <w:spacing w:val="-13"/>
          <w:w w:val="105"/>
          <w:vertAlign w:val="baseline"/>
        </w:rPr>
        <w:t> </w:t>
      </w:r>
      <w:r>
        <w:rPr>
          <w:w w:val="105"/>
          <w:vertAlign w:val="baseline"/>
        </w:rPr>
        <w:t>к </w:t>
      </w:r>
      <w:r>
        <w:rPr>
          <w:spacing w:val="-8"/>
          <w:w w:val="105"/>
          <w:vertAlign w:val="baseline"/>
        </w:rPr>
        <w:t>тому, </w:t>
      </w:r>
      <w:r>
        <w:rPr>
          <w:w w:val="105"/>
          <w:vertAlign w:val="baseline"/>
        </w:rPr>
        <w:t>что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после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поправки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на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множественное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сравнение,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ни</w:t>
      </w:r>
      <w:r>
        <w:rPr>
          <w:spacing w:val="-8"/>
          <w:w w:val="105"/>
          <w:vertAlign w:val="baseline"/>
        </w:rPr>
        <w:t> </w:t>
      </w:r>
      <w:r>
        <w:rPr>
          <w:spacing w:val="-3"/>
          <w:w w:val="105"/>
          <w:vertAlign w:val="baseline"/>
        </w:rPr>
        <w:t>один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из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анализируе­ мых</w:t>
      </w:r>
      <w:r>
        <w:rPr>
          <w:spacing w:val="-17"/>
          <w:w w:val="105"/>
          <w:vertAlign w:val="baseline"/>
        </w:rPr>
        <w:t> </w:t>
      </w:r>
      <w:r>
        <w:rPr>
          <w:w w:val="105"/>
          <w:vertAlign w:val="baseline"/>
        </w:rPr>
        <w:t>генов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не</w:t>
      </w:r>
      <w:r>
        <w:rPr>
          <w:spacing w:val="-15"/>
          <w:w w:val="105"/>
          <w:vertAlign w:val="baseline"/>
        </w:rPr>
        <w:t> </w:t>
      </w:r>
      <w:r>
        <w:rPr>
          <w:spacing w:val="-4"/>
          <w:w w:val="105"/>
          <w:vertAlign w:val="baseline"/>
        </w:rPr>
        <w:t>проходит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даже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низкие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пороги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на</w:t>
      </w:r>
      <w:r>
        <w:rPr>
          <w:spacing w:val="-15"/>
          <w:w w:val="105"/>
          <w:vertAlign w:val="baseline"/>
        </w:rPr>
        <w:t> </w:t>
      </w:r>
      <w:r>
        <w:rPr>
          <w:w w:val="105"/>
          <w:vertAlign w:val="baseline"/>
        </w:rPr>
        <w:t>значимость.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В</w:t>
      </w:r>
      <w:r>
        <w:rPr>
          <w:spacing w:val="-15"/>
          <w:w w:val="105"/>
          <w:vertAlign w:val="baseline"/>
        </w:rPr>
        <w:t> </w:t>
      </w:r>
      <w:r>
        <w:rPr>
          <w:w w:val="105"/>
          <w:vertAlign w:val="baseline"/>
        </w:rPr>
        <w:t>качестве</w:t>
      </w:r>
      <w:r>
        <w:rPr>
          <w:spacing w:val="-16"/>
          <w:w w:val="105"/>
          <w:vertAlign w:val="baseline"/>
        </w:rPr>
        <w:t> </w:t>
      </w:r>
      <w:r>
        <w:rPr>
          <w:spacing w:val="-3"/>
          <w:w w:val="105"/>
          <w:vertAlign w:val="baseline"/>
        </w:rPr>
        <w:t>одного</w:t>
      </w:r>
      <w:r>
        <w:rPr>
          <w:spacing w:val="-16"/>
          <w:w w:val="105"/>
          <w:vertAlign w:val="baseline"/>
        </w:rPr>
        <w:t> </w:t>
      </w:r>
      <w:r>
        <w:rPr>
          <w:w w:val="105"/>
          <w:vertAlign w:val="baseline"/>
        </w:rPr>
        <w:t>из способов</w:t>
      </w:r>
      <w:r>
        <w:rPr>
          <w:spacing w:val="-35"/>
          <w:w w:val="105"/>
          <w:vertAlign w:val="baseline"/>
        </w:rPr>
        <w:t> </w:t>
      </w:r>
      <w:r>
        <w:rPr>
          <w:w w:val="105"/>
          <w:vertAlign w:val="baseline"/>
        </w:rPr>
        <w:t>преодоления</w:t>
      </w:r>
      <w:r>
        <w:rPr>
          <w:spacing w:val="-35"/>
          <w:w w:val="105"/>
          <w:vertAlign w:val="baseline"/>
        </w:rPr>
        <w:t> </w:t>
      </w:r>
      <w:r>
        <w:rPr>
          <w:w w:val="105"/>
          <w:vertAlign w:val="baseline"/>
        </w:rPr>
        <w:t>описанной</w:t>
      </w:r>
      <w:r>
        <w:rPr>
          <w:spacing w:val="-35"/>
          <w:w w:val="105"/>
          <w:vertAlign w:val="baseline"/>
        </w:rPr>
        <w:t> </w:t>
      </w:r>
      <w:r>
        <w:rPr>
          <w:w w:val="105"/>
          <w:vertAlign w:val="baseline"/>
        </w:rPr>
        <w:t>выше</w:t>
      </w:r>
      <w:r>
        <w:rPr>
          <w:spacing w:val="-35"/>
          <w:w w:val="105"/>
          <w:vertAlign w:val="baseline"/>
        </w:rPr>
        <w:t> </w:t>
      </w:r>
      <w:r>
        <w:rPr>
          <w:w w:val="105"/>
          <w:vertAlign w:val="baseline"/>
        </w:rPr>
        <w:t>проблемы</w:t>
      </w:r>
      <w:r>
        <w:rPr>
          <w:spacing w:val="-35"/>
          <w:w w:val="105"/>
          <w:vertAlign w:val="baseline"/>
        </w:rPr>
        <w:t> </w:t>
      </w:r>
      <w:r>
        <w:rPr>
          <w:w w:val="105"/>
          <w:vertAlign w:val="baseline"/>
        </w:rPr>
        <w:t>мы</w:t>
      </w:r>
      <w:r>
        <w:rPr>
          <w:spacing w:val="-35"/>
          <w:w w:val="105"/>
          <w:vertAlign w:val="baseline"/>
        </w:rPr>
        <w:t> </w:t>
      </w:r>
      <w:r>
        <w:rPr>
          <w:w w:val="105"/>
          <w:vertAlign w:val="baseline"/>
        </w:rPr>
        <w:t>предложили</w:t>
      </w:r>
      <w:r>
        <w:rPr>
          <w:spacing w:val="-35"/>
          <w:w w:val="105"/>
          <w:vertAlign w:val="baseline"/>
        </w:rPr>
        <w:t> </w:t>
      </w:r>
      <w:r>
        <w:rPr>
          <w:w w:val="105"/>
          <w:vertAlign w:val="baseline"/>
        </w:rPr>
        <w:t>использовать информацию</w:t>
      </w:r>
      <w:r>
        <w:rPr>
          <w:spacing w:val="-21"/>
          <w:w w:val="105"/>
          <w:vertAlign w:val="baseline"/>
        </w:rPr>
        <w:t> </w:t>
      </w:r>
      <w:r>
        <w:rPr>
          <w:w w:val="105"/>
          <w:vertAlign w:val="baseline"/>
        </w:rPr>
        <w:t>об</w:t>
      </w:r>
      <w:r>
        <w:rPr>
          <w:spacing w:val="-20"/>
          <w:w w:val="105"/>
          <w:vertAlign w:val="baseline"/>
        </w:rPr>
        <w:t> </w:t>
      </w:r>
      <w:r>
        <w:rPr>
          <w:w w:val="105"/>
          <w:vertAlign w:val="baseline"/>
        </w:rPr>
        <w:t>организации</w:t>
      </w:r>
      <w:r>
        <w:rPr>
          <w:spacing w:val="-20"/>
          <w:w w:val="105"/>
          <w:vertAlign w:val="baseline"/>
        </w:rPr>
        <w:t> </w:t>
      </w:r>
      <w:r>
        <w:rPr>
          <w:w w:val="105"/>
          <w:vertAlign w:val="baseline"/>
        </w:rPr>
        <w:t>генов</w:t>
      </w:r>
      <w:r>
        <w:rPr>
          <w:spacing w:val="-20"/>
          <w:w w:val="105"/>
          <w:vertAlign w:val="baseline"/>
        </w:rPr>
        <w:t> </w:t>
      </w:r>
      <w:r>
        <w:rPr>
          <w:w w:val="105"/>
          <w:vertAlign w:val="baseline"/>
        </w:rPr>
        <w:t>в</w:t>
      </w:r>
      <w:r>
        <w:rPr>
          <w:spacing w:val="-20"/>
          <w:w w:val="105"/>
          <w:vertAlign w:val="baseline"/>
        </w:rPr>
        <w:t> </w:t>
      </w:r>
      <w:r>
        <w:rPr>
          <w:w w:val="105"/>
          <w:vertAlign w:val="baseline"/>
        </w:rPr>
        <w:t>опероны</w:t>
      </w:r>
      <w:r>
        <w:rPr>
          <w:spacing w:val="-20"/>
          <w:w w:val="105"/>
          <w:vertAlign w:val="baseline"/>
        </w:rPr>
        <w:t> </w:t>
      </w:r>
      <w:r>
        <w:rPr>
          <w:w w:val="105"/>
          <w:vertAlign w:val="baseline"/>
        </w:rPr>
        <w:t>для</w:t>
      </w:r>
      <w:r>
        <w:rPr>
          <w:spacing w:val="-20"/>
          <w:w w:val="105"/>
          <w:vertAlign w:val="baseline"/>
        </w:rPr>
        <w:t> </w:t>
      </w:r>
      <w:r>
        <w:rPr>
          <w:w w:val="105"/>
          <w:vertAlign w:val="baseline"/>
        </w:rPr>
        <w:t>поиска</w:t>
      </w:r>
      <w:r>
        <w:rPr>
          <w:spacing w:val="-20"/>
          <w:w w:val="105"/>
          <w:vertAlign w:val="baseline"/>
        </w:rPr>
        <w:t> </w:t>
      </w:r>
      <w:r>
        <w:rPr>
          <w:w w:val="105"/>
          <w:vertAlign w:val="baseline"/>
        </w:rPr>
        <w:t>значимых</w:t>
      </w:r>
      <w:r>
        <w:rPr>
          <w:spacing w:val="-19"/>
          <w:w w:val="105"/>
          <w:vertAlign w:val="baseline"/>
        </w:rPr>
        <w:t> </w:t>
      </w:r>
      <w:r>
        <w:rPr>
          <w:w w:val="105"/>
          <w:vertAlign w:val="baseline"/>
        </w:rPr>
        <w:t>ассоциаций [</w:t>
      </w:r>
      <w:hyperlink w:history="true" w:anchor="_bookmark292">
        <w:r>
          <w:rPr>
            <w:color w:val="009900"/>
            <w:w w:val="105"/>
            <w:vertAlign w:val="baseline"/>
          </w:rPr>
          <w:t>193</w:t>
        </w:r>
      </w:hyperlink>
      <w:r>
        <w:rPr>
          <w:w w:val="105"/>
          <w:vertAlign w:val="baseline"/>
        </w:rPr>
        <w:t>].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Рассматривая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оперон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как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структурную</w:t>
      </w:r>
      <w:r>
        <w:rPr>
          <w:spacing w:val="-26"/>
          <w:w w:val="105"/>
          <w:vertAlign w:val="baseline"/>
        </w:rPr>
        <w:t> </w:t>
      </w:r>
      <w:r>
        <w:rPr>
          <w:spacing w:val="-5"/>
          <w:w w:val="105"/>
          <w:vertAlign w:val="baseline"/>
        </w:rPr>
        <w:t>единицу,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мы</w:t>
      </w:r>
      <w:r>
        <w:rPr>
          <w:spacing w:val="-27"/>
          <w:w w:val="105"/>
          <w:vertAlign w:val="baseline"/>
        </w:rPr>
        <w:t> </w:t>
      </w:r>
      <w:r>
        <w:rPr>
          <w:w w:val="105"/>
          <w:vertAlign w:val="baseline"/>
        </w:rPr>
        <w:t>значительно</w:t>
      </w:r>
      <w:r>
        <w:rPr>
          <w:spacing w:val="-26"/>
          <w:w w:val="105"/>
          <w:vertAlign w:val="baseline"/>
        </w:rPr>
        <w:t> </w:t>
      </w:r>
      <w:r>
        <w:rPr>
          <w:w w:val="105"/>
          <w:vertAlign w:val="baseline"/>
        </w:rPr>
        <w:t>сокраща­ ем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количество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анализируемых</w:t>
      </w:r>
      <w:r>
        <w:rPr>
          <w:spacing w:val="-7"/>
          <w:w w:val="105"/>
          <w:vertAlign w:val="baseline"/>
        </w:rPr>
        <w:t> </w:t>
      </w:r>
      <w:r>
        <w:rPr>
          <w:spacing w:val="-3"/>
          <w:w w:val="105"/>
          <w:vertAlign w:val="baseline"/>
        </w:rPr>
        <w:t>признаков,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так,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что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оно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становится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сравнимым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с размерами</w:t>
      </w:r>
      <w:r>
        <w:rPr>
          <w:spacing w:val="33"/>
          <w:w w:val="105"/>
          <w:vertAlign w:val="baseline"/>
        </w:rPr>
        <w:t> </w:t>
      </w:r>
      <w:r>
        <w:rPr>
          <w:w w:val="105"/>
          <w:vertAlign w:val="baseline"/>
        </w:rPr>
        <w:t>групп.</w:t>
      </w:r>
    </w:p>
    <w:p>
      <w:pPr>
        <w:pStyle w:val="BodyText"/>
        <w:rPr>
          <w:sz w:val="32"/>
        </w:rPr>
      </w:pPr>
    </w:p>
    <w:p>
      <w:pPr>
        <w:pStyle w:val="BodyText"/>
        <w:spacing w:before="7"/>
        <w:rPr>
          <w:sz w:val="46"/>
        </w:rPr>
      </w:pPr>
    </w:p>
    <w:p>
      <w:pPr>
        <w:pStyle w:val="Heading1"/>
        <w:numPr>
          <w:ilvl w:val="2"/>
          <w:numId w:val="15"/>
        </w:numPr>
        <w:tabs>
          <w:tab w:pos="2776" w:val="left" w:leader="none"/>
          <w:tab w:pos="2778" w:val="left" w:leader="none"/>
        </w:tabs>
        <w:spacing w:line="240" w:lineRule="auto" w:before="1" w:after="0"/>
        <w:ind w:left="2777" w:right="0" w:hanging="838"/>
        <w:jc w:val="left"/>
      </w:pPr>
      <w:bookmarkStart w:name="Алгоритм поиска генетических ассоциаций" w:id="195"/>
      <w:bookmarkEnd w:id="195"/>
      <w:r>
        <w:rPr>
          <w:b w:val="0"/>
        </w:rPr>
      </w:r>
      <w:bookmarkStart w:name="_bookmark96" w:id="196"/>
      <w:bookmarkEnd w:id="196"/>
      <w:r>
        <w:rPr>
          <w:b w:val="0"/>
        </w:rPr>
      </w:r>
      <w:bookmarkStart w:name="_bookmark96" w:id="197"/>
      <w:bookmarkEnd w:id="197"/>
      <w:r>
        <w:rPr/>
        <w:t>Ал</w:t>
      </w:r>
      <w:r>
        <w:rPr/>
        <w:t>горит</w:t>
      </w:r>
      <w:r>
        <w:rPr>
          <w:smallCaps/>
        </w:rPr>
        <w:t>м</w:t>
      </w:r>
      <w:r>
        <w:rPr>
          <w:smallCaps w:val="0"/>
        </w:rPr>
        <w:t> поиска генетических</w:t>
      </w:r>
      <w:r>
        <w:rPr>
          <w:smallCaps w:val="0"/>
          <w:spacing w:val="-8"/>
        </w:rPr>
        <w:t> </w:t>
      </w:r>
      <w:r>
        <w:rPr>
          <w:smallCaps w:val="0"/>
        </w:rPr>
        <w:t>ассоциаций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line="312" w:lineRule="auto" w:before="267"/>
        <w:ind w:left="157" w:right="343" w:firstLine="717"/>
        <w:jc w:val="both"/>
      </w:pPr>
      <w:r>
        <w:rPr/>
        <w:t>Первым </w:t>
      </w:r>
      <w:r>
        <w:rPr>
          <w:spacing w:val="-3"/>
        </w:rPr>
        <w:t>шагом </w:t>
      </w:r>
      <w:r>
        <w:rPr/>
        <w:t>выполняется оценка значимости в </w:t>
      </w:r>
      <w:r>
        <w:rPr>
          <w:spacing w:val="-3"/>
        </w:rPr>
        <w:t>точном </w:t>
      </w:r>
      <w:r>
        <w:rPr/>
        <w:t>тесте Фишера по каждому гену независимо. Затем ищутся опероны, в </w:t>
      </w:r>
      <w:r>
        <w:rPr>
          <w:spacing w:val="-4"/>
        </w:rPr>
        <w:t>которых  </w:t>
      </w:r>
      <w:r>
        <w:rPr/>
        <w:t>количество генов     с заданным уровнем значимости выше, чем ожидается при случайном распре­ делении генов по оперонам. Для оценки количества, ожидаемого при случайном распределении, применяется </w:t>
      </w:r>
      <w:r>
        <w:rPr>
          <w:spacing w:val="-3"/>
        </w:rPr>
        <w:t>метод </w:t>
      </w:r>
      <w:r>
        <w:rPr/>
        <w:t>случайных перестановок либо оценка, осно­ ванная на распределении Пуассона. В первом случае, перестановки производятся в</w:t>
      </w:r>
      <w:r>
        <w:rPr>
          <w:spacing w:val="42"/>
        </w:rPr>
        <w:t> </w:t>
      </w:r>
      <w:r>
        <w:rPr/>
        <w:t>таблице</w:t>
      </w:r>
      <w:r>
        <w:rPr>
          <w:spacing w:val="42"/>
        </w:rPr>
        <w:t> </w:t>
      </w:r>
      <w:r>
        <w:rPr/>
        <w:t>соответствий</w:t>
      </w:r>
      <w:r>
        <w:rPr>
          <w:spacing w:val="42"/>
        </w:rPr>
        <w:t> </w:t>
      </w:r>
      <w:r>
        <w:rPr/>
        <w:t>генов</w:t>
      </w:r>
      <w:r>
        <w:rPr>
          <w:spacing w:val="43"/>
        </w:rPr>
        <w:t> </w:t>
      </w:r>
      <w:r>
        <w:rPr/>
        <w:t>и</w:t>
      </w:r>
      <w:r>
        <w:rPr>
          <w:spacing w:val="42"/>
        </w:rPr>
        <w:t> </w:t>
      </w:r>
      <w:r>
        <w:rPr/>
        <w:t>оперонов</w:t>
      </w:r>
      <w:r>
        <w:rPr>
          <w:spacing w:val="42"/>
        </w:rPr>
        <w:t> </w:t>
      </w:r>
      <w:r>
        <w:rPr/>
        <w:t>и</w:t>
      </w:r>
      <w:r>
        <w:rPr>
          <w:spacing w:val="43"/>
        </w:rPr>
        <w:t> </w:t>
      </w:r>
      <w:r>
        <w:rPr/>
        <w:t>подсчитывается</w:t>
      </w:r>
      <w:r>
        <w:rPr>
          <w:spacing w:val="42"/>
        </w:rPr>
        <w:t> </w:t>
      </w:r>
      <w:r>
        <w:rPr/>
        <w:t>максимальная</w:t>
      </w:r>
      <w:r>
        <w:rPr>
          <w:spacing w:val="42"/>
        </w:rPr>
        <w:t> </w:t>
      </w:r>
      <w:r>
        <w:rPr/>
        <w:t>доля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line="312" w:lineRule="auto" w:before="142"/>
        <w:ind w:left="157" w:right="343"/>
        <w:jc w:val="both"/>
      </w:pPr>
      <w:r>
        <w:rPr/>
        <w:t>значимых генов в оперонах данной длины. Во втором случае, на основе на­ блюдаемого количества генов с уровнем значимости превышающим пороговый, раcсчитывается их средняя плотность на единицу длины и затем для каждого оперона оценивается вероятность наблюдать данное либо большее количество по­ добных генов в соответствие с распределением Пуассона. И в первом, и во втором случае, финальным шагом является проведение поправки на множественное срав­ нение, но уже не для генов, а для оперонов, количество которых, как правило, значительно ниже общего количества генов.</w:t>
      </w:r>
    </w:p>
    <w:p>
      <w:pPr>
        <w:pStyle w:val="BodyText"/>
        <w:spacing w:line="309" w:lineRule="auto"/>
        <w:ind w:left="157" w:right="1589" w:firstLine="717"/>
        <w:jc w:val="both"/>
      </w:pPr>
      <w:r>
        <w:rPr>
          <w:w w:val="105"/>
        </w:rPr>
        <w:t>Алгоритм</w:t>
      </w:r>
      <w:r>
        <w:rPr>
          <w:spacing w:val="-40"/>
          <w:w w:val="105"/>
        </w:rPr>
        <w:t> </w:t>
      </w:r>
      <w:r>
        <w:rPr>
          <w:w w:val="105"/>
        </w:rPr>
        <w:t>первого</w:t>
      </w:r>
      <w:r>
        <w:rPr>
          <w:spacing w:val="-39"/>
          <w:w w:val="105"/>
        </w:rPr>
        <w:t> </w:t>
      </w:r>
      <w:r>
        <w:rPr>
          <w:spacing w:val="-5"/>
          <w:w w:val="105"/>
        </w:rPr>
        <w:t>подхода</w:t>
      </w:r>
      <w:r>
        <w:rPr>
          <w:spacing w:val="-40"/>
          <w:w w:val="105"/>
        </w:rPr>
        <w:t> </w:t>
      </w:r>
      <w:r>
        <w:rPr>
          <w:w w:val="105"/>
        </w:rPr>
        <w:t>можно</w:t>
      </w:r>
      <w:r>
        <w:rPr>
          <w:spacing w:val="-39"/>
          <w:w w:val="105"/>
        </w:rPr>
        <w:t> </w:t>
      </w:r>
      <w:r>
        <w:rPr>
          <w:w w:val="105"/>
        </w:rPr>
        <w:t>записать</w:t>
      </w:r>
      <w:r>
        <w:rPr>
          <w:spacing w:val="-40"/>
          <w:w w:val="105"/>
        </w:rPr>
        <w:t> </w:t>
      </w:r>
      <w:r>
        <w:rPr>
          <w:w w:val="105"/>
        </w:rPr>
        <w:t>следующим</w:t>
      </w:r>
      <w:r>
        <w:rPr>
          <w:spacing w:val="-39"/>
          <w:w w:val="105"/>
        </w:rPr>
        <w:t> </w:t>
      </w:r>
      <w:r>
        <w:rPr>
          <w:w w:val="105"/>
        </w:rPr>
        <w:t>образом: </w:t>
      </w:r>
      <w:r>
        <w:rPr>
          <w:w w:val="110"/>
        </w:rPr>
        <w:t>Пусть</w:t>
      </w:r>
      <w:r>
        <w:rPr>
          <w:spacing w:val="-40"/>
          <w:w w:val="110"/>
        </w:rPr>
        <w:t> </w:t>
      </w:r>
      <w:r>
        <w:rPr>
          <w:rFonts w:ascii="Bookman Old Style" w:hAnsi="Bookman Old Style"/>
          <w:b w:val="0"/>
          <w:i/>
          <w:w w:val="110"/>
        </w:rPr>
        <w:t>I</w:t>
      </w:r>
      <w:r>
        <w:rPr>
          <w:rFonts w:ascii="Bookman Old Style" w:hAnsi="Bookman Old Style"/>
          <w:b w:val="0"/>
          <w:i/>
          <w:spacing w:val="-44"/>
          <w:w w:val="110"/>
        </w:rPr>
        <w:t> </w:t>
      </w:r>
      <w:r>
        <w:rPr>
          <w:w w:val="110"/>
        </w:rPr>
        <w:t>­</w:t>
      </w:r>
      <w:r>
        <w:rPr>
          <w:spacing w:val="-40"/>
          <w:w w:val="110"/>
        </w:rPr>
        <w:t> </w:t>
      </w:r>
      <w:r>
        <w:rPr>
          <w:w w:val="110"/>
        </w:rPr>
        <w:t>набор</w:t>
      </w:r>
      <w:r>
        <w:rPr>
          <w:spacing w:val="-40"/>
          <w:w w:val="110"/>
        </w:rPr>
        <w:t> </w:t>
      </w:r>
      <w:r>
        <w:rPr>
          <w:w w:val="110"/>
        </w:rPr>
        <w:t>оперонов,</w:t>
      </w:r>
      <w:r>
        <w:rPr>
          <w:spacing w:val="-40"/>
          <w:w w:val="110"/>
        </w:rPr>
        <w:t> </w:t>
      </w:r>
      <w:r>
        <w:rPr>
          <w:w w:val="110"/>
        </w:rPr>
        <w:t>определенный</w:t>
      </w:r>
      <w:r>
        <w:rPr>
          <w:spacing w:val="-40"/>
          <w:w w:val="110"/>
        </w:rPr>
        <w:t> </w:t>
      </w:r>
      <w:r>
        <w:rPr>
          <w:w w:val="110"/>
        </w:rPr>
        <w:t>на</w:t>
      </w:r>
      <w:r>
        <w:rPr>
          <w:spacing w:val="-39"/>
          <w:w w:val="110"/>
        </w:rPr>
        <w:t> </w:t>
      </w:r>
      <w:r>
        <w:rPr>
          <w:w w:val="110"/>
        </w:rPr>
        <w:t>референсном</w:t>
      </w:r>
      <w:r>
        <w:rPr>
          <w:spacing w:val="-40"/>
          <w:w w:val="110"/>
        </w:rPr>
        <w:t> </w:t>
      </w:r>
      <w:r>
        <w:rPr>
          <w:w w:val="110"/>
        </w:rPr>
        <w:t>геноме</w:t>
      </w:r>
      <w:r>
        <w:rPr>
          <w:spacing w:val="-40"/>
          <w:w w:val="110"/>
        </w:rPr>
        <w:t> </w:t>
      </w:r>
      <w:r>
        <w:rPr>
          <w:rFonts w:ascii="Bookman Old Style" w:hAnsi="Bookman Old Style"/>
          <w:b w:val="0"/>
          <w:i/>
          <w:w w:val="110"/>
        </w:rPr>
        <w:t>R</w:t>
      </w:r>
      <w:r>
        <w:rPr>
          <w:w w:val="110"/>
        </w:rPr>
        <w:t>.</w:t>
      </w:r>
    </w:p>
    <w:p>
      <w:pPr>
        <w:pStyle w:val="ListParagraph"/>
        <w:numPr>
          <w:ilvl w:val="0"/>
          <w:numId w:val="16"/>
        </w:numPr>
        <w:tabs>
          <w:tab w:pos="1234" w:val="left" w:leader="none"/>
        </w:tabs>
        <w:spacing w:line="324" w:lineRule="exact" w:before="0" w:after="0"/>
        <w:ind w:left="1233" w:right="0" w:hanging="360"/>
        <w:jc w:val="both"/>
        <w:rPr>
          <w:sz w:val="28"/>
        </w:rPr>
      </w:pPr>
      <w:r>
        <w:rPr>
          <w:sz w:val="28"/>
        </w:rPr>
        <w:t>Определить группы ортологии</w:t>
      </w:r>
      <w:r>
        <w:rPr>
          <w:spacing w:val="5"/>
          <w:sz w:val="28"/>
        </w:rPr>
        <w:t> </w:t>
      </w:r>
      <w:r>
        <w:rPr>
          <w:rFonts w:ascii="Bookman Old Style" w:hAnsi="Bookman Old Style"/>
          <w:b w:val="0"/>
          <w:i/>
          <w:spacing w:val="3"/>
          <w:sz w:val="28"/>
        </w:rPr>
        <w:t>O</w:t>
      </w:r>
      <w:r>
        <w:rPr>
          <w:spacing w:val="3"/>
          <w:sz w:val="28"/>
        </w:rPr>
        <w:t>.</w:t>
      </w:r>
    </w:p>
    <w:p>
      <w:pPr>
        <w:pStyle w:val="ListParagraph"/>
        <w:numPr>
          <w:ilvl w:val="0"/>
          <w:numId w:val="16"/>
        </w:numPr>
        <w:tabs>
          <w:tab w:pos="1234" w:val="left" w:leader="none"/>
        </w:tabs>
        <w:spacing w:line="256" w:lineRule="auto" w:before="46" w:after="0"/>
        <w:ind w:left="1233" w:right="345" w:hanging="359"/>
        <w:jc w:val="left"/>
        <w:rPr>
          <w:sz w:val="28"/>
        </w:rPr>
      </w:pPr>
      <w:r>
        <w:rPr>
          <w:w w:val="105"/>
          <w:sz w:val="28"/>
        </w:rPr>
        <w:t>Для</w:t>
      </w:r>
      <w:r>
        <w:rPr>
          <w:spacing w:val="-27"/>
          <w:w w:val="105"/>
          <w:sz w:val="28"/>
        </w:rPr>
        <w:t> </w:t>
      </w:r>
      <w:r>
        <w:rPr>
          <w:w w:val="105"/>
          <w:sz w:val="28"/>
        </w:rPr>
        <w:t>каждой</w:t>
      </w:r>
      <w:r>
        <w:rPr>
          <w:spacing w:val="-26"/>
          <w:w w:val="105"/>
          <w:sz w:val="28"/>
        </w:rPr>
        <w:t> </w:t>
      </w:r>
      <w:r>
        <w:rPr>
          <w:w w:val="105"/>
          <w:sz w:val="28"/>
        </w:rPr>
        <w:t>группы</w:t>
      </w:r>
      <w:r>
        <w:rPr>
          <w:spacing w:val="-26"/>
          <w:w w:val="105"/>
          <w:sz w:val="28"/>
        </w:rPr>
        <w:t> </w:t>
      </w:r>
      <w:r>
        <w:rPr>
          <w:w w:val="105"/>
          <w:sz w:val="28"/>
        </w:rPr>
        <w:t>ортологии</w:t>
      </w:r>
      <w:r>
        <w:rPr>
          <w:spacing w:val="-27"/>
          <w:w w:val="105"/>
          <w:sz w:val="28"/>
        </w:rPr>
        <w:t> </w:t>
      </w:r>
      <w:r>
        <w:rPr>
          <w:rFonts w:ascii="Bookman Old Style" w:hAnsi="Bookman Old Style"/>
          <w:b w:val="0"/>
          <w:i/>
          <w:w w:val="105"/>
          <w:sz w:val="28"/>
        </w:rPr>
        <w:t>o</w:t>
      </w:r>
      <w:r>
        <w:rPr>
          <w:rFonts w:ascii="Bookman Old Style" w:hAnsi="Bookman Old Style"/>
          <w:b w:val="0"/>
          <w:i/>
          <w:spacing w:val="-34"/>
          <w:w w:val="105"/>
          <w:sz w:val="28"/>
        </w:rPr>
        <w:t> </w:t>
      </w:r>
      <w:r>
        <w:rPr>
          <w:rFonts w:ascii="Lucida Sans Unicode" w:hAnsi="Lucida Sans Unicode"/>
          <w:w w:val="105"/>
          <w:sz w:val="28"/>
        </w:rPr>
        <w:t>∈</w:t>
      </w:r>
      <w:r>
        <w:rPr>
          <w:rFonts w:ascii="Lucida Sans Unicode" w:hAnsi="Lucida Sans Unicode"/>
          <w:spacing w:val="-39"/>
          <w:w w:val="105"/>
          <w:sz w:val="28"/>
        </w:rPr>
        <w:t> </w:t>
      </w:r>
      <w:r>
        <w:rPr>
          <w:rFonts w:ascii="Bookman Old Style" w:hAnsi="Bookman Old Style"/>
          <w:b w:val="0"/>
          <w:i/>
          <w:w w:val="105"/>
          <w:sz w:val="28"/>
        </w:rPr>
        <w:t>O</w:t>
      </w:r>
      <w:r>
        <w:rPr>
          <w:rFonts w:ascii="Bookman Old Style" w:hAnsi="Bookman Old Style"/>
          <w:b w:val="0"/>
          <w:i/>
          <w:spacing w:val="-36"/>
          <w:w w:val="105"/>
          <w:sz w:val="28"/>
        </w:rPr>
        <w:t> </w:t>
      </w:r>
      <w:r>
        <w:rPr>
          <w:w w:val="105"/>
          <w:sz w:val="28"/>
        </w:rPr>
        <w:t>имеющей</w:t>
      </w:r>
      <w:r>
        <w:rPr>
          <w:spacing w:val="-26"/>
          <w:w w:val="105"/>
          <w:sz w:val="28"/>
        </w:rPr>
        <w:t> </w:t>
      </w:r>
      <w:r>
        <w:rPr>
          <w:spacing w:val="-4"/>
          <w:w w:val="105"/>
          <w:sz w:val="28"/>
        </w:rPr>
        <w:t>хоть</w:t>
      </w:r>
      <w:r>
        <w:rPr>
          <w:spacing w:val="-26"/>
          <w:w w:val="105"/>
          <w:sz w:val="28"/>
        </w:rPr>
        <w:t> </w:t>
      </w:r>
      <w:r>
        <w:rPr>
          <w:spacing w:val="-3"/>
          <w:w w:val="105"/>
          <w:sz w:val="28"/>
        </w:rPr>
        <w:t>один</w:t>
      </w:r>
      <w:r>
        <w:rPr>
          <w:spacing w:val="-26"/>
          <w:w w:val="105"/>
          <w:sz w:val="28"/>
        </w:rPr>
        <w:t> </w:t>
      </w:r>
      <w:r>
        <w:rPr>
          <w:w w:val="105"/>
          <w:sz w:val="28"/>
        </w:rPr>
        <w:t>ген,</w:t>
      </w:r>
      <w:r>
        <w:rPr>
          <w:spacing w:val="-27"/>
          <w:w w:val="105"/>
          <w:sz w:val="28"/>
        </w:rPr>
        <w:t> </w:t>
      </w:r>
      <w:r>
        <w:rPr>
          <w:w w:val="105"/>
          <w:sz w:val="28"/>
        </w:rPr>
        <w:t>представ­ ленный</w:t>
      </w:r>
      <w:r>
        <w:rPr>
          <w:spacing w:val="-7"/>
          <w:w w:val="105"/>
          <w:sz w:val="28"/>
        </w:rPr>
        <w:t> </w:t>
      </w:r>
      <w:r>
        <w:rPr>
          <w:w w:val="105"/>
          <w:sz w:val="28"/>
        </w:rPr>
        <w:t>в</w:t>
      </w:r>
      <w:r>
        <w:rPr>
          <w:spacing w:val="-6"/>
          <w:w w:val="105"/>
          <w:sz w:val="28"/>
        </w:rPr>
        <w:t> </w:t>
      </w:r>
      <w:r>
        <w:rPr>
          <w:rFonts w:ascii="Bookman Old Style" w:hAnsi="Bookman Old Style"/>
          <w:b w:val="0"/>
          <w:i/>
          <w:w w:val="105"/>
          <w:sz w:val="28"/>
        </w:rPr>
        <w:t>R</w:t>
      </w:r>
      <w:r>
        <w:rPr>
          <w:w w:val="105"/>
          <w:sz w:val="28"/>
        </w:rPr>
        <w:t>,</w:t>
      </w:r>
      <w:r>
        <w:rPr>
          <w:spacing w:val="-6"/>
          <w:w w:val="105"/>
          <w:sz w:val="28"/>
        </w:rPr>
        <w:t> </w:t>
      </w:r>
      <w:r>
        <w:rPr>
          <w:w w:val="105"/>
          <w:sz w:val="28"/>
        </w:rPr>
        <w:t>посчитать</w:t>
      </w:r>
      <w:r>
        <w:rPr>
          <w:spacing w:val="-6"/>
          <w:w w:val="105"/>
          <w:sz w:val="28"/>
        </w:rPr>
        <w:t> </w:t>
      </w:r>
      <w:r>
        <w:rPr>
          <w:rFonts w:ascii="Bookman Old Style" w:hAnsi="Bookman Old Style"/>
          <w:b w:val="0"/>
          <w:i/>
          <w:w w:val="105"/>
          <w:sz w:val="28"/>
        </w:rPr>
        <w:t>P</w:t>
      </w:r>
      <w:r>
        <w:rPr>
          <w:rFonts w:ascii="Bookman Old Style" w:hAnsi="Bookman Old Style"/>
          <w:b w:val="0"/>
          <w:i/>
          <w:spacing w:val="-51"/>
          <w:w w:val="105"/>
          <w:sz w:val="28"/>
        </w:rPr>
        <w:t> </w:t>
      </w:r>
      <w:r>
        <w:rPr>
          <w:w w:val="105"/>
          <w:sz w:val="28"/>
          <w:vertAlign w:val="subscript"/>
        </w:rPr>
        <w:t>o</w:t>
      </w:r>
      <w:r>
        <w:rPr>
          <w:spacing w:val="11"/>
          <w:w w:val="105"/>
          <w:sz w:val="28"/>
          <w:vertAlign w:val="baseline"/>
        </w:rPr>
        <w:t> </w:t>
      </w:r>
      <w:r>
        <w:rPr>
          <w:rFonts w:ascii="Garamond" w:hAnsi="Garamond"/>
          <w:w w:val="105"/>
          <w:sz w:val="28"/>
          <w:vertAlign w:val="baseline"/>
        </w:rPr>
        <w:t>=</w:t>
      </w:r>
      <w:r>
        <w:rPr>
          <w:w w:val="105"/>
          <w:sz w:val="28"/>
          <w:vertAlign w:val="baseline"/>
        </w:rPr>
        <w:t>p­value</w:t>
      </w:r>
      <w:r>
        <w:rPr>
          <w:spacing w:val="-6"/>
          <w:w w:val="105"/>
          <w:sz w:val="28"/>
          <w:vertAlign w:val="baseline"/>
        </w:rPr>
        <w:t> </w:t>
      </w:r>
      <w:r>
        <w:rPr>
          <w:w w:val="105"/>
          <w:sz w:val="28"/>
          <w:vertAlign w:val="baseline"/>
        </w:rPr>
        <w:t>в</w:t>
      </w:r>
      <w:r>
        <w:rPr>
          <w:spacing w:val="-6"/>
          <w:w w:val="105"/>
          <w:sz w:val="28"/>
          <w:vertAlign w:val="baseline"/>
        </w:rPr>
        <w:t> </w:t>
      </w:r>
      <w:r>
        <w:rPr>
          <w:spacing w:val="-3"/>
          <w:w w:val="105"/>
          <w:sz w:val="28"/>
          <w:vertAlign w:val="baseline"/>
        </w:rPr>
        <w:t>точном</w:t>
      </w:r>
      <w:r>
        <w:rPr>
          <w:spacing w:val="-6"/>
          <w:w w:val="105"/>
          <w:sz w:val="28"/>
          <w:vertAlign w:val="baseline"/>
        </w:rPr>
        <w:t> </w:t>
      </w:r>
      <w:r>
        <w:rPr>
          <w:w w:val="105"/>
          <w:sz w:val="28"/>
          <w:vertAlign w:val="baseline"/>
        </w:rPr>
        <w:t>тесте</w:t>
      </w:r>
      <w:r>
        <w:rPr>
          <w:spacing w:val="-6"/>
          <w:w w:val="105"/>
          <w:sz w:val="28"/>
          <w:vertAlign w:val="baseline"/>
        </w:rPr>
        <w:t> </w:t>
      </w:r>
      <w:r>
        <w:rPr>
          <w:w w:val="105"/>
          <w:sz w:val="28"/>
          <w:vertAlign w:val="baseline"/>
        </w:rPr>
        <w:t>Фишера.</w:t>
      </w:r>
    </w:p>
    <w:p>
      <w:pPr>
        <w:pStyle w:val="ListParagraph"/>
        <w:numPr>
          <w:ilvl w:val="0"/>
          <w:numId w:val="16"/>
        </w:numPr>
        <w:tabs>
          <w:tab w:pos="1234" w:val="left" w:leader="none"/>
        </w:tabs>
        <w:spacing w:line="256" w:lineRule="auto" w:before="16" w:after="0"/>
        <w:ind w:left="1233" w:right="344" w:hanging="359"/>
        <w:jc w:val="left"/>
        <w:rPr>
          <w:sz w:val="28"/>
        </w:rPr>
      </w:pPr>
      <w:r>
        <w:rPr>
          <w:w w:val="110"/>
          <w:sz w:val="28"/>
        </w:rPr>
        <w:t>Для</w:t>
      </w:r>
      <w:r>
        <w:rPr>
          <w:spacing w:val="-43"/>
          <w:w w:val="110"/>
          <w:sz w:val="28"/>
        </w:rPr>
        <w:t> </w:t>
      </w:r>
      <w:r>
        <w:rPr>
          <w:w w:val="110"/>
          <w:sz w:val="28"/>
        </w:rPr>
        <w:t>каждого</w:t>
      </w:r>
      <w:r>
        <w:rPr>
          <w:spacing w:val="-43"/>
          <w:w w:val="110"/>
          <w:sz w:val="28"/>
        </w:rPr>
        <w:t> </w:t>
      </w:r>
      <w:r>
        <w:rPr>
          <w:w w:val="110"/>
          <w:sz w:val="28"/>
        </w:rPr>
        <w:t>оперона</w:t>
      </w:r>
      <w:r>
        <w:rPr>
          <w:spacing w:val="-42"/>
          <w:w w:val="110"/>
          <w:sz w:val="28"/>
        </w:rPr>
        <w:t> </w:t>
      </w:r>
      <w:r>
        <w:rPr>
          <w:rFonts w:ascii="Bookman Old Style" w:hAnsi="Bookman Old Style"/>
          <w:b w:val="0"/>
          <w:i/>
          <w:w w:val="110"/>
          <w:sz w:val="28"/>
        </w:rPr>
        <w:t>i</w:t>
      </w:r>
      <w:r>
        <w:rPr>
          <w:rFonts w:ascii="Bookman Old Style" w:hAnsi="Bookman Old Style"/>
          <w:b w:val="0"/>
          <w:i/>
          <w:spacing w:val="-49"/>
          <w:w w:val="110"/>
          <w:sz w:val="28"/>
        </w:rPr>
        <w:t> </w:t>
      </w:r>
      <w:r>
        <w:rPr>
          <w:rFonts w:ascii="Lucida Sans Unicode" w:hAnsi="Lucida Sans Unicode"/>
          <w:w w:val="110"/>
          <w:sz w:val="28"/>
        </w:rPr>
        <w:t>∈</w:t>
      </w:r>
      <w:r>
        <w:rPr>
          <w:rFonts w:ascii="Lucida Sans Unicode" w:hAnsi="Lucida Sans Unicode"/>
          <w:spacing w:val="-54"/>
          <w:w w:val="110"/>
          <w:sz w:val="28"/>
        </w:rPr>
        <w:t> </w:t>
      </w:r>
      <w:r>
        <w:rPr>
          <w:rFonts w:ascii="Bookman Old Style" w:hAnsi="Bookman Old Style"/>
          <w:b w:val="0"/>
          <w:i/>
          <w:w w:val="110"/>
          <w:sz w:val="28"/>
        </w:rPr>
        <w:t>I</w:t>
      </w:r>
      <w:r>
        <w:rPr>
          <w:rFonts w:ascii="Bookman Old Style" w:hAnsi="Bookman Old Style"/>
          <w:b w:val="0"/>
          <w:i/>
          <w:spacing w:val="-48"/>
          <w:w w:val="110"/>
          <w:sz w:val="28"/>
        </w:rPr>
        <w:t> </w:t>
      </w:r>
      <w:r>
        <w:rPr>
          <w:w w:val="110"/>
          <w:sz w:val="28"/>
        </w:rPr>
        <w:t>посчитать</w:t>
      </w:r>
      <w:r>
        <w:rPr>
          <w:spacing w:val="-42"/>
          <w:w w:val="110"/>
          <w:sz w:val="28"/>
        </w:rPr>
        <w:t> </w:t>
      </w:r>
      <w:r>
        <w:rPr>
          <w:rFonts w:ascii="Bookman Old Style" w:hAnsi="Bookman Old Style"/>
          <w:b w:val="0"/>
          <w:i/>
          <w:spacing w:val="7"/>
          <w:w w:val="110"/>
          <w:sz w:val="28"/>
        </w:rPr>
        <w:t>Fobs</w:t>
      </w:r>
      <w:r>
        <w:rPr>
          <w:spacing w:val="7"/>
          <w:w w:val="110"/>
          <w:sz w:val="28"/>
          <w:vertAlign w:val="subscript"/>
        </w:rPr>
        <w:t>i</w:t>
      </w:r>
      <w:r>
        <w:rPr>
          <w:spacing w:val="-29"/>
          <w:w w:val="110"/>
          <w:sz w:val="28"/>
          <w:vertAlign w:val="baseline"/>
        </w:rPr>
        <w:t> </w:t>
      </w:r>
      <w:r>
        <w:rPr>
          <w:rFonts w:ascii="Garamond" w:hAnsi="Garamond"/>
          <w:w w:val="110"/>
          <w:sz w:val="28"/>
          <w:vertAlign w:val="baseline"/>
        </w:rPr>
        <w:t>=</w:t>
      </w:r>
      <w:r>
        <w:rPr>
          <w:w w:val="110"/>
          <w:sz w:val="28"/>
          <w:vertAlign w:val="baseline"/>
        </w:rPr>
        <w:t>доля</w:t>
      </w:r>
      <w:r>
        <w:rPr>
          <w:spacing w:val="-43"/>
          <w:w w:val="110"/>
          <w:sz w:val="28"/>
          <w:vertAlign w:val="baseline"/>
        </w:rPr>
        <w:t> </w:t>
      </w:r>
      <w:r>
        <w:rPr>
          <w:spacing w:val="-3"/>
          <w:w w:val="110"/>
          <w:sz w:val="28"/>
          <w:vertAlign w:val="baseline"/>
        </w:rPr>
        <w:t>входящих</w:t>
      </w:r>
      <w:r>
        <w:rPr>
          <w:spacing w:val="-43"/>
          <w:w w:val="110"/>
          <w:sz w:val="28"/>
          <w:vertAlign w:val="baseline"/>
        </w:rPr>
        <w:t> </w:t>
      </w:r>
      <w:r>
        <w:rPr>
          <w:w w:val="110"/>
          <w:sz w:val="28"/>
          <w:vertAlign w:val="baseline"/>
        </w:rPr>
        <w:t>в</w:t>
      </w:r>
      <w:r>
        <w:rPr>
          <w:spacing w:val="-42"/>
          <w:w w:val="110"/>
          <w:sz w:val="28"/>
          <w:vertAlign w:val="baseline"/>
        </w:rPr>
        <w:t> </w:t>
      </w:r>
      <w:r>
        <w:rPr>
          <w:spacing w:val="-3"/>
          <w:w w:val="110"/>
          <w:sz w:val="28"/>
          <w:vertAlign w:val="baseline"/>
        </w:rPr>
        <w:t>него</w:t>
      </w:r>
      <w:r>
        <w:rPr>
          <w:spacing w:val="-43"/>
          <w:w w:val="110"/>
          <w:sz w:val="28"/>
          <w:vertAlign w:val="baseline"/>
        </w:rPr>
        <w:t> </w:t>
      </w:r>
      <w:r>
        <w:rPr>
          <w:w w:val="110"/>
          <w:sz w:val="28"/>
          <w:vertAlign w:val="baseline"/>
        </w:rPr>
        <w:t>ге­ нов, для </w:t>
      </w:r>
      <w:r>
        <w:rPr>
          <w:spacing w:val="-4"/>
          <w:w w:val="110"/>
          <w:sz w:val="28"/>
          <w:vertAlign w:val="baseline"/>
        </w:rPr>
        <w:t>которых </w:t>
      </w:r>
      <w:r>
        <w:rPr>
          <w:rFonts w:ascii="Bookman Old Style" w:hAnsi="Bookman Old Style"/>
          <w:b w:val="0"/>
          <w:i/>
          <w:w w:val="110"/>
          <w:sz w:val="28"/>
          <w:vertAlign w:val="baseline"/>
        </w:rPr>
        <w:t>P</w:t>
      </w:r>
      <w:r>
        <w:rPr>
          <w:rFonts w:ascii="Bookman Old Style" w:hAnsi="Bookman Old Style"/>
          <w:b w:val="0"/>
          <w:i/>
          <w:spacing w:val="-80"/>
          <w:w w:val="110"/>
          <w:sz w:val="28"/>
          <w:vertAlign w:val="baseline"/>
        </w:rPr>
        <w:t> </w:t>
      </w:r>
      <w:r>
        <w:rPr>
          <w:w w:val="110"/>
          <w:sz w:val="28"/>
          <w:vertAlign w:val="subscript"/>
        </w:rPr>
        <w:t>o</w:t>
      </w:r>
      <w:r>
        <w:rPr>
          <w:w w:val="110"/>
          <w:sz w:val="28"/>
          <w:vertAlign w:val="baseline"/>
        </w:rPr>
        <w:t> </w:t>
      </w:r>
      <w:r>
        <w:rPr>
          <w:rFonts w:ascii="Bookman Old Style" w:hAnsi="Bookman Old Style"/>
          <w:b w:val="0"/>
          <w:i/>
          <w:w w:val="110"/>
          <w:sz w:val="28"/>
          <w:vertAlign w:val="baseline"/>
        </w:rPr>
        <w:t>&lt; </w:t>
      </w:r>
      <w:r>
        <w:rPr>
          <w:rFonts w:ascii="Garamond" w:hAnsi="Garamond"/>
          <w:w w:val="110"/>
          <w:sz w:val="28"/>
          <w:vertAlign w:val="baseline"/>
        </w:rPr>
        <w:t>0</w:t>
      </w:r>
      <w:r>
        <w:rPr>
          <w:rFonts w:ascii="Bookman Old Style" w:hAnsi="Bookman Old Style"/>
          <w:b w:val="0"/>
          <w:i/>
          <w:w w:val="110"/>
          <w:sz w:val="28"/>
          <w:vertAlign w:val="baseline"/>
        </w:rPr>
        <w:t>.</w:t>
      </w:r>
      <w:r>
        <w:rPr>
          <w:rFonts w:ascii="Garamond" w:hAnsi="Garamond"/>
          <w:w w:val="110"/>
          <w:sz w:val="28"/>
          <w:vertAlign w:val="baseline"/>
        </w:rPr>
        <w:t>05</w:t>
      </w:r>
      <w:r>
        <w:rPr>
          <w:w w:val="110"/>
          <w:sz w:val="28"/>
          <w:vertAlign w:val="baseline"/>
        </w:rPr>
        <w:t>.</w:t>
      </w:r>
    </w:p>
    <w:p>
      <w:pPr>
        <w:pStyle w:val="ListParagraph"/>
        <w:numPr>
          <w:ilvl w:val="0"/>
          <w:numId w:val="16"/>
        </w:numPr>
        <w:tabs>
          <w:tab w:pos="1234" w:val="left" w:leader="none"/>
        </w:tabs>
        <w:spacing w:line="240" w:lineRule="auto" w:before="16" w:after="0"/>
        <w:ind w:left="1233" w:right="0" w:hanging="360"/>
        <w:jc w:val="both"/>
        <w:rPr>
          <w:rFonts w:ascii="Garamond" w:hAnsi="Garamond"/>
          <w:sz w:val="28"/>
        </w:rPr>
      </w:pPr>
      <w:r>
        <w:rPr>
          <w:w w:val="110"/>
          <w:sz w:val="28"/>
        </w:rPr>
        <w:t>Для каждого </w:t>
      </w:r>
      <w:r>
        <w:rPr>
          <w:rFonts w:ascii="Bookman Old Style" w:hAnsi="Bookman Old Style"/>
          <w:b w:val="0"/>
          <w:i/>
          <w:w w:val="120"/>
          <w:sz w:val="28"/>
        </w:rPr>
        <w:t>j </w:t>
      </w:r>
      <w:r>
        <w:rPr>
          <w:rFonts w:ascii="Lucida Sans Unicode" w:hAnsi="Lucida Sans Unicode"/>
          <w:w w:val="110"/>
          <w:sz w:val="28"/>
        </w:rPr>
        <w:t>∈</w:t>
      </w:r>
      <w:r>
        <w:rPr>
          <w:rFonts w:ascii="Lucida Sans Unicode" w:hAnsi="Lucida Sans Unicode"/>
          <w:spacing w:val="-47"/>
          <w:w w:val="110"/>
          <w:sz w:val="28"/>
        </w:rPr>
        <w:t> </w:t>
      </w:r>
      <w:r>
        <w:rPr>
          <w:rFonts w:ascii="Garamond" w:hAnsi="Garamond"/>
          <w:w w:val="110"/>
          <w:sz w:val="28"/>
        </w:rPr>
        <w:t>[1</w:t>
      </w:r>
      <w:r>
        <w:rPr>
          <w:rFonts w:ascii="Bookman Old Style" w:hAnsi="Bookman Old Style"/>
          <w:b w:val="0"/>
          <w:i/>
          <w:w w:val="110"/>
          <w:sz w:val="28"/>
        </w:rPr>
        <w:t>..</w:t>
      </w:r>
      <w:r>
        <w:rPr>
          <w:rFonts w:ascii="Garamond" w:hAnsi="Garamond"/>
          <w:w w:val="110"/>
          <w:sz w:val="28"/>
        </w:rPr>
        <w:t>10000]</w:t>
      </w:r>
    </w:p>
    <w:p>
      <w:pPr>
        <w:pStyle w:val="BodyText"/>
        <w:spacing w:before="31"/>
        <w:ind w:left="157" w:right="760"/>
        <w:jc w:val="center"/>
      </w:pPr>
      <w:r>
        <w:rPr>
          <w:w w:val="105"/>
        </w:rPr>
        <w:t>а) Провести случайную пермутацию значений </w:t>
      </w:r>
      <w:r>
        <w:rPr>
          <w:rFonts w:ascii="Bookman Old Style" w:hAnsi="Bookman Old Style"/>
          <w:b w:val="0"/>
          <w:i/>
          <w:w w:val="105"/>
        </w:rPr>
        <w:t>P </w:t>
      </w:r>
      <w:r>
        <w:rPr>
          <w:w w:val="105"/>
        </w:rPr>
        <w:t>.</w:t>
      </w:r>
    </w:p>
    <w:p>
      <w:pPr>
        <w:pStyle w:val="BodyText"/>
        <w:spacing w:line="256" w:lineRule="auto" w:before="47"/>
        <w:ind w:left="2189" w:right="337" w:hanging="385"/>
      </w:pPr>
      <w:r>
        <w:rPr>
          <w:w w:val="110"/>
        </w:rPr>
        <w:t>б)</w:t>
      </w:r>
      <w:r>
        <w:rPr>
          <w:spacing w:val="1"/>
          <w:w w:val="110"/>
        </w:rPr>
        <w:t> </w:t>
      </w:r>
      <w:r>
        <w:rPr>
          <w:w w:val="110"/>
        </w:rPr>
        <w:t>Для</w:t>
      </w:r>
      <w:r>
        <w:rPr>
          <w:spacing w:val="-31"/>
          <w:w w:val="110"/>
        </w:rPr>
        <w:t> </w:t>
      </w:r>
      <w:r>
        <w:rPr>
          <w:w w:val="110"/>
        </w:rPr>
        <w:t>каждого</w:t>
      </w:r>
      <w:r>
        <w:rPr>
          <w:spacing w:val="-31"/>
          <w:w w:val="110"/>
        </w:rPr>
        <w:t> </w:t>
      </w:r>
      <w:r>
        <w:rPr>
          <w:w w:val="110"/>
        </w:rPr>
        <w:t>оперона</w:t>
      </w:r>
      <w:r>
        <w:rPr>
          <w:spacing w:val="-30"/>
          <w:w w:val="110"/>
        </w:rPr>
        <w:t> </w:t>
      </w:r>
      <w:r>
        <w:rPr>
          <w:rFonts w:ascii="Bookman Old Style" w:hAnsi="Bookman Old Style"/>
          <w:b w:val="0"/>
          <w:i/>
          <w:w w:val="110"/>
        </w:rPr>
        <w:t>i</w:t>
      </w:r>
      <w:r>
        <w:rPr>
          <w:rFonts w:ascii="Bookman Old Style" w:hAnsi="Bookman Old Style"/>
          <w:b w:val="0"/>
          <w:i/>
          <w:spacing w:val="-33"/>
          <w:w w:val="110"/>
        </w:rPr>
        <w:t> </w:t>
      </w:r>
      <w:r>
        <w:rPr>
          <w:rFonts w:ascii="Lucida Sans Unicode" w:hAnsi="Lucida Sans Unicode"/>
          <w:w w:val="110"/>
        </w:rPr>
        <w:t>∈</w:t>
      </w:r>
      <w:r>
        <w:rPr>
          <w:rFonts w:ascii="Lucida Sans Unicode" w:hAnsi="Lucida Sans Unicode"/>
          <w:spacing w:val="-37"/>
          <w:w w:val="110"/>
        </w:rPr>
        <w:t> </w:t>
      </w:r>
      <w:r>
        <w:rPr>
          <w:rFonts w:ascii="Bookman Old Style" w:hAnsi="Bookman Old Style"/>
          <w:b w:val="0"/>
          <w:i/>
          <w:w w:val="110"/>
        </w:rPr>
        <w:t>I</w:t>
      </w:r>
      <w:r>
        <w:rPr>
          <w:rFonts w:ascii="Bookman Old Style" w:hAnsi="Bookman Old Style"/>
          <w:b w:val="0"/>
          <w:i/>
          <w:spacing w:val="-34"/>
          <w:w w:val="110"/>
        </w:rPr>
        <w:t> </w:t>
      </w:r>
      <w:r>
        <w:rPr>
          <w:w w:val="110"/>
        </w:rPr>
        <w:t>посчитать</w:t>
      </w:r>
      <w:r>
        <w:rPr>
          <w:spacing w:val="-31"/>
          <w:w w:val="110"/>
        </w:rPr>
        <w:t> </w:t>
      </w:r>
      <w:r>
        <w:rPr>
          <w:rFonts w:ascii="Bookman Old Style" w:hAnsi="Bookman Old Style"/>
          <w:b w:val="0"/>
          <w:i/>
          <w:spacing w:val="7"/>
          <w:w w:val="110"/>
        </w:rPr>
        <w:t>Frnd</w:t>
      </w:r>
      <w:r>
        <w:rPr>
          <w:spacing w:val="7"/>
          <w:w w:val="110"/>
          <w:vertAlign w:val="subscript"/>
        </w:rPr>
        <w:t>i,</w:t>
      </w:r>
      <w:r>
        <w:rPr>
          <w:spacing w:val="-50"/>
          <w:w w:val="110"/>
          <w:vertAlign w:val="baseline"/>
        </w:rPr>
        <w:t> </w:t>
      </w:r>
      <w:r>
        <w:rPr>
          <w:w w:val="110"/>
          <w:vertAlign w:val="subscript"/>
        </w:rPr>
        <w:t>j</w:t>
      </w:r>
      <w:r>
        <w:rPr>
          <w:spacing w:val="-11"/>
          <w:w w:val="110"/>
          <w:vertAlign w:val="baseline"/>
        </w:rPr>
        <w:t> </w:t>
      </w:r>
      <w:r>
        <w:rPr>
          <w:rFonts w:ascii="Garamond" w:hAnsi="Garamond"/>
          <w:w w:val="110"/>
          <w:vertAlign w:val="baseline"/>
        </w:rPr>
        <w:t>=</w:t>
      </w:r>
      <w:r>
        <w:rPr>
          <w:w w:val="110"/>
          <w:vertAlign w:val="baseline"/>
        </w:rPr>
        <w:t>доля</w:t>
      </w:r>
      <w:r>
        <w:rPr>
          <w:spacing w:val="-31"/>
          <w:w w:val="110"/>
          <w:vertAlign w:val="baseline"/>
        </w:rPr>
        <w:t> </w:t>
      </w:r>
      <w:r>
        <w:rPr>
          <w:w w:val="110"/>
          <w:vertAlign w:val="baseline"/>
        </w:rPr>
        <w:t>генов,</w:t>
      </w:r>
      <w:r>
        <w:rPr>
          <w:spacing w:val="-31"/>
          <w:w w:val="110"/>
          <w:vertAlign w:val="baseline"/>
        </w:rPr>
        <w:t> </w:t>
      </w:r>
      <w:r>
        <w:rPr>
          <w:w w:val="110"/>
          <w:vertAlign w:val="baseline"/>
        </w:rPr>
        <w:t>для </w:t>
      </w:r>
      <w:r>
        <w:rPr>
          <w:spacing w:val="-4"/>
          <w:w w:val="110"/>
          <w:vertAlign w:val="baseline"/>
        </w:rPr>
        <w:t>которых </w:t>
      </w:r>
      <w:r>
        <w:rPr>
          <w:rFonts w:ascii="Bookman Old Style" w:hAnsi="Bookman Old Style"/>
          <w:b w:val="0"/>
          <w:i/>
          <w:w w:val="110"/>
          <w:vertAlign w:val="baseline"/>
        </w:rPr>
        <w:t>P </w:t>
      </w:r>
      <w:r>
        <w:rPr>
          <w:w w:val="110"/>
          <w:vertAlign w:val="subscript"/>
        </w:rPr>
        <w:t>o</w:t>
      </w:r>
      <w:r>
        <w:rPr>
          <w:w w:val="110"/>
          <w:vertAlign w:val="baseline"/>
        </w:rPr>
        <w:t> </w:t>
      </w:r>
      <w:r>
        <w:rPr>
          <w:rFonts w:ascii="Bookman Old Style" w:hAnsi="Bookman Old Style"/>
          <w:b w:val="0"/>
          <w:i/>
          <w:w w:val="110"/>
          <w:vertAlign w:val="baseline"/>
        </w:rPr>
        <w:t>&lt;</w:t>
      </w:r>
      <w:r>
        <w:rPr>
          <w:rFonts w:ascii="Bookman Old Style" w:hAnsi="Bookman Old Style"/>
          <w:b w:val="0"/>
          <w:i/>
          <w:spacing w:val="-61"/>
          <w:w w:val="110"/>
          <w:vertAlign w:val="baseline"/>
        </w:rPr>
        <w:t> </w:t>
      </w:r>
      <w:r>
        <w:rPr>
          <w:rFonts w:ascii="Garamond" w:hAnsi="Garamond"/>
          <w:w w:val="110"/>
          <w:vertAlign w:val="baseline"/>
        </w:rPr>
        <w:t>0</w:t>
      </w:r>
      <w:r>
        <w:rPr>
          <w:rFonts w:ascii="Bookman Old Style" w:hAnsi="Bookman Old Style"/>
          <w:b w:val="0"/>
          <w:i/>
          <w:w w:val="110"/>
          <w:vertAlign w:val="baseline"/>
        </w:rPr>
        <w:t>.</w:t>
      </w:r>
      <w:r>
        <w:rPr>
          <w:rFonts w:ascii="Garamond" w:hAnsi="Garamond"/>
          <w:w w:val="110"/>
          <w:vertAlign w:val="baseline"/>
        </w:rPr>
        <w:t>05</w:t>
      </w:r>
      <w:r>
        <w:rPr>
          <w:w w:val="110"/>
          <w:vertAlign w:val="baseline"/>
        </w:rPr>
        <w:t>.</w:t>
      </w:r>
    </w:p>
    <w:p>
      <w:pPr>
        <w:pStyle w:val="ListParagraph"/>
        <w:numPr>
          <w:ilvl w:val="0"/>
          <w:numId w:val="16"/>
        </w:numPr>
        <w:tabs>
          <w:tab w:pos="1234" w:val="left" w:leader="none"/>
        </w:tabs>
        <w:spacing w:line="259" w:lineRule="auto" w:before="16" w:after="0"/>
        <w:ind w:left="1233" w:right="344" w:hanging="359"/>
        <w:jc w:val="left"/>
        <w:rPr>
          <w:sz w:val="28"/>
        </w:rPr>
      </w:pPr>
      <w:r>
        <w:rPr>
          <w:w w:val="110"/>
          <w:sz w:val="28"/>
        </w:rPr>
        <w:t>Для</w:t>
      </w:r>
      <w:r>
        <w:rPr>
          <w:spacing w:val="-34"/>
          <w:w w:val="110"/>
          <w:sz w:val="28"/>
        </w:rPr>
        <w:t> </w:t>
      </w:r>
      <w:r>
        <w:rPr>
          <w:w w:val="110"/>
          <w:sz w:val="28"/>
        </w:rPr>
        <w:t>каждого</w:t>
      </w:r>
      <w:r>
        <w:rPr>
          <w:spacing w:val="-33"/>
          <w:w w:val="110"/>
          <w:sz w:val="28"/>
        </w:rPr>
        <w:t> </w:t>
      </w:r>
      <w:r>
        <w:rPr>
          <w:w w:val="110"/>
          <w:sz w:val="28"/>
        </w:rPr>
        <w:t>оперона</w:t>
      </w:r>
      <w:r>
        <w:rPr>
          <w:spacing w:val="-34"/>
          <w:w w:val="110"/>
          <w:sz w:val="28"/>
        </w:rPr>
        <w:t> </w:t>
      </w:r>
      <w:r>
        <w:rPr>
          <w:rFonts w:ascii="Bookman Old Style" w:hAnsi="Bookman Old Style"/>
          <w:b w:val="0"/>
          <w:i/>
          <w:w w:val="110"/>
          <w:sz w:val="28"/>
        </w:rPr>
        <w:t>i</w:t>
      </w:r>
      <w:r>
        <w:rPr>
          <w:rFonts w:ascii="Bookman Old Style" w:hAnsi="Bookman Old Style"/>
          <w:b w:val="0"/>
          <w:i/>
          <w:spacing w:val="-34"/>
          <w:w w:val="110"/>
          <w:sz w:val="28"/>
        </w:rPr>
        <w:t> </w:t>
      </w:r>
      <w:r>
        <w:rPr>
          <w:rFonts w:ascii="Lucida Sans Unicode" w:hAnsi="Lucida Sans Unicode"/>
          <w:w w:val="110"/>
          <w:sz w:val="28"/>
        </w:rPr>
        <w:t>∈</w:t>
      </w:r>
      <w:r>
        <w:rPr>
          <w:rFonts w:ascii="Lucida Sans Unicode" w:hAnsi="Lucida Sans Unicode"/>
          <w:spacing w:val="-40"/>
          <w:w w:val="110"/>
          <w:sz w:val="28"/>
        </w:rPr>
        <w:t> </w:t>
      </w:r>
      <w:r>
        <w:rPr>
          <w:rFonts w:ascii="Bookman Old Style" w:hAnsi="Bookman Old Style"/>
          <w:b w:val="0"/>
          <w:i/>
          <w:w w:val="110"/>
          <w:sz w:val="28"/>
        </w:rPr>
        <w:t>I</w:t>
      </w:r>
      <w:r>
        <w:rPr>
          <w:rFonts w:ascii="Bookman Old Style" w:hAnsi="Bookman Old Style"/>
          <w:b w:val="0"/>
          <w:i/>
          <w:spacing w:val="-37"/>
          <w:w w:val="110"/>
          <w:sz w:val="28"/>
        </w:rPr>
        <w:t> </w:t>
      </w:r>
      <w:r>
        <w:rPr>
          <w:w w:val="110"/>
          <w:sz w:val="28"/>
        </w:rPr>
        <w:t>найти</w:t>
      </w:r>
      <w:r>
        <w:rPr>
          <w:spacing w:val="-34"/>
          <w:w w:val="110"/>
          <w:sz w:val="28"/>
        </w:rPr>
        <w:t> </w:t>
      </w:r>
      <w:r>
        <w:rPr>
          <w:rFonts w:ascii="Bookman Old Style" w:hAnsi="Bookman Old Style"/>
          <w:b w:val="0"/>
          <w:i/>
          <w:spacing w:val="5"/>
          <w:w w:val="110"/>
          <w:sz w:val="28"/>
        </w:rPr>
        <w:t>Fmaxrnd</w:t>
      </w:r>
      <w:r>
        <w:rPr>
          <w:spacing w:val="5"/>
          <w:w w:val="110"/>
          <w:sz w:val="28"/>
          <w:vertAlign w:val="subscript"/>
        </w:rPr>
        <w:t>i</w:t>
      </w:r>
      <w:r>
        <w:rPr>
          <w:spacing w:val="-14"/>
          <w:w w:val="110"/>
          <w:sz w:val="28"/>
          <w:vertAlign w:val="baseline"/>
        </w:rPr>
        <w:t> </w:t>
      </w:r>
      <w:r>
        <w:rPr>
          <w:rFonts w:ascii="Garamond" w:hAnsi="Garamond"/>
          <w:w w:val="110"/>
          <w:sz w:val="28"/>
          <w:vertAlign w:val="baseline"/>
        </w:rPr>
        <w:t>=</w:t>
      </w:r>
      <w:r>
        <w:rPr>
          <w:rFonts w:ascii="Garamond" w:hAnsi="Garamond"/>
          <w:spacing w:val="-19"/>
          <w:w w:val="110"/>
          <w:sz w:val="28"/>
          <w:vertAlign w:val="baseline"/>
        </w:rPr>
        <w:t> </w:t>
      </w:r>
      <w:r>
        <w:rPr>
          <w:rFonts w:ascii="Bookman Old Style" w:hAnsi="Bookman Old Style"/>
          <w:b w:val="0"/>
          <w:i/>
          <w:spacing w:val="5"/>
          <w:w w:val="110"/>
          <w:sz w:val="28"/>
          <w:vertAlign w:val="baseline"/>
        </w:rPr>
        <w:t>max</w:t>
      </w:r>
      <w:r>
        <w:rPr>
          <w:spacing w:val="5"/>
          <w:w w:val="110"/>
          <w:sz w:val="28"/>
          <w:vertAlign w:val="subscript"/>
        </w:rPr>
        <w:t>j</w:t>
      </w:r>
      <w:r>
        <w:rPr>
          <w:rFonts w:ascii="Garamond" w:hAnsi="Garamond"/>
          <w:spacing w:val="5"/>
          <w:w w:val="110"/>
          <w:sz w:val="28"/>
          <w:vertAlign w:val="baseline"/>
        </w:rPr>
        <w:t>(</w:t>
      </w:r>
      <w:r>
        <w:rPr>
          <w:rFonts w:ascii="Bookman Old Style" w:hAnsi="Bookman Old Style"/>
          <w:b w:val="0"/>
          <w:i/>
          <w:spacing w:val="5"/>
          <w:w w:val="110"/>
          <w:sz w:val="28"/>
          <w:vertAlign w:val="baseline"/>
        </w:rPr>
        <w:t>Frnd</w:t>
      </w:r>
      <w:r>
        <w:rPr>
          <w:spacing w:val="5"/>
          <w:w w:val="110"/>
          <w:sz w:val="28"/>
          <w:vertAlign w:val="subscript"/>
        </w:rPr>
        <w:t>i,</w:t>
      </w:r>
      <w:r>
        <w:rPr>
          <w:spacing w:val="-53"/>
          <w:w w:val="110"/>
          <w:sz w:val="28"/>
          <w:vertAlign w:val="baseline"/>
        </w:rPr>
        <w:t> </w:t>
      </w:r>
      <w:r>
        <w:rPr>
          <w:spacing w:val="4"/>
          <w:w w:val="110"/>
          <w:sz w:val="28"/>
          <w:vertAlign w:val="subscript"/>
        </w:rPr>
        <w:t>j</w:t>
      </w:r>
      <w:r>
        <w:rPr>
          <w:rFonts w:ascii="Garamond" w:hAnsi="Garamond"/>
          <w:spacing w:val="4"/>
          <w:w w:val="110"/>
          <w:sz w:val="28"/>
          <w:vertAlign w:val="baseline"/>
        </w:rPr>
        <w:t>)</w:t>
      </w:r>
      <w:r>
        <w:rPr>
          <w:rFonts w:ascii="Garamond" w:hAnsi="Garamond"/>
          <w:spacing w:val="-33"/>
          <w:w w:val="110"/>
          <w:sz w:val="28"/>
          <w:vertAlign w:val="baseline"/>
        </w:rPr>
        <w:t> </w:t>
      </w:r>
      <w:r>
        <w:rPr>
          <w:w w:val="110"/>
          <w:sz w:val="28"/>
          <w:vertAlign w:val="baseline"/>
        </w:rPr>
        <w:t>­</w:t>
      </w:r>
      <w:r>
        <w:rPr>
          <w:spacing w:val="-34"/>
          <w:w w:val="110"/>
          <w:sz w:val="28"/>
          <w:vertAlign w:val="baseline"/>
        </w:rPr>
        <w:t> </w:t>
      </w:r>
      <w:r>
        <w:rPr>
          <w:w w:val="110"/>
          <w:sz w:val="28"/>
          <w:vertAlign w:val="baseline"/>
        </w:rPr>
        <w:t>макси­ </w:t>
      </w:r>
      <w:r>
        <w:rPr>
          <w:w w:val="105"/>
          <w:sz w:val="28"/>
          <w:vertAlign w:val="baseline"/>
        </w:rPr>
        <w:t>мальную</w:t>
      </w:r>
      <w:r>
        <w:rPr>
          <w:spacing w:val="-23"/>
          <w:w w:val="105"/>
          <w:sz w:val="28"/>
          <w:vertAlign w:val="baseline"/>
        </w:rPr>
        <w:t> </w:t>
      </w:r>
      <w:r>
        <w:rPr>
          <w:w w:val="105"/>
          <w:sz w:val="28"/>
          <w:vertAlign w:val="baseline"/>
        </w:rPr>
        <w:t>долю</w:t>
      </w:r>
      <w:r>
        <w:rPr>
          <w:spacing w:val="-22"/>
          <w:w w:val="105"/>
          <w:sz w:val="28"/>
          <w:vertAlign w:val="baseline"/>
        </w:rPr>
        <w:t> </w:t>
      </w:r>
      <w:r>
        <w:rPr>
          <w:w w:val="105"/>
          <w:sz w:val="28"/>
          <w:vertAlign w:val="baseline"/>
        </w:rPr>
        <w:t>генов</w:t>
      </w:r>
      <w:r>
        <w:rPr>
          <w:spacing w:val="-22"/>
          <w:w w:val="105"/>
          <w:sz w:val="28"/>
          <w:vertAlign w:val="baseline"/>
        </w:rPr>
        <w:t> </w:t>
      </w:r>
      <w:r>
        <w:rPr>
          <w:w w:val="105"/>
          <w:sz w:val="28"/>
          <w:vertAlign w:val="baseline"/>
        </w:rPr>
        <w:t>в</w:t>
      </w:r>
      <w:r>
        <w:rPr>
          <w:spacing w:val="-23"/>
          <w:w w:val="105"/>
          <w:sz w:val="28"/>
          <w:vertAlign w:val="baseline"/>
        </w:rPr>
        <w:t> </w:t>
      </w:r>
      <w:r>
        <w:rPr>
          <w:w w:val="105"/>
          <w:sz w:val="28"/>
          <w:vertAlign w:val="baseline"/>
        </w:rPr>
        <w:t>опероне</w:t>
      </w:r>
      <w:r>
        <w:rPr>
          <w:spacing w:val="-22"/>
          <w:w w:val="105"/>
          <w:sz w:val="28"/>
          <w:vertAlign w:val="baseline"/>
        </w:rPr>
        <w:t> </w:t>
      </w:r>
      <w:r>
        <w:rPr>
          <w:w w:val="105"/>
          <w:sz w:val="28"/>
          <w:vertAlign w:val="baseline"/>
        </w:rPr>
        <w:t>при</w:t>
      </w:r>
      <w:r>
        <w:rPr>
          <w:spacing w:val="-23"/>
          <w:w w:val="105"/>
          <w:sz w:val="28"/>
          <w:vertAlign w:val="baseline"/>
        </w:rPr>
        <w:t> </w:t>
      </w:r>
      <w:r>
        <w:rPr>
          <w:w w:val="105"/>
          <w:sz w:val="28"/>
          <w:vertAlign w:val="baseline"/>
        </w:rPr>
        <w:t>случайных</w:t>
      </w:r>
      <w:r>
        <w:rPr>
          <w:spacing w:val="-22"/>
          <w:w w:val="105"/>
          <w:sz w:val="28"/>
          <w:vertAlign w:val="baseline"/>
        </w:rPr>
        <w:t> </w:t>
      </w:r>
      <w:r>
        <w:rPr>
          <w:w w:val="105"/>
          <w:sz w:val="28"/>
          <w:vertAlign w:val="baseline"/>
        </w:rPr>
        <w:t>перестановках</w:t>
      </w:r>
      <w:r>
        <w:rPr>
          <w:spacing w:val="-22"/>
          <w:w w:val="105"/>
          <w:sz w:val="28"/>
          <w:vertAlign w:val="baseline"/>
        </w:rPr>
        <w:t> </w:t>
      </w:r>
      <w:r>
        <w:rPr>
          <w:w w:val="105"/>
          <w:sz w:val="28"/>
          <w:vertAlign w:val="baseline"/>
        </w:rPr>
        <w:t>значений</w:t>
      </w:r>
    </w:p>
    <w:p>
      <w:pPr>
        <w:pStyle w:val="BodyText"/>
        <w:spacing w:before="70"/>
        <w:ind w:left="1233"/>
      </w:pPr>
      <w:r>
        <w:rPr/>
        <w:t>значимостей для генов.</w:t>
      </w:r>
    </w:p>
    <w:p>
      <w:pPr>
        <w:pStyle w:val="ListParagraph"/>
        <w:numPr>
          <w:ilvl w:val="0"/>
          <w:numId w:val="16"/>
        </w:numPr>
        <w:tabs>
          <w:tab w:pos="1234" w:val="left" w:leader="none"/>
        </w:tabs>
        <w:spacing w:line="256" w:lineRule="auto" w:before="51" w:after="0"/>
        <w:ind w:left="1233" w:right="344" w:hanging="359"/>
        <w:jc w:val="left"/>
        <w:rPr>
          <w:sz w:val="28"/>
        </w:rPr>
      </w:pPr>
      <w:r>
        <w:rPr>
          <w:w w:val="105"/>
          <w:sz w:val="28"/>
        </w:rPr>
        <w:t>Для</w:t>
      </w:r>
      <w:r>
        <w:rPr>
          <w:spacing w:val="-21"/>
          <w:w w:val="105"/>
          <w:sz w:val="28"/>
        </w:rPr>
        <w:t> </w:t>
      </w:r>
      <w:r>
        <w:rPr>
          <w:w w:val="105"/>
          <w:sz w:val="28"/>
        </w:rPr>
        <w:t>каждого</w:t>
      </w:r>
      <w:r>
        <w:rPr>
          <w:spacing w:val="-21"/>
          <w:w w:val="105"/>
          <w:sz w:val="28"/>
        </w:rPr>
        <w:t> </w:t>
      </w:r>
      <w:r>
        <w:rPr>
          <w:w w:val="105"/>
          <w:sz w:val="28"/>
        </w:rPr>
        <w:t>оперона</w:t>
      </w:r>
      <w:r>
        <w:rPr>
          <w:spacing w:val="-20"/>
          <w:w w:val="105"/>
          <w:sz w:val="28"/>
        </w:rPr>
        <w:t> </w:t>
      </w:r>
      <w:r>
        <w:rPr>
          <w:rFonts w:ascii="Bookman Old Style" w:hAnsi="Bookman Old Style"/>
          <w:b w:val="0"/>
          <w:i/>
          <w:w w:val="105"/>
          <w:sz w:val="28"/>
        </w:rPr>
        <w:t>i</w:t>
      </w:r>
      <w:r>
        <w:rPr>
          <w:rFonts w:ascii="Bookman Old Style" w:hAnsi="Bookman Old Style"/>
          <w:b w:val="0"/>
          <w:i/>
          <w:spacing w:val="-26"/>
          <w:w w:val="105"/>
          <w:sz w:val="28"/>
        </w:rPr>
        <w:t> </w:t>
      </w:r>
      <w:r>
        <w:rPr>
          <w:rFonts w:ascii="Lucida Sans Unicode" w:hAnsi="Lucida Sans Unicode"/>
          <w:w w:val="105"/>
          <w:sz w:val="28"/>
        </w:rPr>
        <w:t>∈</w:t>
      </w:r>
      <w:r>
        <w:rPr>
          <w:rFonts w:ascii="Lucida Sans Unicode" w:hAnsi="Lucida Sans Unicode"/>
          <w:spacing w:val="-29"/>
          <w:w w:val="105"/>
          <w:sz w:val="28"/>
        </w:rPr>
        <w:t> </w:t>
      </w:r>
      <w:r>
        <w:rPr>
          <w:rFonts w:ascii="Bookman Old Style" w:hAnsi="Bookman Old Style"/>
          <w:b w:val="0"/>
          <w:i/>
          <w:spacing w:val="11"/>
          <w:w w:val="105"/>
          <w:sz w:val="28"/>
        </w:rPr>
        <w:t>I</w:t>
      </w:r>
      <w:r>
        <w:rPr>
          <w:spacing w:val="11"/>
          <w:w w:val="105"/>
          <w:sz w:val="28"/>
        </w:rPr>
        <w:t>,</w:t>
      </w:r>
      <w:r>
        <w:rPr>
          <w:spacing w:val="-21"/>
          <w:w w:val="105"/>
          <w:sz w:val="28"/>
        </w:rPr>
        <w:t> </w:t>
      </w:r>
      <w:r>
        <w:rPr>
          <w:w w:val="105"/>
          <w:sz w:val="28"/>
        </w:rPr>
        <w:t>если</w:t>
      </w:r>
      <w:r>
        <w:rPr>
          <w:spacing w:val="-21"/>
          <w:w w:val="105"/>
          <w:sz w:val="28"/>
        </w:rPr>
        <w:t> </w:t>
      </w:r>
      <w:r>
        <w:rPr>
          <w:rFonts w:ascii="Bookman Old Style" w:hAnsi="Bookman Old Style"/>
          <w:b w:val="0"/>
          <w:i/>
          <w:spacing w:val="7"/>
          <w:w w:val="105"/>
          <w:sz w:val="28"/>
        </w:rPr>
        <w:t>Fobs</w:t>
      </w:r>
      <w:r>
        <w:rPr>
          <w:spacing w:val="7"/>
          <w:w w:val="105"/>
          <w:sz w:val="28"/>
          <w:vertAlign w:val="subscript"/>
        </w:rPr>
        <w:t>i</w:t>
      </w:r>
      <w:r>
        <w:rPr>
          <w:spacing w:val="-4"/>
          <w:w w:val="105"/>
          <w:sz w:val="28"/>
          <w:vertAlign w:val="baseline"/>
        </w:rPr>
        <w:t> </w:t>
      </w:r>
      <w:r>
        <w:rPr>
          <w:rFonts w:ascii="Bookman Old Style" w:hAnsi="Bookman Old Style"/>
          <w:b w:val="0"/>
          <w:i/>
          <w:w w:val="105"/>
          <w:sz w:val="28"/>
          <w:vertAlign w:val="baseline"/>
        </w:rPr>
        <w:t>&gt;</w:t>
      </w:r>
      <w:r>
        <w:rPr>
          <w:rFonts w:ascii="Bookman Old Style" w:hAnsi="Bookman Old Style"/>
          <w:b w:val="0"/>
          <w:i/>
          <w:spacing w:val="-25"/>
          <w:w w:val="105"/>
          <w:sz w:val="28"/>
          <w:vertAlign w:val="baseline"/>
        </w:rPr>
        <w:t> </w:t>
      </w:r>
      <w:r>
        <w:rPr>
          <w:rFonts w:ascii="Bookman Old Style" w:hAnsi="Bookman Old Style"/>
          <w:b w:val="0"/>
          <w:i/>
          <w:spacing w:val="6"/>
          <w:w w:val="105"/>
          <w:sz w:val="28"/>
          <w:vertAlign w:val="baseline"/>
        </w:rPr>
        <w:t>Fmaxrnd</w:t>
      </w:r>
      <w:r>
        <w:rPr>
          <w:spacing w:val="6"/>
          <w:w w:val="105"/>
          <w:sz w:val="28"/>
          <w:vertAlign w:val="subscript"/>
        </w:rPr>
        <w:t>i</w:t>
      </w:r>
      <w:r>
        <w:rPr>
          <w:spacing w:val="6"/>
          <w:w w:val="105"/>
          <w:sz w:val="28"/>
          <w:vertAlign w:val="baseline"/>
        </w:rPr>
        <w:t>,</w:t>
      </w:r>
      <w:r>
        <w:rPr>
          <w:spacing w:val="-21"/>
          <w:w w:val="105"/>
          <w:sz w:val="28"/>
          <w:vertAlign w:val="baseline"/>
        </w:rPr>
        <w:t> </w:t>
      </w:r>
      <w:r>
        <w:rPr>
          <w:w w:val="105"/>
          <w:sz w:val="28"/>
          <w:vertAlign w:val="baseline"/>
        </w:rPr>
        <w:t>считать</w:t>
      </w:r>
      <w:r>
        <w:rPr>
          <w:spacing w:val="-21"/>
          <w:w w:val="105"/>
          <w:sz w:val="28"/>
          <w:vertAlign w:val="baseline"/>
        </w:rPr>
        <w:t> </w:t>
      </w:r>
      <w:r>
        <w:rPr>
          <w:spacing w:val="-3"/>
          <w:w w:val="105"/>
          <w:sz w:val="28"/>
          <w:vertAlign w:val="baseline"/>
        </w:rPr>
        <w:t>его</w:t>
      </w:r>
      <w:r>
        <w:rPr>
          <w:spacing w:val="-21"/>
          <w:w w:val="105"/>
          <w:sz w:val="28"/>
          <w:vertAlign w:val="baseline"/>
        </w:rPr>
        <w:t> </w:t>
      </w:r>
      <w:r>
        <w:rPr>
          <w:w w:val="105"/>
          <w:sz w:val="28"/>
          <w:vertAlign w:val="baseline"/>
        </w:rPr>
        <w:t>значи­ мым с уровнем значимости</w:t>
      </w:r>
      <w:r>
        <w:rPr>
          <w:spacing w:val="-17"/>
          <w:w w:val="105"/>
          <w:sz w:val="28"/>
          <w:vertAlign w:val="baseline"/>
        </w:rPr>
        <w:t> </w:t>
      </w:r>
      <w:r>
        <w:rPr>
          <w:rFonts w:ascii="Bookman Old Style" w:hAnsi="Bookman Old Style"/>
          <w:b w:val="0"/>
          <w:i/>
          <w:w w:val="105"/>
          <w:sz w:val="28"/>
          <w:vertAlign w:val="baseline"/>
        </w:rPr>
        <w:t>p</w:t>
      </w:r>
      <w:r>
        <w:rPr>
          <w:w w:val="105"/>
          <w:sz w:val="28"/>
          <w:vertAlign w:val="baseline"/>
        </w:rPr>
        <w:t>.</w:t>
      </w:r>
    </w:p>
    <w:p>
      <w:pPr>
        <w:pStyle w:val="BodyText"/>
        <w:spacing w:before="70"/>
        <w:ind w:left="157" w:right="852"/>
        <w:jc w:val="center"/>
      </w:pPr>
      <w:r>
        <w:rPr/>
        <w:t>Перейдем к описанию результатов применения данного подхода.</w: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Heading1"/>
        <w:spacing w:line="285" w:lineRule="auto" w:before="186"/>
        <w:ind w:left="2339" w:hanging="2000"/>
      </w:pPr>
      <w:r>
        <w:rPr/>
        <w:t>Поиск оперонов, </w:t>
      </w:r>
      <w:r>
        <w:rPr>
          <w:spacing w:val="-3"/>
        </w:rPr>
        <w:t>значи</w:t>
      </w:r>
      <w:r>
        <w:rPr>
          <w:smallCaps/>
          <w:spacing w:val="-3"/>
        </w:rPr>
        <w:t>м</w:t>
      </w:r>
      <w:r>
        <w:rPr>
          <w:smallCaps w:val="0"/>
          <w:spacing w:val="-3"/>
        </w:rPr>
        <w:t>о </w:t>
      </w:r>
      <w:r>
        <w:rPr>
          <w:smallCaps w:val="0"/>
        </w:rPr>
        <w:t>чаще встречающихся у </w:t>
      </w:r>
      <w:r>
        <w:rPr>
          <w:smallCaps w:val="0"/>
          <w:spacing w:val="-3"/>
        </w:rPr>
        <w:t>изолятов </w:t>
      </w:r>
      <w:r>
        <w:rPr>
          <w:smallCaps w:val="0"/>
        </w:rPr>
        <w:t>бактерий </w:t>
      </w:r>
      <w:r>
        <w:rPr>
          <w:i/>
          <w:smallCaps w:val="0"/>
        </w:rPr>
        <w:t>E. coli</w:t>
      </w:r>
      <w:r>
        <w:rPr>
          <w:smallCaps w:val="0"/>
        </w:rPr>
        <w:t>, изолированных от </w:t>
      </w:r>
      <w:r>
        <w:rPr>
          <w:smallCaps w:val="0"/>
          <w:spacing w:val="-4"/>
        </w:rPr>
        <w:t>людей </w:t>
      </w:r>
      <w:r>
        <w:rPr>
          <w:smallCaps w:val="0"/>
        </w:rPr>
        <w:t>с болезнью Крона.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line="312" w:lineRule="auto" w:before="205"/>
        <w:ind w:left="157" w:right="344" w:firstLine="717"/>
        <w:jc w:val="both"/>
      </w:pPr>
      <w:r>
        <w:rPr/>
        <w:t>В анализе был использован 51 геном </w:t>
      </w:r>
      <w:r>
        <w:rPr>
          <w:i/>
        </w:rPr>
        <w:t>E. coli</w:t>
      </w:r>
      <w:r>
        <w:rPr/>
        <w:t>, из  </w:t>
      </w:r>
      <w:r>
        <w:rPr>
          <w:spacing w:val="-4"/>
        </w:rPr>
        <w:t>которых </w:t>
      </w:r>
      <w:r>
        <w:rPr>
          <w:spacing w:val="62"/>
        </w:rPr>
        <w:t> </w:t>
      </w:r>
      <w:r>
        <w:rPr/>
        <w:t>27  были  ге­  номы бактерий, изолированных от больных с болезнью Крона, а 24 генома принадлежали изолятам, полученным от здоровых </w:t>
      </w:r>
      <w:r>
        <w:rPr>
          <w:spacing w:val="-3"/>
        </w:rPr>
        <w:t>людей. </w:t>
      </w:r>
      <w:r>
        <w:rPr/>
        <w:t>При помощи про­ граммы OrthoFinder [</w:t>
      </w:r>
      <w:hyperlink w:history="true" w:anchor="_bookmark253">
        <w:r>
          <w:rPr>
            <w:color w:val="009900"/>
          </w:rPr>
          <w:t>153</w:t>
        </w:r>
      </w:hyperlink>
      <w:r>
        <w:rPr/>
        <w:t>] мы получили </w:t>
      </w:r>
      <w:r>
        <w:rPr>
          <w:spacing w:val="-3"/>
        </w:rPr>
        <w:t>11885 </w:t>
      </w:r>
      <w:r>
        <w:rPr/>
        <w:t>ортогрупп. Далее, при</w:t>
      </w:r>
      <w:r>
        <w:rPr>
          <w:spacing w:val="26"/>
        </w:rPr>
        <w:t> </w:t>
      </w:r>
      <w:r>
        <w:rPr/>
        <w:t>помощи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line="309" w:lineRule="auto" w:before="142"/>
        <w:ind w:left="157" w:right="343"/>
        <w:jc w:val="both"/>
      </w:pPr>
      <w:r>
        <w:rPr>
          <w:spacing w:val="-3"/>
        </w:rPr>
        <w:t>точного </w:t>
      </w:r>
      <w:r>
        <w:rPr/>
        <w:t>теста Фишера, для каждой ортогруппы мы оценили статистическую зна­ чимость ее неравномерной представленности в группах. Минимальное значение p­value, при </w:t>
      </w:r>
      <w:r>
        <w:rPr>
          <w:spacing w:val="-3"/>
        </w:rPr>
        <w:t>этом, </w:t>
      </w:r>
      <w:r>
        <w:rPr/>
        <w:t>было меньше, чем 0.00037, а медианное ­ 0.78. После поправки на множественные сравнения </w:t>
      </w:r>
      <w:r>
        <w:rPr>
          <w:spacing w:val="-3"/>
        </w:rPr>
        <w:t>(метод Бенджамини­Хохберга </w:t>
      </w:r>
      <w:r>
        <w:rPr/>
        <w:t>[</w:t>
      </w:r>
      <w:hyperlink w:history="true" w:anchor="_bookmark326">
        <w:r>
          <w:rPr>
            <w:color w:val="009900"/>
          </w:rPr>
          <w:t>227</w:t>
        </w:r>
      </w:hyperlink>
      <w:r>
        <w:rPr/>
        <w:t>]) минимальное значение pvalue составляет 1 (такой же </w:t>
      </w:r>
      <w:r>
        <w:rPr>
          <w:spacing w:val="-4"/>
        </w:rPr>
        <w:t>результат </w:t>
      </w:r>
      <w:r>
        <w:rPr/>
        <w:t>дают </w:t>
      </w:r>
      <w:r>
        <w:rPr>
          <w:spacing w:val="-3"/>
        </w:rPr>
        <w:t>методы </w:t>
      </w:r>
      <w:r>
        <w:rPr/>
        <w:t>Бенджамини­ Йекутили [</w:t>
      </w:r>
      <w:hyperlink w:history="true" w:anchor="_bookmark327">
        <w:r>
          <w:rPr>
            <w:color w:val="009900"/>
          </w:rPr>
          <w:t>228</w:t>
        </w:r>
      </w:hyperlink>
      <w:r>
        <w:rPr/>
        <w:t>] и </w:t>
      </w:r>
      <w:r>
        <w:rPr>
          <w:spacing w:val="-5"/>
        </w:rPr>
        <w:t>Холма </w:t>
      </w:r>
      <w:r>
        <w:rPr/>
        <w:t>[</w:t>
      </w:r>
      <w:hyperlink w:history="true" w:anchor="_bookmark328">
        <w:r>
          <w:rPr>
            <w:color w:val="009900"/>
          </w:rPr>
          <w:t>229</w:t>
        </w:r>
      </w:hyperlink>
      <w:r>
        <w:rPr/>
        <w:t>])). </w:t>
      </w:r>
      <w:r>
        <w:rPr>
          <w:spacing w:val="-8"/>
        </w:rPr>
        <w:t>Код  </w:t>
      </w:r>
      <w:r>
        <w:rPr/>
        <w:t>для  проведения  данного  анализа  досту­ пен в репозитории </w:t>
      </w:r>
      <w:hyperlink r:id="rId69">
        <w:r>
          <w:rPr>
            <w:rFonts w:ascii="Courier New" w:hAnsi="Courier New"/>
            <w:color w:val="0000FF"/>
          </w:rPr>
          <w:t>https://github.com/paraslonic/Rakitina_etal_</w:t>
        </w:r>
      </w:hyperlink>
      <w:r>
        <w:rPr>
          <w:rFonts w:ascii="Courier New" w:hAnsi="Courier New"/>
          <w:color w:val="0000FF"/>
        </w:rPr>
        <w:t> </w:t>
      </w:r>
      <w:hyperlink r:id="rId69">
        <w:r>
          <w:rPr>
            <w:rFonts w:ascii="Courier New" w:hAnsi="Courier New"/>
            <w:color w:val="0000FF"/>
          </w:rPr>
          <w:t>Crohn_paper/blob/master/ogEnrichment/calcFDR.r</w:t>
        </w:r>
      </w:hyperlink>
      <w:r>
        <w:rPr/>
        <w:t>.</w:t>
      </w:r>
    </w:p>
    <w:p>
      <w:pPr>
        <w:pStyle w:val="BodyText"/>
        <w:spacing w:line="300" w:lineRule="exact"/>
        <w:ind w:left="874"/>
        <w:jc w:val="both"/>
      </w:pPr>
      <w:r>
        <w:rPr/>
        <w:t>Следующим шагом мы осуществили описанный выше тип анализа, для</w:t>
      </w:r>
    </w:p>
    <w:p>
      <w:pPr>
        <w:pStyle w:val="BodyText"/>
        <w:spacing w:line="312" w:lineRule="auto" w:before="97"/>
        <w:ind w:left="157" w:right="343"/>
        <w:jc w:val="both"/>
      </w:pPr>
      <w:r>
        <w:rPr/>
        <w:t>поиска значимо дифференциально представленных оперонов. Информация об оперонах была взята из базы данных DOORS [</w:t>
      </w:r>
      <w:hyperlink w:history="true" w:anchor="_bookmark318">
        <w:r>
          <w:rPr>
            <w:color w:val="009900"/>
          </w:rPr>
          <w:t>219</w:t>
        </w:r>
      </w:hyperlink>
      <w:r>
        <w:rPr/>
        <w:t>]. В качестве референсного генома мы использовали геном </w:t>
      </w:r>
      <w:r>
        <w:rPr>
          <w:i/>
        </w:rPr>
        <w:t>Escherichia coli LF82 </w:t>
      </w:r>
      <w:r>
        <w:rPr/>
        <w:t>­ данный штамм был изо­ лирован из пациента с болезнью Крона и является модельным в исследованиях адгезивно­инвазивного фенотипа у кишечной палочки [</w:t>
      </w:r>
      <w:hyperlink w:history="true" w:anchor="_bookmark289">
        <w:r>
          <w:rPr>
            <w:color w:val="009900"/>
          </w:rPr>
          <w:t>190</w:t>
        </w:r>
      </w:hyperlink>
      <w:r>
        <w:rPr/>
        <w:t>]. Затем, мы прове­    ли 10000 случайных перестановок соответствий между генами и оперонами. Для каждой перестановки мы вычисляли зависимость количества генов в оперонах      с p­value &lt; 0.05 от длины оперона. Визуализация сравнения </w:t>
      </w:r>
      <w:r>
        <w:rPr>
          <w:spacing w:val="-3"/>
        </w:rPr>
        <w:t>наблюдаемых </w:t>
      </w:r>
      <w:r>
        <w:rPr/>
        <w:t>и по­ лученных при случайных перестановках </w:t>
      </w:r>
      <w:r>
        <w:rPr>
          <w:spacing w:val="-4"/>
        </w:rPr>
        <w:t>результатов </w:t>
      </w:r>
      <w:r>
        <w:rPr/>
        <w:t>показана на рисунке </w:t>
      </w:r>
      <w:hyperlink w:history="true" w:anchor="_bookmark97">
        <w:r>
          <w:rPr>
            <w:color w:val="E50000"/>
          </w:rPr>
          <w:t>3.32</w:t>
        </w:r>
      </w:hyperlink>
      <w:r>
        <w:rPr/>
        <w:t>. Опероны, для </w:t>
      </w:r>
      <w:r>
        <w:rPr>
          <w:spacing w:val="-4"/>
        </w:rPr>
        <w:t>которых </w:t>
      </w:r>
      <w:r>
        <w:rPr/>
        <w:t>наблюдаемое число генов было выше, чем максимальное количество генов при случайных перестановках, считались статистически значи­ мо пере­ либо недо­представленными, поскольку для них можно считать, что в пермутационном тесте p­value &lt;</w:t>
      </w:r>
      <w:r>
        <w:rPr>
          <w:spacing w:val="37"/>
        </w:rPr>
        <w:t> </w:t>
      </w:r>
      <w:r>
        <w:rPr/>
        <w:t>0.0001.</w:t>
      </w:r>
    </w:p>
    <w:p>
      <w:pPr>
        <w:pStyle w:val="BodyText"/>
        <w:spacing w:line="312" w:lineRule="auto"/>
        <w:ind w:left="157" w:right="343" w:firstLine="717"/>
        <w:jc w:val="both"/>
      </w:pPr>
      <w:r>
        <w:rPr/>
        <w:t>Так, например, оперон утилизации пропандиола состоит из 19 генов, из которых 14 генов (74%) имеют p­value &lt; 0.05 в точном тесте Фишера. При про­ ведении 10000 случайных пермутаций уровней значимости по генам, в данном опероне в среднем наблюдалось 3% генов, а максимальная доля составила 21%. Таким образом, можно сделать вывод, что повышенная представленность данного оперона в изолятах из пациентов, но не здоровых людей, не является случайным наблюдением. Полный список оперонов, определенных как значимо чаще встре­ чающихся у изолятов из пациентов с болезнью Крона приведен в таблице </w:t>
      </w:r>
      <w:hyperlink w:history="true" w:anchor="_bookmark98">
        <w:r>
          <w:rPr>
            <w:color w:val="E50000"/>
          </w:rPr>
          <w:t>2</w:t>
        </w:r>
      </w:hyperlink>
      <w:r>
        <w:rPr/>
        <w:t>.</w:t>
      </w:r>
    </w:p>
    <w:p>
      <w:pPr>
        <w:pStyle w:val="BodyText"/>
        <w:spacing w:line="304" w:lineRule="auto"/>
        <w:ind w:left="157" w:right="344" w:firstLine="717"/>
        <w:jc w:val="both"/>
      </w:pPr>
      <w:r>
        <w:rPr/>
        <w:t>Исходный код программ, определяющих опероны, статистически значимо чаще встречающихся у изолятов, полученных от пациентов с болезнью Крона, доступен в репозитории </w:t>
      </w:r>
      <w:hyperlink r:id="rId70">
        <w:r>
          <w:rPr>
            <w:rFonts w:ascii="Courier New" w:hAnsi="Courier New"/>
            <w:color w:val="0000FF"/>
          </w:rPr>
          <w:t>https://github.com/paraslonic/Rakitina_</w:t>
        </w:r>
      </w:hyperlink>
      <w:r>
        <w:rPr>
          <w:rFonts w:ascii="Courier New" w:hAnsi="Courier New"/>
          <w:color w:val="0000FF"/>
        </w:rPr>
        <w:t> </w:t>
      </w:r>
      <w:hyperlink r:id="rId70">
        <w:r>
          <w:rPr>
            <w:rFonts w:ascii="Courier New" w:hAnsi="Courier New"/>
            <w:color w:val="0000FF"/>
          </w:rPr>
          <w:t>etal_Crohn_paper/blob/master/operonPval/</w:t>
        </w:r>
      </w:hyperlink>
      <w:r>
        <w:rPr/>
        <w:t>.</w:t>
      </w:r>
    </w:p>
    <w:p>
      <w:pPr>
        <w:spacing w:after="0" w:line="304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154.682144pt;margin-top:371.102814pt;width:11.9pt;height:14.35pt;mso-position-horizontal-relative:page;mso-position-vertical-relative:page;z-index:15745024" type="#_x0000_t202" filled="false" stroked="false">
            <v:textbox inset="0,0,0,0" style="layout-flow:vertical;mso-layout-flow-alt:bottom-to-top">
              <w:txbxContent>
                <w:p>
                  <w:pPr>
                    <w:spacing w:before="21"/>
                    <w:ind w:left="20" w:right="0" w:firstLine="0"/>
                    <w:jc w:val="left"/>
                    <w:rPr>
                      <w:rFonts w:ascii="Arial"/>
                      <w:sz w:val="17"/>
                    </w:rPr>
                  </w:pPr>
                  <w:r>
                    <w:rPr>
                      <w:rFonts w:ascii="Arial"/>
                      <w:w w:val="105"/>
                      <w:sz w:val="17"/>
                    </w:rPr>
                    <w:t>0.4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54.682144pt;margin-top:320.314636pt;width:11.9pt;height:14.35pt;mso-position-horizontal-relative:page;mso-position-vertical-relative:page;z-index:15745536" type="#_x0000_t202" filled="false" stroked="false">
            <v:textbox inset="0,0,0,0" style="layout-flow:vertical;mso-layout-flow-alt:bottom-to-top">
              <w:txbxContent>
                <w:p>
                  <w:pPr>
                    <w:spacing w:before="21"/>
                    <w:ind w:left="20" w:right="0" w:firstLine="0"/>
                    <w:jc w:val="left"/>
                    <w:rPr>
                      <w:rFonts w:ascii="Arial"/>
                      <w:sz w:val="17"/>
                    </w:rPr>
                  </w:pPr>
                  <w:r>
                    <w:rPr>
                      <w:rFonts w:ascii="Arial"/>
                      <w:w w:val="105"/>
                      <w:sz w:val="17"/>
                    </w:rPr>
                    <w:t>0.6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54.682144pt;margin-top:269.526489pt;width:11.9pt;height:14.35pt;mso-position-horizontal-relative:page;mso-position-vertical-relative:page;z-index:15746048" type="#_x0000_t202" filled="false" stroked="false">
            <v:textbox inset="0,0,0,0" style="layout-flow:vertical;mso-layout-flow-alt:bottom-to-top">
              <w:txbxContent>
                <w:p>
                  <w:pPr>
                    <w:spacing w:before="21"/>
                    <w:ind w:left="20" w:right="0" w:firstLine="0"/>
                    <w:jc w:val="left"/>
                    <w:rPr>
                      <w:rFonts w:ascii="Arial"/>
                      <w:sz w:val="17"/>
                    </w:rPr>
                  </w:pPr>
                  <w:r>
                    <w:rPr>
                      <w:rFonts w:ascii="Arial"/>
                      <w:w w:val="105"/>
                      <w:sz w:val="17"/>
                    </w:rPr>
                    <w:t>0.8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54.682144pt;margin-top:218.738327pt;width:11.9pt;height:14.35pt;mso-position-horizontal-relative:page;mso-position-vertical-relative:page;z-index:15746560" type="#_x0000_t202" filled="false" stroked="false">
            <v:textbox inset="0,0,0,0" style="layout-flow:vertical;mso-layout-flow-alt:bottom-to-top">
              <w:txbxContent>
                <w:p>
                  <w:pPr>
                    <w:spacing w:before="21"/>
                    <w:ind w:left="20" w:right="0" w:firstLine="0"/>
                    <w:jc w:val="left"/>
                    <w:rPr>
                      <w:rFonts w:ascii="Arial"/>
                      <w:sz w:val="17"/>
                    </w:rPr>
                  </w:pPr>
                  <w:r>
                    <w:rPr>
                      <w:rFonts w:ascii="Arial"/>
                      <w:w w:val="105"/>
                      <w:sz w:val="17"/>
                    </w:rPr>
                    <w:t>1.0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2"/>
        </w:rPr>
      </w:pPr>
    </w:p>
    <w:p>
      <w:pPr>
        <w:tabs>
          <w:tab w:pos="944" w:val="left" w:leader="none"/>
          <w:tab w:pos="1840" w:val="left" w:leader="none"/>
          <w:tab w:pos="2785" w:val="left" w:leader="none"/>
          <w:tab w:pos="3730" w:val="left" w:leader="none"/>
          <w:tab w:pos="4675" w:val="left" w:leader="none"/>
          <w:tab w:pos="5620" w:val="left" w:leader="none"/>
        </w:tabs>
        <w:spacing w:before="101"/>
        <w:ind w:left="0" w:right="91" w:firstLine="0"/>
        <w:jc w:val="center"/>
        <w:rPr>
          <w:rFonts w:ascii="Arial"/>
          <w:sz w:val="17"/>
        </w:rPr>
      </w:pPr>
      <w:r>
        <w:rPr/>
        <w:pict>
          <v:group style="position:absolute;margin-left:171.142471pt;margin-top:-280.644135pt;width:311.75pt;height:279.850pt;mso-position-horizontal-relative:page;mso-position-vertical-relative:paragraph;z-index:15742976" coordorigin="3423,-5613" coordsize="6235,5597">
            <v:shape style="position:absolute;left:3422;top:-5608;width:6230;height:5592" coordorigin="3423,-5607" coordsize="6230,5592" path="m3567,-122l9236,-122m3567,-122l3567,-16m4512,-122l4512,-16m5457,-122l5457,-16m6402,-122l6402,-16m7347,-122l7347,-16m8291,-122l8291,-16m9236,-122l9236,-16m3529,-325l3529,-5404m3529,-325l3423,-325m3529,-1341l3423,-1341m3529,-2357l3423,-2357m3529,-3373l3423,-3373m3529,-4388l3423,-4388m3529,-5404l3423,-5404m3529,-122l9652,-122,9652,-5607,3529,-5607,3529,-122e" filled="false" stroked="true" strokeweight=".55365pt" strokecolor="#000000">
              <v:path arrowok="t"/>
              <v:stroke dashstyle="solid"/>
            </v:shape>
            <v:shape style="position:absolute;left:3755;top:-5405;width:5670;height:4233" coordorigin="3756,-5404" coordsize="5670,4233" path="m3756,-5404l3945,-5404,4134,-5404,4323,-4134,4512,-4388,4701,-3711,4890,-3228,5079,-2865,5268,-2583,5457,-2357,5646,-2172,5835,-2018,6024,-2279,6213,-2139,6402,-2018,6591,-1913,6780,-1520,7158,-1395,8102,-1172,9425,-1308e" filled="false" stroked="true" strokeweight="1.1073pt" strokecolor="#a2cd5a">
              <v:path arrowok="t"/>
              <v:stroke dashstyle="dash"/>
            </v:shape>
            <v:shape style="position:absolute;left:3712;top:-5461;width:1076;height:111" type="#_x0000_t202" filled="false" stroked="false">
              <v:textbox inset="0,0,0,0">
                <w:txbxContent>
                  <w:p>
                    <w:pPr>
                      <w:tabs>
                        <w:tab w:pos="566" w:val="left" w:leader="none"/>
                        <w:tab w:pos="944" w:val="left" w:leader="none"/>
                      </w:tabs>
                      <w:spacing w:line="110" w:lineRule="exact" w:before="0"/>
                      <w:ind w:left="0" w:right="0" w:firstLine="0"/>
                      <w:jc w:val="left"/>
                      <w:rPr>
                        <w:rFonts w:ascii="MS UI Gothic" w:hAnsi="MS UI Gothic"/>
                        <w:sz w:val="11"/>
                      </w:rPr>
                    </w:pPr>
                    <w:r>
                      <w:rPr>
                        <w:rFonts w:ascii="MS UI Gothic" w:hAnsi="MS UI Gothic"/>
                        <w:sz w:val="11"/>
                      </w:rPr>
                      <w:t>●</w:t>
                    </w:r>
                    <w:r>
                      <w:rPr>
                        <w:sz w:val="11"/>
                      </w:rPr>
                      <w:t> </w:t>
                    </w:r>
                    <w:r>
                      <w:rPr>
                        <w:spacing w:val="11"/>
                        <w:sz w:val="11"/>
                      </w:rPr>
                      <w:t> </w:t>
                    </w:r>
                    <w:r>
                      <w:rPr>
                        <w:rFonts w:ascii="MS UI Gothic" w:hAnsi="MS UI Gothic"/>
                        <w:sz w:val="11"/>
                      </w:rPr>
                      <w:t>●</w:t>
                    </w:r>
                    <w:r>
                      <w:rPr>
                        <w:sz w:val="11"/>
                      </w:rPr>
                      <w:tab/>
                    </w:r>
                    <w:r>
                      <w:rPr>
                        <w:rFonts w:ascii="MS UI Gothic" w:hAnsi="MS UI Gothic"/>
                        <w:color w:val="1E90FF"/>
                        <w:sz w:val="11"/>
                      </w:rPr>
                      <w:t>●</w:t>
                    </w:r>
                    <w:r>
                      <w:rPr>
                        <w:color w:val="1E90FF"/>
                        <w:sz w:val="11"/>
                      </w:rPr>
                      <w:tab/>
                    </w:r>
                    <w:r>
                      <w:rPr>
                        <w:rFonts w:ascii="MS UI Gothic" w:hAnsi="MS UI Gothic"/>
                        <w:color w:val="1E90FF"/>
                        <w:sz w:val="11"/>
                      </w:rPr>
                      <w:t>●</w:t>
                    </w:r>
                  </w:p>
                </w:txbxContent>
              </v:textbox>
              <w10:wrap type="none"/>
            </v:shape>
            <v:shape style="position:absolute;left:4846;top:-4735;width:131;height:111" type="#_x0000_t202" filled="false" stroked="false">
              <v:textbox inset="0,0,0,0">
                <w:txbxContent>
                  <w:p>
                    <w:pPr>
                      <w:spacing w:line="110" w:lineRule="exact" w:before="0"/>
                      <w:ind w:left="0" w:right="0" w:firstLine="0"/>
                      <w:jc w:val="left"/>
                      <w:rPr>
                        <w:rFonts w:ascii="MS UI Gothic" w:hAnsi="MS UI Gothic"/>
                        <w:sz w:val="11"/>
                      </w:rPr>
                    </w:pPr>
                    <w:r>
                      <w:rPr>
                        <w:rFonts w:ascii="MS UI Gothic" w:hAnsi="MS UI Gothic"/>
                        <w:color w:val="1E90FF"/>
                        <w:w w:val="100"/>
                        <w:sz w:val="11"/>
                      </w:rPr>
                      <w:t>●</w:t>
                    </w:r>
                  </w:p>
                </w:txbxContent>
              </v:textbox>
              <w10:wrap type="none"/>
            </v:shape>
            <v:shape style="position:absolute;left:4657;top:-4615;width:131;height:111" type="#_x0000_t202" filled="false" stroked="false">
              <v:textbox inset="0,0,0,0">
                <w:txbxContent>
                  <w:p>
                    <w:pPr>
                      <w:spacing w:line="110" w:lineRule="exact" w:before="0"/>
                      <w:ind w:left="0" w:right="0" w:firstLine="0"/>
                      <w:jc w:val="left"/>
                      <w:rPr>
                        <w:rFonts w:ascii="MS UI Gothic" w:hAnsi="MS UI Gothic"/>
                        <w:sz w:val="11"/>
                      </w:rPr>
                    </w:pPr>
                    <w:r>
                      <w:rPr>
                        <w:rFonts w:ascii="MS UI Gothic" w:hAnsi="MS UI Gothic"/>
                        <w:color w:val="1E90FF"/>
                        <w:w w:val="100"/>
                        <w:sz w:val="11"/>
                      </w:rPr>
                      <w:t>●</w:t>
                    </w:r>
                  </w:p>
                </w:txbxContent>
              </v:textbox>
              <w10:wrap type="none"/>
            </v:shape>
            <v:shape style="position:absolute;left:4468;top:-4445;width:131;height:111" type="#_x0000_t202" filled="false" stroked="false">
              <v:textbox inset="0,0,0,0">
                <w:txbxContent>
                  <w:p>
                    <w:pPr>
                      <w:spacing w:line="110" w:lineRule="exact" w:before="0"/>
                      <w:ind w:left="0" w:right="0" w:firstLine="0"/>
                      <w:jc w:val="left"/>
                      <w:rPr>
                        <w:rFonts w:ascii="MS UI Gothic" w:hAnsi="MS UI Gothic"/>
                        <w:sz w:val="11"/>
                      </w:rPr>
                    </w:pPr>
                    <w:r>
                      <w:rPr>
                        <w:rFonts w:ascii="MS UI Gothic" w:hAnsi="MS UI Gothic"/>
                        <w:w w:val="100"/>
                        <w:sz w:val="11"/>
                      </w:rPr>
                      <w:t>●</w:t>
                    </w:r>
                  </w:p>
                </w:txbxContent>
              </v:textbox>
              <w10:wrap type="none"/>
            </v:shape>
            <v:shape style="position:absolute;left:7113;top:-4125;width:131;height:111" type="#_x0000_t202" filled="false" stroked="false">
              <v:textbox inset="0,0,0,0">
                <w:txbxContent>
                  <w:p>
                    <w:pPr>
                      <w:spacing w:line="110" w:lineRule="exact" w:before="0"/>
                      <w:ind w:left="0" w:right="0" w:firstLine="0"/>
                      <w:jc w:val="left"/>
                      <w:rPr>
                        <w:rFonts w:ascii="MS UI Gothic" w:hAnsi="MS UI Gothic"/>
                        <w:sz w:val="11"/>
                      </w:rPr>
                    </w:pPr>
                    <w:r>
                      <w:rPr>
                        <w:rFonts w:ascii="MS UI Gothic" w:hAnsi="MS UI Gothic"/>
                        <w:color w:val="1E90FF"/>
                        <w:w w:val="100"/>
                        <w:sz w:val="11"/>
                      </w:rPr>
                      <w:t>●</w:t>
                    </w:r>
                  </w:p>
                </w:txbxContent>
              </v:textbox>
              <w10:wrap type="none"/>
            </v:shape>
            <v:shape style="position:absolute;left:4090;top:-3768;width:131;height:111" type="#_x0000_t202" filled="false" stroked="false">
              <v:textbox inset="0,0,0,0">
                <w:txbxContent>
                  <w:p>
                    <w:pPr>
                      <w:spacing w:line="110" w:lineRule="exact" w:before="0"/>
                      <w:ind w:left="0" w:right="0" w:firstLine="0"/>
                      <w:jc w:val="left"/>
                      <w:rPr>
                        <w:rFonts w:ascii="MS UI Gothic" w:hAnsi="MS UI Gothic"/>
                        <w:sz w:val="11"/>
                      </w:rPr>
                    </w:pPr>
                    <w:r>
                      <w:rPr>
                        <w:rFonts w:ascii="MS UI Gothic" w:hAnsi="MS UI Gothic"/>
                        <w:w w:val="100"/>
                        <w:sz w:val="11"/>
                      </w:rPr>
                      <w:t>●</w:t>
                    </w:r>
                  </w:p>
                </w:txbxContent>
              </v:textbox>
              <w10:wrap type="none"/>
            </v:shape>
            <v:shape style="position:absolute;left:4657;top:-3768;width:131;height:111" type="#_x0000_t202" filled="false" stroked="false">
              <v:textbox inset="0,0,0,0">
                <w:txbxContent>
                  <w:p>
                    <w:pPr>
                      <w:spacing w:line="110" w:lineRule="exact" w:before="0"/>
                      <w:ind w:left="0" w:right="0" w:firstLine="0"/>
                      <w:jc w:val="left"/>
                      <w:rPr>
                        <w:rFonts w:ascii="MS UI Gothic" w:hAnsi="MS UI Gothic"/>
                        <w:sz w:val="11"/>
                      </w:rPr>
                    </w:pPr>
                    <w:r>
                      <w:rPr>
                        <w:rFonts w:ascii="MS UI Gothic" w:hAnsi="MS UI Gothic"/>
                        <w:w w:val="100"/>
                        <w:sz w:val="11"/>
                      </w:rPr>
                      <w:t>●</w:t>
                    </w:r>
                  </w:p>
                </w:txbxContent>
              </v:textbox>
              <w10:wrap type="none"/>
            </v:shape>
            <v:shape style="position:absolute;left:4468;top:-3429;width:131;height:111" type="#_x0000_t202" filled="false" stroked="false">
              <v:textbox inset="0,0,0,0">
                <w:txbxContent>
                  <w:p>
                    <w:pPr>
                      <w:spacing w:line="110" w:lineRule="exact" w:before="0"/>
                      <w:ind w:left="0" w:right="0" w:firstLine="0"/>
                      <w:jc w:val="left"/>
                      <w:rPr>
                        <w:rFonts w:ascii="MS UI Gothic" w:hAnsi="MS UI Gothic"/>
                        <w:sz w:val="11"/>
                      </w:rPr>
                    </w:pPr>
                    <w:r>
                      <w:rPr>
                        <w:rFonts w:ascii="MS UI Gothic" w:hAnsi="MS UI Gothic"/>
                        <w:w w:val="100"/>
                        <w:sz w:val="11"/>
                      </w:rPr>
                      <w:t>●</w:t>
                    </w:r>
                  </w:p>
                </w:txbxContent>
              </v:textbox>
              <w10:wrap type="none"/>
            </v:shape>
            <v:shape style="position:absolute;left:6546;top:-3239;width:131;height:111" type="#_x0000_t202" filled="false" stroked="false">
              <v:textbox inset="0,0,0,0">
                <w:txbxContent>
                  <w:p>
                    <w:pPr>
                      <w:spacing w:line="110" w:lineRule="exact" w:before="0"/>
                      <w:ind w:left="0" w:right="0" w:firstLine="0"/>
                      <w:jc w:val="left"/>
                      <w:rPr>
                        <w:rFonts w:ascii="MS UI Gothic" w:hAnsi="MS UI Gothic"/>
                        <w:sz w:val="11"/>
                      </w:rPr>
                    </w:pPr>
                    <w:r>
                      <w:rPr>
                        <w:rFonts w:ascii="MS UI Gothic" w:hAnsi="MS UI Gothic"/>
                        <w:color w:val="1E90FF"/>
                        <w:w w:val="100"/>
                        <w:sz w:val="11"/>
                      </w:rPr>
                      <w:t>●</w:t>
                    </w:r>
                  </w:p>
                </w:txbxContent>
              </v:textbox>
              <w10:wrap type="none"/>
            </v:shape>
            <v:shape style="position:absolute;left:3901;top:-2922;width:509;height:111" type="#_x0000_t202" filled="false" stroked="false">
              <v:textbox inset="0,0,0,0">
                <w:txbxContent>
                  <w:p>
                    <w:pPr>
                      <w:tabs>
                        <w:tab w:pos="377" w:val="left" w:leader="none"/>
                      </w:tabs>
                      <w:spacing w:line="110" w:lineRule="exact" w:before="0"/>
                      <w:ind w:left="0" w:right="0" w:firstLine="0"/>
                      <w:jc w:val="left"/>
                      <w:rPr>
                        <w:rFonts w:ascii="MS UI Gothic" w:hAnsi="MS UI Gothic"/>
                        <w:sz w:val="11"/>
                      </w:rPr>
                    </w:pPr>
                    <w:r>
                      <w:rPr>
                        <w:rFonts w:ascii="MS UI Gothic" w:hAnsi="MS UI Gothic"/>
                        <w:sz w:val="11"/>
                      </w:rPr>
                      <w:t>●</w:t>
                    </w:r>
                    <w:r>
                      <w:rPr>
                        <w:sz w:val="11"/>
                      </w:rPr>
                      <w:tab/>
                    </w:r>
                    <w:r>
                      <w:rPr>
                        <w:rFonts w:ascii="MS UI Gothic" w:hAnsi="MS UI Gothic"/>
                        <w:sz w:val="11"/>
                      </w:rPr>
                      <w:t>●</w:t>
                    </w:r>
                  </w:p>
                </w:txbxContent>
              </v:textbox>
              <w10:wrap type="none"/>
            </v:shape>
            <v:shape style="position:absolute;left:3712;top:-2075;width:3533;height:1804" type="#_x0000_t202" filled="false" stroked="false">
              <v:textbox inset="0,0,0,0">
                <w:txbxContent>
                  <w:p>
                    <w:pPr>
                      <w:spacing w:line="126" w:lineRule="exact" w:before="0"/>
                      <w:ind w:left="0" w:right="2663" w:firstLine="0"/>
                      <w:jc w:val="center"/>
                      <w:rPr>
                        <w:rFonts w:ascii="MS UI Gothic" w:hAnsi="MS UI Gothic"/>
                        <w:sz w:val="11"/>
                      </w:rPr>
                    </w:pPr>
                    <w:r>
                      <w:rPr>
                        <w:rFonts w:ascii="MS UI Gothic" w:hAnsi="MS UI Gothic"/>
                        <w:w w:val="100"/>
                        <w:sz w:val="11"/>
                      </w:rPr>
                      <w:t>●</w:t>
                    </w:r>
                  </w:p>
                  <w:p>
                    <w:pPr>
                      <w:spacing w:before="28"/>
                      <w:ind w:left="0" w:right="18" w:firstLine="0"/>
                      <w:jc w:val="center"/>
                      <w:rPr>
                        <w:rFonts w:ascii="MS UI Gothic" w:hAnsi="MS UI Gothic"/>
                        <w:sz w:val="11"/>
                      </w:rPr>
                    </w:pPr>
                    <w:r>
                      <w:rPr>
                        <w:rFonts w:ascii="MS UI Gothic" w:hAnsi="MS UI Gothic"/>
                        <w:w w:val="100"/>
                        <w:sz w:val="11"/>
                      </w:rPr>
                      <w:t>●</w:t>
                    </w:r>
                  </w:p>
                  <w:p>
                    <w:pPr>
                      <w:spacing w:line="240" w:lineRule="auto" w:before="10"/>
                      <w:rPr>
                        <w:rFonts w:ascii="MS UI Gothic"/>
                        <w:sz w:val="8"/>
                      </w:rPr>
                    </w:pPr>
                  </w:p>
                  <w:p>
                    <w:pPr>
                      <w:spacing w:before="1"/>
                      <w:ind w:left="566" w:right="0" w:firstLine="0"/>
                      <w:jc w:val="left"/>
                      <w:rPr>
                        <w:rFonts w:ascii="MS UI Gothic" w:hAnsi="MS UI Gothic"/>
                        <w:sz w:val="11"/>
                      </w:rPr>
                    </w:pPr>
                    <w:r>
                      <w:rPr>
                        <w:rFonts w:ascii="MS UI Gothic" w:hAnsi="MS UI Gothic"/>
                        <w:w w:val="100"/>
                        <w:sz w:val="11"/>
                      </w:rPr>
                      <w:t>●</w:t>
                    </w:r>
                  </w:p>
                  <w:p>
                    <w:pPr>
                      <w:spacing w:line="240" w:lineRule="auto" w:before="10"/>
                      <w:rPr>
                        <w:rFonts w:ascii="MS UI Gothic"/>
                        <w:sz w:val="8"/>
                      </w:rPr>
                    </w:pPr>
                  </w:p>
                  <w:p>
                    <w:pPr>
                      <w:spacing w:line="117" w:lineRule="exact" w:before="0"/>
                      <w:ind w:left="0" w:right="1907" w:firstLine="0"/>
                      <w:jc w:val="center"/>
                      <w:rPr>
                        <w:rFonts w:ascii="MS UI Gothic" w:hAnsi="MS UI Gothic"/>
                        <w:sz w:val="11"/>
                      </w:rPr>
                    </w:pPr>
                    <w:r>
                      <w:rPr>
                        <w:rFonts w:ascii="MS UI Gothic" w:hAnsi="MS UI Gothic"/>
                        <w:w w:val="100"/>
                        <w:sz w:val="11"/>
                      </w:rPr>
                      <w:t>●</w:t>
                    </w:r>
                  </w:p>
                  <w:p>
                    <w:pPr>
                      <w:spacing w:line="85" w:lineRule="exact" w:before="0"/>
                      <w:ind w:left="357" w:right="0" w:firstLine="0"/>
                      <w:jc w:val="center"/>
                      <w:rPr>
                        <w:rFonts w:ascii="MS UI Gothic" w:hAnsi="MS UI Gothic"/>
                        <w:sz w:val="11"/>
                      </w:rPr>
                    </w:pPr>
                    <w:r>
                      <w:rPr>
                        <w:rFonts w:ascii="MS UI Gothic" w:hAnsi="MS UI Gothic"/>
                        <w:w w:val="100"/>
                        <w:sz w:val="11"/>
                      </w:rPr>
                      <w:t>●</w:t>
                    </w:r>
                  </w:p>
                  <w:p>
                    <w:pPr>
                      <w:spacing w:line="99" w:lineRule="exact" w:before="0"/>
                      <w:ind w:left="0" w:right="1529" w:firstLine="0"/>
                      <w:jc w:val="center"/>
                      <w:rPr>
                        <w:rFonts w:ascii="MS UI Gothic" w:hAnsi="MS UI Gothic"/>
                        <w:sz w:val="11"/>
                      </w:rPr>
                    </w:pPr>
                    <w:r>
                      <w:rPr>
                        <w:rFonts w:ascii="MS UI Gothic" w:hAnsi="MS UI Gothic"/>
                        <w:w w:val="100"/>
                        <w:sz w:val="11"/>
                      </w:rPr>
                      <w:t>●</w:t>
                    </w:r>
                  </w:p>
                  <w:p>
                    <w:pPr>
                      <w:spacing w:line="106" w:lineRule="exact" w:before="0"/>
                      <w:ind w:left="0" w:right="1151" w:firstLine="0"/>
                      <w:jc w:val="center"/>
                      <w:rPr>
                        <w:rFonts w:ascii="MS UI Gothic" w:hAnsi="MS UI Gothic"/>
                        <w:sz w:val="11"/>
                      </w:rPr>
                    </w:pPr>
                    <w:r>
                      <w:rPr>
                        <w:rFonts w:ascii="MS UI Gothic" w:hAnsi="MS UI Gothic"/>
                        <w:w w:val="100"/>
                        <w:sz w:val="11"/>
                      </w:rPr>
                      <w:t>●</w:t>
                    </w:r>
                  </w:p>
                  <w:p>
                    <w:pPr>
                      <w:spacing w:line="109" w:lineRule="exact" w:before="0"/>
                      <w:ind w:left="0" w:right="773" w:firstLine="0"/>
                      <w:jc w:val="center"/>
                      <w:rPr>
                        <w:rFonts w:ascii="MS UI Gothic" w:hAnsi="MS UI Gothic"/>
                        <w:sz w:val="11"/>
                      </w:rPr>
                    </w:pPr>
                    <w:r>
                      <w:rPr>
                        <w:rFonts w:ascii="MS UI Gothic" w:hAnsi="MS UI Gothic"/>
                        <w:w w:val="100"/>
                        <w:sz w:val="11"/>
                      </w:rPr>
                      <w:t>●</w:t>
                    </w:r>
                  </w:p>
                  <w:p>
                    <w:pPr>
                      <w:spacing w:line="134" w:lineRule="exact" w:before="0"/>
                      <w:ind w:left="0" w:right="18" w:firstLine="0"/>
                      <w:jc w:val="center"/>
                      <w:rPr>
                        <w:rFonts w:ascii="MS UI Gothic" w:hAnsi="MS UI Gothic"/>
                        <w:sz w:val="11"/>
                      </w:rPr>
                    </w:pPr>
                    <w:r>
                      <w:rPr>
                        <w:rFonts w:ascii="MS UI Gothic" w:hAnsi="MS UI Gothic"/>
                        <w:w w:val="100"/>
                        <w:sz w:val="11"/>
                      </w:rPr>
                      <w:t>●</w:t>
                    </w:r>
                  </w:p>
                  <w:p>
                    <w:pPr>
                      <w:spacing w:before="4"/>
                      <w:ind w:left="1491" w:right="0" w:firstLine="0"/>
                      <w:jc w:val="center"/>
                      <w:rPr>
                        <w:rFonts w:ascii="MS UI Gothic" w:hAnsi="MS UI Gothic"/>
                        <w:sz w:val="11"/>
                      </w:rPr>
                    </w:pPr>
                    <w:r>
                      <w:rPr>
                        <w:rFonts w:ascii="MS UI Gothic" w:hAnsi="MS UI Gothic"/>
                        <w:w w:val="100"/>
                        <w:sz w:val="11"/>
                      </w:rPr>
                      <w:t>●</w:t>
                    </w:r>
                  </w:p>
                  <w:p>
                    <w:pPr>
                      <w:spacing w:line="240" w:lineRule="auto" w:before="0"/>
                      <w:rPr>
                        <w:rFonts w:ascii="MS UI Gothic"/>
                        <w:sz w:val="10"/>
                      </w:rPr>
                    </w:pPr>
                  </w:p>
                  <w:p>
                    <w:pPr>
                      <w:spacing w:line="240" w:lineRule="auto" w:before="4"/>
                      <w:rPr>
                        <w:rFonts w:ascii="MS UI Gothic"/>
                        <w:sz w:val="7"/>
                      </w:rPr>
                    </w:pPr>
                  </w:p>
                  <w:p>
                    <w:pPr>
                      <w:tabs>
                        <w:tab w:pos="3401" w:val="left" w:leader="none"/>
                      </w:tabs>
                      <w:spacing w:line="126" w:lineRule="exact" w:before="0"/>
                      <w:ind w:left="-1" w:right="18" w:firstLine="0"/>
                      <w:jc w:val="center"/>
                      <w:rPr>
                        <w:rFonts w:ascii="MS UI Gothic" w:hAnsi="MS UI Gothic"/>
                        <w:sz w:val="11"/>
                      </w:rPr>
                    </w:pPr>
                    <w:r>
                      <w:rPr>
                        <w:rFonts w:ascii="MS UI Gothic" w:hAnsi="MS UI Gothic"/>
                        <w:sz w:val="11"/>
                      </w:rPr>
                      <w:t>●</w:t>
                    </w:r>
                    <w:r>
                      <w:rPr>
                        <w:sz w:val="11"/>
                      </w:rPr>
                      <w:t> </w:t>
                    </w:r>
                    <w:r>
                      <w:rPr>
                        <w:spacing w:val="11"/>
                        <w:sz w:val="11"/>
                      </w:rPr>
                      <w:t> </w:t>
                    </w:r>
                    <w:r>
                      <w:rPr>
                        <w:rFonts w:ascii="MS UI Gothic" w:hAnsi="MS UI Gothic"/>
                        <w:sz w:val="11"/>
                      </w:rPr>
                      <w:t>●</w:t>
                    </w:r>
                    <w:r>
                      <w:rPr>
                        <w:sz w:val="11"/>
                      </w:rPr>
                      <w:t> </w:t>
                    </w:r>
                    <w:r>
                      <w:rPr>
                        <w:spacing w:val="12"/>
                        <w:sz w:val="11"/>
                      </w:rPr>
                      <w:t> </w:t>
                    </w:r>
                    <w:r>
                      <w:rPr>
                        <w:rFonts w:ascii="MS UI Gothic" w:hAnsi="MS UI Gothic"/>
                        <w:sz w:val="11"/>
                      </w:rPr>
                      <w:t>●</w:t>
                    </w:r>
                    <w:r>
                      <w:rPr>
                        <w:sz w:val="11"/>
                      </w:rPr>
                      <w:t> </w:t>
                    </w:r>
                    <w:r>
                      <w:rPr>
                        <w:spacing w:val="12"/>
                        <w:sz w:val="11"/>
                      </w:rPr>
                      <w:t> </w:t>
                    </w:r>
                    <w:r>
                      <w:rPr>
                        <w:rFonts w:ascii="MS UI Gothic" w:hAnsi="MS UI Gothic"/>
                        <w:sz w:val="11"/>
                      </w:rPr>
                      <w:t>●</w:t>
                    </w:r>
                    <w:r>
                      <w:rPr>
                        <w:sz w:val="11"/>
                      </w:rPr>
                      <w:t> </w:t>
                    </w:r>
                    <w:r>
                      <w:rPr>
                        <w:spacing w:val="12"/>
                        <w:sz w:val="11"/>
                      </w:rPr>
                      <w:t> </w:t>
                    </w:r>
                    <w:r>
                      <w:rPr>
                        <w:rFonts w:ascii="MS UI Gothic" w:hAnsi="MS UI Gothic"/>
                        <w:sz w:val="11"/>
                      </w:rPr>
                      <w:t>●</w:t>
                    </w:r>
                    <w:r>
                      <w:rPr>
                        <w:sz w:val="11"/>
                      </w:rPr>
                      <w:t> </w:t>
                    </w:r>
                    <w:r>
                      <w:rPr>
                        <w:spacing w:val="12"/>
                        <w:sz w:val="11"/>
                      </w:rPr>
                      <w:t> </w:t>
                    </w:r>
                    <w:r>
                      <w:rPr>
                        <w:rFonts w:ascii="MS UI Gothic" w:hAnsi="MS UI Gothic"/>
                        <w:sz w:val="11"/>
                      </w:rPr>
                      <w:t>●</w:t>
                    </w:r>
                    <w:r>
                      <w:rPr>
                        <w:sz w:val="11"/>
                      </w:rPr>
                      <w:t> </w:t>
                    </w:r>
                    <w:r>
                      <w:rPr>
                        <w:spacing w:val="12"/>
                        <w:sz w:val="11"/>
                      </w:rPr>
                      <w:t> </w:t>
                    </w:r>
                    <w:r>
                      <w:rPr>
                        <w:rFonts w:ascii="MS UI Gothic" w:hAnsi="MS UI Gothic"/>
                        <w:sz w:val="11"/>
                      </w:rPr>
                      <w:t>●</w:t>
                    </w:r>
                    <w:r>
                      <w:rPr>
                        <w:sz w:val="11"/>
                      </w:rPr>
                      <w:t> </w:t>
                    </w:r>
                    <w:r>
                      <w:rPr>
                        <w:spacing w:val="12"/>
                        <w:sz w:val="11"/>
                      </w:rPr>
                      <w:t> </w:t>
                    </w:r>
                    <w:r>
                      <w:rPr>
                        <w:rFonts w:ascii="MS UI Gothic" w:hAnsi="MS UI Gothic"/>
                        <w:sz w:val="11"/>
                      </w:rPr>
                      <w:t>●</w:t>
                    </w:r>
                    <w:r>
                      <w:rPr>
                        <w:sz w:val="11"/>
                      </w:rPr>
                      <w:t> </w:t>
                    </w:r>
                    <w:r>
                      <w:rPr>
                        <w:spacing w:val="12"/>
                        <w:sz w:val="11"/>
                      </w:rPr>
                      <w:t> </w:t>
                    </w:r>
                    <w:r>
                      <w:rPr>
                        <w:rFonts w:ascii="MS UI Gothic" w:hAnsi="MS UI Gothic"/>
                        <w:sz w:val="11"/>
                      </w:rPr>
                      <w:t>●</w:t>
                    </w:r>
                    <w:r>
                      <w:rPr>
                        <w:sz w:val="11"/>
                      </w:rPr>
                      <w:t> </w:t>
                    </w:r>
                    <w:r>
                      <w:rPr>
                        <w:spacing w:val="12"/>
                        <w:sz w:val="11"/>
                      </w:rPr>
                      <w:t> </w:t>
                    </w:r>
                    <w:r>
                      <w:rPr>
                        <w:rFonts w:ascii="MS UI Gothic" w:hAnsi="MS UI Gothic"/>
                        <w:sz w:val="11"/>
                      </w:rPr>
                      <w:t>●</w:t>
                    </w:r>
                    <w:r>
                      <w:rPr>
                        <w:sz w:val="11"/>
                      </w:rPr>
                      <w:t> </w:t>
                    </w:r>
                    <w:r>
                      <w:rPr>
                        <w:spacing w:val="12"/>
                        <w:sz w:val="11"/>
                      </w:rPr>
                      <w:t> </w:t>
                    </w:r>
                    <w:r>
                      <w:rPr>
                        <w:rFonts w:ascii="MS UI Gothic" w:hAnsi="MS UI Gothic"/>
                        <w:sz w:val="11"/>
                      </w:rPr>
                      <w:t>●</w:t>
                    </w:r>
                    <w:r>
                      <w:rPr>
                        <w:sz w:val="11"/>
                      </w:rPr>
                      <w:t> </w:t>
                    </w:r>
                    <w:r>
                      <w:rPr>
                        <w:spacing w:val="11"/>
                        <w:sz w:val="11"/>
                      </w:rPr>
                      <w:t> </w:t>
                    </w:r>
                    <w:r>
                      <w:rPr>
                        <w:rFonts w:ascii="MS UI Gothic" w:hAnsi="MS UI Gothic"/>
                        <w:sz w:val="11"/>
                      </w:rPr>
                      <w:t>●</w:t>
                    </w:r>
                    <w:r>
                      <w:rPr>
                        <w:sz w:val="11"/>
                      </w:rPr>
                      <w:t> </w:t>
                    </w:r>
                    <w:r>
                      <w:rPr>
                        <w:spacing w:val="12"/>
                        <w:sz w:val="11"/>
                      </w:rPr>
                      <w:t> </w:t>
                    </w:r>
                    <w:r>
                      <w:rPr>
                        <w:rFonts w:ascii="MS UI Gothic" w:hAnsi="MS UI Gothic"/>
                        <w:sz w:val="11"/>
                      </w:rPr>
                      <w:t>●</w:t>
                    </w:r>
                    <w:r>
                      <w:rPr>
                        <w:sz w:val="11"/>
                      </w:rPr>
                      <w:t> </w:t>
                    </w:r>
                    <w:r>
                      <w:rPr>
                        <w:spacing w:val="12"/>
                        <w:sz w:val="11"/>
                      </w:rPr>
                      <w:t> </w:t>
                    </w:r>
                    <w:r>
                      <w:rPr>
                        <w:rFonts w:ascii="MS UI Gothic" w:hAnsi="MS UI Gothic"/>
                        <w:sz w:val="11"/>
                      </w:rPr>
                      <w:t>●</w:t>
                    </w:r>
                    <w:r>
                      <w:rPr>
                        <w:sz w:val="11"/>
                      </w:rPr>
                      <w:t> </w:t>
                    </w:r>
                    <w:r>
                      <w:rPr>
                        <w:spacing w:val="12"/>
                        <w:sz w:val="11"/>
                      </w:rPr>
                      <w:t> </w:t>
                    </w:r>
                    <w:r>
                      <w:rPr>
                        <w:rFonts w:ascii="MS UI Gothic" w:hAnsi="MS UI Gothic"/>
                        <w:sz w:val="11"/>
                      </w:rPr>
                      <w:t>●</w:t>
                    </w:r>
                    <w:r>
                      <w:rPr>
                        <w:sz w:val="11"/>
                      </w:rPr>
                      <w:t> </w:t>
                    </w:r>
                    <w:r>
                      <w:rPr>
                        <w:spacing w:val="12"/>
                        <w:sz w:val="11"/>
                      </w:rPr>
                      <w:t> </w:t>
                    </w:r>
                    <w:r>
                      <w:rPr>
                        <w:rFonts w:ascii="MS UI Gothic" w:hAnsi="MS UI Gothic"/>
                        <w:sz w:val="11"/>
                      </w:rPr>
                      <w:t>●</w:t>
                    </w:r>
                    <w:r>
                      <w:rPr>
                        <w:sz w:val="11"/>
                      </w:rPr>
                      <w:t> </w:t>
                    </w:r>
                    <w:r>
                      <w:rPr>
                        <w:spacing w:val="12"/>
                        <w:sz w:val="11"/>
                      </w:rPr>
                      <w:t> </w:t>
                    </w:r>
                    <w:r>
                      <w:rPr>
                        <w:rFonts w:ascii="MS UI Gothic" w:hAnsi="MS UI Gothic"/>
                        <w:sz w:val="11"/>
                      </w:rPr>
                      <w:t>●</w:t>
                    </w:r>
                    <w:r>
                      <w:rPr>
                        <w:sz w:val="11"/>
                      </w:rPr>
                      <w:tab/>
                    </w:r>
                    <w:r>
                      <w:rPr>
                        <w:rFonts w:ascii="MS UI Gothic" w:hAnsi="MS UI Gothic"/>
                        <w:spacing w:val="-18"/>
                        <w:sz w:val="11"/>
                      </w:rPr>
                      <w:t>●</w:t>
                    </w:r>
                  </w:p>
                </w:txbxContent>
              </v:textbox>
              <w10:wrap type="none"/>
            </v:shape>
            <v:shape style="position:absolute;left:8058;top:-382;width:131;height:111" type="#_x0000_t202" filled="false" stroked="false">
              <v:textbox inset="0,0,0,0">
                <w:txbxContent>
                  <w:p>
                    <w:pPr>
                      <w:spacing w:line="110" w:lineRule="exact" w:before="0"/>
                      <w:ind w:left="0" w:right="0" w:firstLine="0"/>
                      <w:jc w:val="left"/>
                      <w:rPr>
                        <w:rFonts w:ascii="MS UI Gothic" w:hAnsi="MS UI Gothic"/>
                        <w:sz w:val="11"/>
                      </w:rPr>
                    </w:pPr>
                    <w:r>
                      <w:rPr>
                        <w:rFonts w:ascii="MS UI Gothic" w:hAnsi="MS UI Gothic"/>
                        <w:w w:val="100"/>
                        <w:sz w:val="11"/>
                      </w:rPr>
                      <w:t>●</w:t>
                    </w:r>
                  </w:p>
                </w:txbxContent>
              </v:textbox>
              <w10:wrap type="none"/>
            </v:shape>
            <v:shape style="position:absolute;left:9381;top:-382;width:131;height:111" type="#_x0000_t202" filled="false" stroked="false">
              <v:textbox inset="0,0,0,0">
                <w:txbxContent>
                  <w:p>
                    <w:pPr>
                      <w:spacing w:line="110" w:lineRule="exact" w:before="0"/>
                      <w:ind w:left="0" w:right="0" w:firstLine="0"/>
                      <w:jc w:val="left"/>
                      <w:rPr>
                        <w:rFonts w:ascii="MS UI Gothic" w:hAnsi="MS UI Gothic"/>
                        <w:sz w:val="11"/>
                      </w:rPr>
                    </w:pPr>
                    <w:r>
                      <w:rPr>
                        <w:rFonts w:ascii="MS UI Gothic" w:hAnsi="MS UI Gothic"/>
                        <w:w w:val="100"/>
                        <w:sz w:val="11"/>
                      </w:rPr>
                      <w:t>●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130.080627pt;margin-top:-248.325623pt;width:16.05pt;height:206.7pt;mso-position-horizontal-relative:page;mso-position-vertical-relative:paragraph;z-index:15743488" type="#_x0000_t202" filled="false" stroked="false">
            <v:textbox inset="0,0,0,0" style="layout-flow:vertical;mso-layout-flow-alt:bottom-to-top">
              <w:txbxContent>
                <w:p>
                  <w:pPr>
                    <w:spacing w:before="12"/>
                    <w:ind w:left="20" w:right="0" w:firstLine="0"/>
                    <w:jc w:val="left"/>
                    <w:rPr>
                      <w:rFonts w:ascii="Arial" w:hAnsi="Arial"/>
                      <w:sz w:val="25"/>
                    </w:rPr>
                  </w:pPr>
                  <w:r>
                    <w:rPr>
                      <w:rFonts w:ascii="Arial" w:hAnsi="Arial"/>
                      <w:sz w:val="25"/>
                    </w:rPr>
                    <w:t>fraction of genes with p−value &lt; 0.05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54.682144pt;margin-top:-23.426672pt;width:11.9pt;height:14.35pt;mso-position-horizontal-relative:page;mso-position-vertical-relative:paragraph;z-index:15744000" type="#_x0000_t202" filled="false" stroked="false">
            <v:textbox inset="0,0,0,0" style="layout-flow:vertical;mso-layout-flow-alt:bottom-to-top">
              <w:txbxContent>
                <w:p>
                  <w:pPr>
                    <w:spacing w:before="21"/>
                    <w:ind w:left="20" w:right="0" w:firstLine="0"/>
                    <w:jc w:val="left"/>
                    <w:rPr>
                      <w:rFonts w:ascii="Arial"/>
                      <w:sz w:val="17"/>
                    </w:rPr>
                  </w:pPr>
                  <w:r>
                    <w:rPr>
                      <w:rFonts w:ascii="Arial"/>
                      <w:w w:val="105"/>
                      <w:sz w:val="17"/>
                    </w:rPr>
                    <w:t>0.0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54.682144pt;margin-top:-74.214828pt;width:11.9pt;height:14.35pt;mso-position-horizontal-relative:page;mso-position-vertical-relative:paragraph;z-index:15744512" type="#_x0000_t202" filled="false" stroked="false">
            <v:textbox inset="0,0,0,0" style="layout-flow:vertical;mso-layout-flow-alt:bottom-to-top">
              <w:txbxContent>
                <w:p>
                  <w:pPr>
                    <w:spacing w:before="21"/>
                    <w:ind w:left="20" w:right="0" w:firstLine="0"/>
                    <w:jc w:val="left"/>
                    <w:rPr>
                      <w:rFonts w:ascii="Arial"/>
                      <w:sz w:val="17"/>
                    </w:rPr>
                  </w:pPr>
                  <w:r>
                    <w:rPr>
                      <w:rFonts w:ascii="Arial"/>
                      <w:w w:val="105"/>
                      <w:sz w:val="17"/>
                    </w:rPr>
                    <w:t>0.2</w:t>
                  </w:r>
                </w:p>
              </w:txbxContent>
            </v:textbox>
            <w10:wrap type="none"/>
          </v:shape>
        </w:pict>
      </w:r>
      <w:bookmarkStart w:name="_bookmark97" w:id="198"/>
      <w:bookmarkEnd w:id="198"/>
      <w:r>
        <w:rPr/>
      </w:r>
      <w:r>
        <w:rPr>
          <w:rFonts w:ascii="Arial"/>
          <w:w w:val="105"/>
          <w:sz w:val="17"/>
        </w:rPr>
        <w:t>0</w:t>
        <w:tab/>
        <w:t>5</w:t>
        <w:tab/>
        <w:t>10</w:t>
        <w:tab/>
        <w:t>15</w:t>
        <w:tab/>
        <w:t>20</w:t>
        <w:tab/>
        <w:t>25</w:t>
        <w:tab/>
        <w:t>30</w:t>
      </w:r>
    </w:p>
    <w:p>
      <w:pPr>
        <w:spacing w:before="155"/>
        <w:ind w:left="570" w:right="335" w:firstLine="0"/>
        <w:jc w:val="center"/>
        <w:rPr>
          <w:rFonts w:ascii="Arial"/>
          <w:sz w:val="25"/>
        </w:rPr>
      </w:pPr>
      <w:r>
        <w:rPr>
          <w:rFonts w:ascii="Arial"/>
          <w:sz w:val="25"/>
        </w:rPr>
        <w:t>number of genes in operon</w:t>
      </w:r>
    </w:p>
    <w:p>
      <w:pPr>
        <w:pStyle w:val="BodyText"/>
        <w:spacing w:before="2"/>
        <w:rPr>
          <w:rFonts w:ascii="Arial"/>
          <w:sz w:val="22"/>
        </w:rPr>
      </w:pPr>
    </w:p>
    <w:p>
      <w:pPr>
        <w:pStyle w:val="BodyText"/>
        <w:ind w:left="148" w:right="335"/>
        <w:jc w:val="center"/>
      </w:pPr>
      <w:r>
        <w:rPr/>
        <w:t>Рисунок 3.32 </w:t>
      </w:r>
      <w:r>
        <w:rPr>
          <w:b/>
        </w:rPr>
        <w:t>– </w:t>
      </w:r>
      <w:r>
        <w:rPr/>
        <w:t>Зависимость доли генов в оперонах, с уровнем значимости p­value</w:t>
      </w:r>
    </w:p>
    <w:p>
      <w:pPr>
        <w:pStyle w:val="BodyText"/>
        <w:spacing w:line="312" w:lineRule="auto" w:before="96"/>
        <w:ind w:left="157" w:right="344" w:hanging="1"/>
        <w:jc w:val="center"/>
      </w:pPr>
      <w:r>
        <w:rPr/>
        <w:t>&lt; 0.05, от количества генов входящих в оперон. Пунктирная линия показывает максимальные значения, полученные при проведении 10000 случайных соот­ несений генов и оперонов. Синим цветом выделены точки, соответствующие оперонам, которые неравномерно представлены между группами согласно пер­ мутационному тесту.</w:t>
      </w:r>
    </w:p>
    <w:p>
      <w:pPr>
        <w:spacing w:after="0" w:line="312" w:lineRule="auto"/>
        <w:jc w:val="center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</w:pPr>
    </w:p>
    <w:p>
      <w:pPr>
        <w:pStyle w:val="BodyText"/>
        <w:spacing w:line="312" w:lineRule="auto" w:before="94"/>
        <w:ind w:left="157" w:right="344"/>
        <w:jc w:val="both"/>
      </w:pPr>
      <w:bookmarkStart w:name="_bookmark98" w:id="199"/>
      <w:bookmarkEnd w:id="199"/>
      <w:r>
        <w:rPr/>
      </w:r>
      <w:r>
        <w:rPr/>
        <w:t>Таблица 2 </w:t>
      </w:r>
      <w:r>
        <w:rPr>
          <w:b/>
        </w:rPr>
        <w:t>– </w:t>
      </w:r>
      <w:r>
        <w:rPr/>
        <w:t>Список оперонов статистически значимо пере­представленных в группе штаммов </w:t>
      </w:r>
      <w:r>
        <w:rPr>
          <w:i/>
        </w:rPr>
        <w:t>E. coli </w:t>
      </w:r>
      <w:r>
        <w:rPr/>
        <w:t>изолированных от пациентов с болезнью Крона. N ­ ко­ личество генов, Pobs ­ наблюдаемая доля перепредставленных генов в опероне, Pmean ­ средняя доля перепредставленных генов при случайных пермутациях, Pmax ­ максимальная доля перепредставленных генов при случайных пермута­ циях.</w:t>
      </w:r>
    </w:p>
    <w:p>
      <w:pPr>
        <w:pStyle w:val="BodyText"/>
        <w:spacing w:before="6"/>
        <w:rPr>
          <w:sz w:val="14"/>
        </w:rPr>
      </w:pPr>
    </w:p>
    <w:tbl>
      <w:tblPr>
        <w:tblW w:w="0" w:type="auto"/>
        <w:jc w:val="left"/>
        <w:tblInd w:w="17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34"/>
        <w:gridCol w:w="837"/>
        <w:gridCol w:w="1092"/>
        <w:gridCol w:w="949"/>
        <w:gridCol w:w="3368"/>
      </w:tblGrid>
      <w:tr>
        <w:trPr>
          <w:trHeight w:val="416" w:hRule="atLeast"/>
        </w:trPr>
        <w:tc>
          <w:tcPr>
            <w:tcW w:w="534" w:type="dxa"/>
          </w:tcPr>
          <w:p>
            <w:pPr>
              <w:pStyle w:val="TableParagraph"/>
              <w:ind w:left="0" w:right="69"/>
              <w:jc w:val="center"/>
              <w:rPr>
                <w:b/>
                <w:sz w:val="28"/>
              </w:rPr>
            </w:pPr>
            <w:r>
              <w:rPr>
                <w:b/>
                <w:w w:val="102"/>
                <w:sz w:val="28"/>
              </w:rPr>
              <w:t>N</w:t>
            </w:r>
          </w:p>
        </w:tc>
        <w:tc>
          <w:tcPr>
            <w:tcW w:w="837" w:type="dxa"/>
          </w:tcPr>
          <w:p>
            <w:pPr>
              <w:pStyle w:val="TableParagraph"/>
              <w:rPr>
                <w:b/>
                <w:sz w:val="28"/>
              </w:rPr>
            </w:pPr>
            <w:r>
              <w:rPr>
                <w:b/>
                <w:sz w:val="28"/>
              </w:rPr>
              <w:t>Pobs</w:t>
            </w:r>
          </w:p>
        </w:tc>
        <w:tc>
          <w:tcPr>
            <w:tcW w:w="1092" w:type="dxa"/>
          </w:tcPr>
          <w:p>
            <w:pPr>
              <w:pStyle w:val="TableParagraph"/>
              <w:rPr>
                <w:b/>
                <w:sz w:val="28"/>
              </w:rPr>
            </w:pPr>
            <w:r>
              <w:rPr>
                <w:b/>
                <w:sz w:val="28"/>
              </w:rPr>
              <w:t>Pmean</w:t>
            </w:r>
          </w:p>
        </w:tc>
        <w:tc>
          <w:tcPr>
            <w:tcW w:w="949" w:type="dxa"/>
          </w:tcPr>
          <w:p>
            <w:pPr>
              <w:pStyle w:val="TableParagraph"/>
              <w:rPr>
                <w:b/>
                <w:sz w:val="28"/>
              </w:rPr>
            </w:pPr>
            <w:r>
              <w:rPr>
                <w:b/>
                <w:sz w:val="28"/>
              </w:rPr>
              <w:t>Pmax</w:t>
            </w:r>
          </w:p>
        </w:tc>
        <w:tc>
          <w:tcPr>
            <w:tcW w:w="3368" w:type="dxa"/>
          </w:tcPr>
          <w:p>
            <w:pPr>
              <w:pStyle w:val="TableParagraph"/>
              <w:ind w:left="121"/>
              <w:rPr>
                <w:b/>
                <w:sz w:val="28"/>
              </w:rPr>
            </w:pPr>
            <w:r>
              <w:rPr>
                <w:b/>
                <w:sz w:val="28"/>
              </w:rPr>
              <w:t>функция</w:t>
            </w:r>
          </w:p>
        </w:tc>
      </w:tr>
      <w:tr>
        <w:trPr>
          <w:trHeight w:val="416" w:hRule="atLeast"/>
        </w:trPr>
        <w:tc>
          <w:tcPr>
            <w:tcW w:w="534" w:type="dxa"/>
          </w:tcPr>
          <w:p>
            <w:pPr>
              <w:pStyle w:val="TableParagraph"/>
              <w:ind w:left="0" w:right="133"/>
              <w:jc w:val="center"/>
              <w:rPr>
                <w:sz w:val="28"/>
              </w:rPr>
            </w:pPr>
            <w:r>
              <w:rPr>
                <w:w w:val="102"/>
                <w:sz w:val="28"/>
              </w:rPr>
              <w:t>4</w:t>
            </w:r>
          </w:p>
        </w:tc>
        <w:tc>
          <w:tcPr>
            <w:tcW w:w="837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w w:val="102"/>
                <w:sz w:val="28"/>
              </w:rPr>
              <w:t>1</w:t>
            </w:r>
          </w:p>
        </w:tc>
        <w:tc>
          <w:tcPr>
            <w:tcW w:w="1092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0.03</w:t>
            </w:r>
          </w:p>
        </w:tc>
        <w:tc>
          <w:tcPr>
            <w:tcW w:w="949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0.75</w:t>
            </w:r>
          </w:p>
        </w:tc>
        <w:tc>
          <w:tcPr>
            <w:tcW w:w="3368" w:type="dxa"/>
          </w:tcPr>
          <w:p>
            <w:pPr>
              <w:pStyle w:val="TableParagraph"/>
              <w:ind w:left="121"/>
              <w:rPr>
                <w:sz w:val="28"/>
              </w:rPr>
            </w:pPr>
            <w:r>
              <w:rPr>
                <w:sz w:val="28"/>
              </w:rPr>
              <w:t>утилизации глиоксилата</w:t>
            </w:r>
          </w:p>
        </w:tc>
      </w:tr>
      <w:tr>
        <w:trPr>
          <w:trHeight w:val="416" w:hRule="atLeast"/>
        </w:trPr>
        <w:tc>
          <w:tcPr>
            <w:tcW w:w="534" w:type="dxa"/>
          </w:tcPr>
          <w:p>
            <w:pPr>
              <w:pStyle w:val="TableParagraph"/>
              <w:ind w:left="0" w:right="133"/>
              <w:jc w:val="center"/>
              <w:rPr>
                <w:sz w:val="28"/>
              </w:rPr>
            </w:pPr>
            <w:r>
              <w:rPr>
                <w:w w:val="102"/>
                <w:sz w:val="28"/>
              </w:rPr>
              <w:t>6</w:t>
            </w:r>
          </w:p>
        </w:tc>
        <w:tc>
          <w:tcPr>
            <w:tcW w:w="837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0.83</w:t>
            </w:r>
          </w:p>
        </w:tc>
        <w:tc>
          <w:tcPr>
            <w:tcW w:w="1092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0.02</w:t>
            </w:r>
          </w:p>
        </w:tc>
        <w:tc>
          <w:tcPr>
            <w:tcW w:w="949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0.67</w:t>
            </w:r>
          </w:p>
        </w:tc>
        <w:tc>
          <w:tcPr>
            <w:tcW w:w="3368" w:type="dxa"/>
          </w:tcPr>
          <w:p>
            <w:pPr>
              <w:pStyle w:val="TableParagraph"/>
              <w:ind w:left="121"/>
              <w:rPr>
                <w:sz w:val="28"/>
              </w:rPr>
            </w:pPr>
            <w:r>
              <w:rPr>
                <w:sz w:val="28"/>
              </w:rPr>
              <w:t>синтез и экспорт капсулы</w:t>
            </w:r>
          </w:p>
        </w:tc>
      </w:tr>
      <w:tr>
        <w:trPr>
          <w:trHeight w:val="416" w:hRule="atLeast"/>
        </w:trPr>
        <w:tc>
          <w:tcPr>
            <w:tcW w:w="534" w:type="dxa"/>
          </w:tcPr>
          <w:p>
            <w:pPr>
              <w:pStyle w:val="TableParagraph"/>
              <w:ind w:left="0" w:right="133"/>
              <w:jc w:val="center"/>
              <w:rPr>
                <w:sz w:val="28"/>
              </w:rPr>
            </w:pPr>
            <w:r>
              <w:rPr>
                <w:w w:val="102"/>
                <w:sz w:val="28"/>
              </w:rPr>
              <w:t>6</w:t>
            </w:r>
          </w:p>
        </w:tc>
        <w:tc>
          <w:tcPr>
            <w:tcW w:w="837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w w:val="102"/>
                <w:sz w:val="28"/>
              </w:rPr>
              <w:t>1</w:t>
            </w:r>
          </w:p>
        </w:tc>
        <w:tc>
          <w:tcPr>
            <w:tcW w:w="1092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0.02</w:t>
            </w:r>
          </w:p>
        </w:tc>
        <w:tc>
          <w:tcPr>
            <w:tcW w:w="949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0.67</w:t>
            </w:r>
          </w:p>
        </w:tc>
        <w:tc>
          <w:tcPr>
            <w:tcW w:w="3368" w:type="dxa"/>
          </w:tcPr>
          <w:p>
            <w:pPr>
              <w:pStyle w:val="TableParagraph"/>
              <w:ind w:left="121"/>
              <w:rPr>
                <w:sz w:val="28"/>
              </w:rPr>
            </w:pPr>
            <w:r>
              <w:rPr>
                <w:sz w:val="28"/>
              </w:rPr>
              <w:t>захват гемина</w:t>
            </w:r>
          </w:p>
        </w:tc>
      </w:tr>
      <w:tr>
        <w:trPr>
          <w:trHeight w:val="416" w:hRule="atLeast"/>
        </w:trPr>
        <w:tc>
          <w:tcPr>
            <w:tcW w:w="534" w:type="dxa"/>
          </w:tcPr>
          <w:p>
            <w:pPr>
              <w:pStyle w:val="TableParagraph"/>
              <w:ind w:left="0" w:right="133"/>
              <w:jc w:val="center"/>
              <w:rPr>
                <w:sz w:val="28"/>
              </w:rPr>
            </w:pPr>
            <w:r>
              <w:rPr>
                <w:w w:val="102"/>
                <w:sz w:val="28"/>
              </w:rPr>
              <w:t>7</w:t>
            </w:r>
          </w:p>
        </w:tc>
        <w:tc>
          <w:tcPr>
            <w:tcW w:w="837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0.86</w:t>
            </w:r>
          </w:p>
        </w:tc>
        <w:tc>
          <w:tcPr>
            <w:tcW w:w="1092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0.03</w:t>
            </w:r>
          </w:p>
        </w:tc>
        <w:tc>
          <w:tcPr>
            <w:tcW w:w="949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0.57</w:t>
            </w:r>
          </w:p>
        </w:tc>
        <w:tc>
          <w:tcPr>
            <w:tcW w:w="3368" w:type="dxa"/>
          </w:tcPr>
          <w:p>
            <w:pPr>
              <w:pStyle w:val="TableParagraph"/>
              <w:ind w:left="121"/>
              <w:rPr>
                <w:sz w:val="28"/>
              </w:rPr>
            </w:pPr>
            <w:r>
              <w:rPr>
                <w:sz w:val="28"/>
              </w:rPr>
              <w:t>утилизации сорбозы</w:t>
            </w:r>
          </w:p>
        </w:tc>
      </w:tr>
      <w:tr>
        <w:trPr>
          <w:trHeight w:val="416" w:hRule="atLeast"/>
        </w:trPr>
        <w:tc>
          <w:tcPr>
            <w:tcW w:w="534" w:type="dxa"/>
          </w:tcPr>
          <w:p>
            <w:pPr>
              <w:pStyle w:val="TableParagraph"/>
              <w:ind w:left="105" w:right="98"/>
              <w:jc w:val="center"/>
              <w:rPr>
                <w:sz w:val="28"/>
              </w:rPr>
            </w:pPr>
            <w:r>
              <w:rPr>
                <w:sz w:val="28"/>
              </w:rPr>
              <w:t>19</w:t>
            </w:r>
          </w:p>
        </w:tc>
        <w:tc>
          <w:tcPr>
            <w:tcW w:w="837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0.74</w:t>
            </w:r>
          </w:p>
        </w:tc>
        <w:tc>
          <w:tcPr>
            <w:tcW w:w="1092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0.03</w:t>
            </w:r>
          </w:p>
        </w:tc>
        <w:tc>
          <w:tcPr>
            <w:tcW w:w="949" w:type="dxa"/>
          </w:tcPr>
          <w:p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0.21</w:t>
            </w:r>
          </w:p>
        </w:tc>
        <w:tc>
          <w:tcPr>
            <w:tcW w:w="3368" w:type="dxa"/>
          </w:tcPr>
          <w:p>
            <w:pPr>
              <w:pStyle w:val="TableParagraph"/>
              <w:ind w:left="121"/>
              <w:rPr>
                <w:sz w:val="28"/>
              </w:rPr>
            </w:pPr>
            <w:r>
              <w:rPr>
                <w:sz w:val="28"/>
              </w:rPr>
              <w:t>утилизации пропандиола</w:t>
            </w:r>
          </w:p>
        </w:tc>
      </w:tr>
    </w:tbl>
    <w:p>
      <w:pPr>
        <w:spacing w:after="0"/>
        <w:rPr>
          <w:sz w:val="28"/>
        </w:rPr>
        <w:sectPr>
          <w:pgSz w:w="11910" w:h="16840"/>
          <w:pgMar w:header="342" w:footer="0" w:top="920" w:bottom="280" w:left="1260" w:right="220"/>
        </w:sectPr>
      </w:pPr>
    </w:p>
    <w:p>
      <w:pPr>
        <w:pStyle w:val="Heading1"/>
        <w:spacing w:before="141"/>
        <w:ind w:left="78" w:right="335"/>
        <w:jc w:val="center"/>
      </w:pPr>
      <w:bookmarkStart w:name="Обсуждение. " w:id="200"/>
      <w:bookmarkEnd w:id="200"/>
      <w:r>
        <w:rPr>
          <w:b w:val="0"/>
        </w:rPr>
      </w:r>
      <w:bookmarkStart w:name="_bookmark99" w:id="201"/>
      <w:bookmarkEnd w:id="201"/>
      <w:r>
        <w:rPr>
          <w:b w:val="0"/>
        </w:rPr>
      </w:r>
      <w:r>
        <w:rPr/>
        <w:t>Глава 4. Обсуждение.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line="312" w:lineRule="auto" w:before="267"/>
        <w:ind w:left="157" w:right="343" w:firstLine="717"/>
        <w:jc w:val="both"/>
      </w:pPr>
      <w:r>
        <w:rPr/>
        <w:t>В настоящее время, для некоторых видов прокариот доступны сотни и даже тысячи геномов. Постоянно пополняющуюся коллекцию геномных последова­ тельностей можно использовать для получения информации о вариабельности генома, его архитектуре, устройства различных оперонов, геномных островов и иных мобильных элементов.</w:t>
      </w:r>
    </w:p>
    <w:p>
      <w:pPr>
        <w:pStyle w:val="BodyText"/>
        <w:spacing w:line="312" w:lineRule="auto"/>
        <w:ind w:left="157" w:right="343" w:firstLine="717"/>
        <w:jc w:val="both"/>
      </w:pPr>
      <w:r>
        <w:rPr/>
        <w:t>Инструменты визуализации синтении (например, Mauve, BRIG, genePlotR) часто используются для сравнительных исследований геномов прокариот и виру­ сов. Они позволяют визуально определить наличие больших и малых перестроек генома, но применимы для сравнительно небольших количеств сравниваемых ге­ номов (10­20), а при большем размере выборки визуальный анализ становится затруднителен. В настоящее время существует недостаток методов визуализации сравнения большого (превышающих десятки) количества геномов и численной оценки изменчивости геномов. Подобного рода инструменты необходимы для исследования структуры генома, отдельных геномных элементов и изучения факторов, влияющих на возникновении либо исчезновение высокоизменчивых областей генома и областей с пониженной изменчивостью.</w:t>
      </w:r>
    </w:p>
    <w:p>
      <w:pPr>
        <w:pStyle w:val="BodyText"/>
        <w:spacing w:line="312" w:lineRule="auto"/>
        <w:ind w:left="157" w:right="343" w:firstLine="717"/>
        <w:jc w:val="both"/>
      </w:pPr>
      <w:r>
        <w:rPr/>
        <w:t>Для эффективного анализа и визуализаций больших наборов геномов мы предложили </w:t>
      </w:r>
      <w:r>
        <w:rPr>
          <w:spacing w:val="-5"/>
        </w:rPr>
        <w:t>подход </w:t>
      </w:r>
      <w:r>
        <w:rPr/>
        <w:t>на основе графов, в </w:t>
      </w:r>
      <w:r>
        <w:rPr>
          <w:spacing w:val="-5"/>
        </w:rPr>
        <w:t>котором </w:t>
      </w:r>
      <w:r>
        <w:rPr/>
        <w:t>гены представлены  в  виде  узлов, узлы связываются между собой ребром, если соответствующие гены рас­ </w:t>
      </w:r>
      <w:r>
        <w:rPr>
          <w:spacing w:val="-3"/>
        </w:rPr>
        <w:t>положены </w:t>
      </w:r>
      <w:r>
        <w:rPr/>
        <w:t>последовательно в </w:t>
      </w:r>
      <w:r>
        <w:rPr>
          <w:spacing w:val="-3"/>
        </w:rPr>
        <w:t>одном </w:t>
      </w:r>
      <w:r>
        <w:rPr/>
        <w:t>из геномов. </w:t>
      </w:r>
      <w:r>
        <w:rPr>
          <w:spacing w:val="-4"/>
        </w:rPr>
        <w:t>Такое </w:t>
      </w:r>
      <w:r>
        <w:rPr/>
        <w:t>представление позволяет создавать </w:t>
      </w:r>
      <w:r>
        <w:rPr>
          <w:spacing w:val="-3"/>
        </w:rPr>
        <w:t>компактные </w:t>
      </w:r>
      <w:r>
        <w:rPr/>
        <w:t>визуализации изменчивости определенного локуса в десят­ ках и сотнях геномов. Мы также предложили использовать </w:t>
      </w:r>
      <w:r>
        <w:rPr>
          <w:spacing w:val="-3"/>
        </w:rPr>
        <w:t>подсчет </w:t>
      </w:r>
      <w:r>
        <w:rPr/>
        <w:t>путей на</w:t>
      </w:r>
      <w:r>
        <w:rPr>
          <w:spacing w:val="-50"/>
        </w:rPr>
        <w:t> </w:t>
      </w:r>
      <w:r>
        <w:rPr/>
        <w:t>графе для оценки изменчивости геномных</w:t>
      </w:r>
      <w:r>
        <w:rPr>
          <w:spacing w:val="2"/>
        </w:rPr>
        <w:t> </w:t>
      </w:r>
      <w:r>
        <w:rPr/>
        <w:t>последовательностей.</w:t>
      </w:r>
    </w:p>
    <w:p>
      <w:pPr>
        <w:pStyle w:val="BodyText"/>
        <w:spacing w:line="312" w:lineRule="auto"/>
        <w:ind w:left="157" w:right="344" w:firstLine="717"/>
        <w:jc w:val="both"/>
      </w:pPr>
      <w:r>
        <w:rPr/>
        <w:t>Графы имеют давнюю историю применения в анализе геномов. Они давно применяются для сборки геномов из множества коротких прочтений. При этом узлами графа служат либо сами прочтения, либо отдельные подстроки фиксиро­ ванной длины (k­меры). Поиск оптимального обхода на графе дает оптимальное выравнивание прочтений (либо k­меров), что позволяет воссоздать последова­ тельность генома. Применяются также методы картирования прочтений на набор референсных геномов, представленных в виде графа. Такой подход позволяет учесть уже известные варианты геномов для более полного картирования про­ чтений.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line="312" w:lineRule="auto" w:before="151"/>
        <w:ind w:left="157" w:right="344" w:firstLine="717"/>
        <w:jc w:val="both"/>
      </w:pPr>
      <w:r>
        <w:rPr>
          <w:spacing w:val="-4"/>
        </w:rPr>
        <w:t>Графы </w:t>
      </w:r>
      <w:r>
        <w:rPr/>
        <w:t>применялись также для анализа изменчивости генома. В нескольких работах группы Е. </w:t>
      </w:r>
      <w:r>
        <w:rPr>
          <w:spacing w:val="-4"/>
        </w:rPr>
        <w:t>Кунина </w:t>
      </w:r>
      <w:r>
        <w:rPr/>
        <w:t>использовалось графовое представление расположения кластеров ортологичных групп (COG) во множестве геномов. Значительное рас­ пространение получило представление перестроек генома в виде графов разрыва (brakepoints graph), </w:t>
      </w:r>
      <w:r>
        <w:rPr>
          <w:spacing w:val="-3"/>
        </w:rPr>
        <w:t>удобное </w:t>
      </w:r>
      <w:r>
        <w:rPr/>
        <w:t>для реконструкции </w:t>
      </w:r>
      <w:r>
        <w:rPr>
          <w:spacing w:val="-3"/>
        </w:rPr>
        <w:t>предковых </w:t>
      </w:r>
      <w:r>
        <w:rPr/>
        <w:t>состояний генома, но не для </w:t>
      </w:r>
      <w:r>
        <w:rPr>
          <w:spacing w:val="-3"/>
        </w:rPr>
        <w:t>задач</w:t>
      </w:r>
      <w:r>
        <w:rPr>
          <w:spacing w:val="30"/>
        </w:rPr>
        <w:t> </w:t>
      </w:r>
      <w:r>
        <w:rPr/>
        <w:t>визуализации.</w:t>
      </w:r>
    </w:p>
    <w:p>
      <w:pPr>
        <w:pStyle w:val="BodyText"/>
        <w:spacing w:line="312" w:lineRule="auto"/>
        <w:ind w:left="157" w:right="343" w:firstLine="717"/>
        <w:jc w:val="right"/>
      </w:pPr>
      <w:r>
        <w:rPr/>
        <w:t>В нашей работе, мы использовали представление набора геномов в виде графа для </w:t>
      </w:r>
      <w:r>
        <w:rPr>
          <w:spacing w:val="-3"/>
        </w:rPr>
        <w:t>двух </w:t>
      </w:r>
      <w:r>
        <w:rPr/>
        <w:t>задач: численной оценки уровня изменчивости в отдельных ло­ кусах генома и визуализации подграфов, соответствующих отдельным областям генома. Визуализация подграфов позволяет дать ответы на ряд вопросов о </w:t>
      </w:r>
      <w:r>
        <w:rPr>
          <w:spacing w:val="-3"/>
        </w:rPr>
        <w:t>контек­ </w:t>
      </w:r>
      <w:r>
        <w:rPr/>
        <w:t>сте генов интереса. Например, </w:t>
      </w:r>
      <w:r>
        <w:rPr>
          <w:spacing w:val="-3"/>
        </w:rPr>
        <w:t>находится </w:t>
      </w:r>
      <w:r>
        <w:rPr/>
        <w:t>ли ген или гены интереса в </w:t>
      </w:r>
      <w:r>
        <w:rPr>
          <w:spacing w:val="-4"/>
        </w:rPr>
        <w:t>одинаковом </w:t>
      </w:r>
      <w:r>
        <w:rPr/>
        <w:t>окружении во всех рассматриваемых геномах? Какие альтернативные генные </w:t>
      </w:r>
      <w:r>
        <w:rPr>
          <w:spacing w:val="-4"/>
        </w:rPr>
        <w:t>кон­ </w:t>
      </w:r>
      <w:r>
        <w:rPr/>
        <w:t>тексты существуют и в каких геномах они представлены? Какие части набора генов (например, оперона или генного острова) являются консервативными, а ка­ кие вариабельными? Какие геномы содержат определенную </w:t>
      </w:r>
      <w:r>
        <w:rPr>
          <w:spacing w:val="-3"/>
        </w:rPr>
        <w:t>комбинацию </w:t>
      </w:r>
      <w:r>
        <w:rPr/>
        <w:t>генов? Мы провели поиск оперонов, </w:t>
      </w:r>
      <w:r>
        <w:rPr>
          <w:spacing w:val="-4"/>
        </w:rPr>
        <w:t>которые </w:t>
      </w:r>
      <w:r>
        <w:rPr/>
        <w:t>чаще встречаются у кишечных</w:t>
      </w:r>
      <w:r>
        <w:rPr>
          <w:spacing w:val="64"/>
        </w:rPr>
        <w:t> </w:t>
      </w:r>
      <w:r>
        <w:rPr/>
        <w:t>пало­</w:t>
      </w:r>
    </w:p>
    <w:p>
      <w:pPr>
        <w:pStyle w:val="BodyText"/>
        <w:spacing w:line="312" w:lineRule="auto"/>
        <w:ind w:left="157" w:right="343"/>
        <w:jc w:val="both"/>
      </w:pPr>
      <w:r>
        <w:rPr/>
        <w:t>чек, выделенных из образцов фекалий и кишечных смывов пациентов с болезнью Крона ­ тяжелого воспалительного заболевания кишечника. Функция большин­ ства найденных оперонов ясна, они позволяют микробу </w:t>
      </w:r>
      <w:r>
        <w:rPr>
          <w:spacing w:val="-3"/>
        </w:rPr>
        <w:t>захватывать </w:t>
      </w:r>
      <w:r>
        <w:rPr/>
        <w:t>железо, утилизировать пропандиол (продукт переработки слизистого слоя), менять анти­ генные свойства, тем самым убегая от иммунного ответа. Интересно, что анализ графов, представляющих </w:t>
      </w:r>
      <w:r>
        <w:rPr>
          <w:spacing w:val="-3"/>
        </w:rPr>
        <w:t>контекст </w:t>
      </w:r>
      <w:r>
        <w:rPr/>
        <w:t>этих генов, показал очень  разные  картины. Два оперона: утилизации пропандиола и производства </w:t>
      </w:r>
      <w:r>
        <w:rPr>
          <w:spacing w:val="-4"/>
        </w:rPr>
        <w:t>капсулы </w:t>
      </w:r>
      <w:r>
        <w:rPr>
          <w:spacing w:val="-3"/>
        </w:rPr>
        <w:t>находятся </w:t>
      </w:r>
      <w:r>
        <w:rPr/>
        <w:t>в вы­ сокоизменчивых – ”горячих” – областях генома. Опероны утилизации гимина, утилизации </w:t>
      </w:r>
      <w:r>
        <w:rPr>
          <w:spacing w:val="-3"/>
        </w:rPr>
        <w:t>глиоксилата, </w:t>
      </w:r>
      <w:r>
        <w:rPr/>
        <w:t>захвата сорбозы напротив </w:t>
      </w:r>
      <w:r>
        <w:rPr>
          <w:spacing w:val="-3"/>
        </w:rPr>
        <w:t>находятся </w:t>
      </w:r>
      <w:r>
        <w:rPr/>
        <w:t>в ”тихих” областях. </w:t>
      </w:r>
      <w:r>
        <w:rPr>
          <w:spacing w:val="-3"/>
        </w:rPr>
        <w:t>Роль </w:t>
      </w:r>
      <w:r>
        <w:rPr/>
        <w:t>генетических факторов, </w:t>
      </w:r>
      <w:r>
        <w:rPr>
          <w:spacing w:val="-3"/>
        </w:rPr>
        <w:t>находящихся </w:t>
      </w:r>
      <w:r>
        <w:rPr/>
        <w:t>в областях генома  с  разным  уров­  нем изменчивости, в формировании генотипа и фенотипа бактерий — предмет дальнейших исследований. В случае оперона синтеза и экспорта </w:t>
      </w:r>
      <w:r>
        <w:rPr>
          <w:spacing w:val="-3"/>
        </w:rPr>
        <w:t>капсульных </w:t>
      </w:r>
      <w:r>
        <w:rPr/>
        <w:t>по­ лисахаридов, можно предположить, что </w:t>
      </w:r>
      <w:r>
        <w:rPr>
          <w:spacing w:val="-3"/>
        </w:rPr>
        <w:t>нахождение </w:t>
      </w:r>
      <w:r>
        <w:rPr/>
        <w:t>данного оперона в ”горячей” области генома </w:t>
      </w:r>
      <w:r>
        <w:rPr>
          <w:spacing w:val="-3"/>
        </w:rPr>
        <w:t>может </w:t>
      </w:r>
      <w:r>
        <w:rPr/>
        <w:t>способствовать более </w:t>
      </w:r>
      <w:r>
        <w:rPr>
          <w:spacing w:val="-3"/>
        </w:rPr>
        <w:t>высокой </w:t>
      </w:r>
      <w:r>
        <w:rPr/>
        <w:t>изменчивости состава опе­ рона (у </w:t>
      </w:r>
      <w:r>
        <w:rPr>
          <w:spacing w:val="-3"/>
        </w:rPr>
        <w:t>него </w:t>
      </w:r>
      <w:r>
        <w:rPr/>
        <w:t>есть </w:t>
      </w:r>
      <w:r>
        <w:rPr>
          <w:spacing w:val="-4"/>
        </w:rPr>
        <w:t>высоко </w:t>
      </w:r>
      <w:r>
        <w:rPr/>
        <w:t>вариативная часть, отвечающая за синтез </w:t>
      </w:r>
      <w:r>
        <w:rPr>
          <w:spacing w:val="-3"/>
        </w:rPr>
        <w:t>капсулы), </w:t>
      </w:r>
      <w:r>
        <w:rPr/>
        <w:t>что в свою очередь </w:t>
      </w:r>
      <w:r>
        <w:rPr>
          <w:spacing w:val="-3"/>
        </w:rPr>
        <w:t>выгодно </w:t>
      </w:r>
      <w:r>
        <w:rPr/>
        <w:t>для эффективного избегания иммунного ответа организма­ хозяина.</w:t>
      </w:r>
    </w:p>
    <w:p>
      <w:pPr>
        <w:pStyle w:val="BodyText"/>
        <w:spacing w:line="312" w:lineRule="auto"/>
        <w:ind w:left="157" w:right="344" w:firstLine="717"/>
        <w:jc w:val="both"/>
      </w:pPr>
      <w:r>
        <w:rPr/>
        <w:t>При помощи графового представления геномов мы реализовали метод коли­ чественной оценки локальной изменчивости, основанный на поиске уникальных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line="312" w:lineRule="auto" w:before="151"/>
        <w:ind w:left="157" w:right="343"/>
        <w:jc w:val="both"/>
      </w:pPr>
      <w:r>
        <w:rPr/>
        <w:t>путей в подграфе. </w:t>
      </w:r>
      <w:r>
        <w:rPr>
          <w:spacing w:val="-4"/>
        </w:rPr>
        <w:t>Под </w:t>
      </w:r>
      <w:r>
        <w:rPr/>
        <w:t>изменчивостью в данном случае мы понимаем изменение состава либо взаимного расположения генов в геноме. </w:t>
      </w:r>
      <w:r>
        <w:rPr>
          <w:spacing w:val="-4"/>
        </w:rPr>
        <w:t>Под </w:t>
      </w:r>
      <w:r>
        <w:rPr/>
        <w:t>локальностью — то, что изменения затрагивают небольшую область генома, не превышающую размер выбранного окна анализа (выбирается пользователем,  обычно,  составляет  </w:t>
      </w:r>
      <w:r>
        <w:rPr>
          <w:spacing w:val="-4"/>
        </w:rPr>
        <w:t>око­ </w:t>
      </w:r>
      <w:r>
        <w:rPr/>
        <w:t>ло 20­40 генов). </w:t>
      </w:r>
      <w:r>
        <w:rPr>
          <w:spacing w:val="-5"/>
        </w:rPr>
        <w:t>Насколько </w:t>
      </w:r>
      <w:r>
        <w:rPr/>
        <w:t>нам известно, разработанный нами вычислительный </w:t>
      </w:r>
      <w:r>
        <w:rPr>
          <w:spacing w:val="-3"/>
        </w:rPr>
        <w:t>конвейер </w:t>
      </w:r>
      <w:r>
        <w:rPr/>
        <w:t>(Genome Complexity Browser, GCB) является первым доступным ин­ струментом, </w:t>
      </w:r>
      <w:r>
        <w:rPr>
          <w:spacing w:val="-4"/>
        </w:rPr>
        <w:t>который </w:t>
      </w:r>
      <w:r>
        <w:rPr/>
        <w:t>позволяет количественно определять изменчивость генома на основе заданного пользователем набора геномов. GCB предоставляет способ оценки профиля изменчивости </w:t>
      </w:r>
      <w:r>
        <w:rPr>
          <w:spacing w:val="-3"/>
        </w:rPr>
        <w:t>вдоль </w:t>
      </w:r>
      <w:r>
        <w:rPr/>
        <w:t>репликонов, что позволяет </w:t>
      </w:r>
      <w:r>
        <w:rPr>
          <w:spacing w:val="-3"/>
        </w:rPr>
        <w:t>находить </w:t>
      </w:r>
      <w:r>
        <w:rPr/>
        <w:t>”горя­ чие </w:t>
      </w:r>
      <w:r>
        <w:rPr>
          <w:spacing w:val="-2"/>
        </w:rPr>
        <w:t>точки” </w:t>
      </w:r>
      <w:r>
        <w:rPr/>
        <w:t>генома, в </w:t>
      </w:r>
      <w:r>
        <w:rPr>
          <w:spacing w:val="-4"/>
        </w:rPr>
        <w:t>которых </w:t>
      </w:r>
      <w:r>
        <w:rPr/>
        <w:t>уровень изменчивости значительно выше, чем в остальной части генома, и </w:t>
      </w:r>
      <w:r>
        <w:rPr>
          <w:spacing w:val="-3"/>
        </w:rPr>
        <w:t>его </w:t>
      </w:r>
      <w:r>
        <w:rPr/>
        <w:t>”тихие”</w:t>
      </w:r>
      <w:r>
        <w:rPr>
          <w:spacing w:val="1"/>
        </w:rPr>
        <w:t> </w:t>
      </w:r>
      <w:r>
        <w:rPr/>
        <w:t>области.</w:t>
      </w:r>
    </w:p>
    <w:p>
      <w:pPr>
        <w:pStyle w:val="BodyText"/>
        <w:spacing w:line="312" w:lineRule="auto"/>
        <w:ind w:left="157" w:right="343" w:firstLine="717"/>
        <w:jc w:val="both"/>
      </w:pPr>
      <w:r>
        <w:rPr/>
        <w:t>Нам представляется перспективным направление исследований, включаю­ щее поиск изменений в интенсивности и местоположении ”горячих” и ”тихих” областей. </w:t>
      </w:r>
      <w:r>
        <w:rPr>
          <w:spacing w:val="-5"/>
        </w:rPr>
        <w:t>Такой </w:t>
      </w:r>
      <w:r>
        <w:rPr/>
        <w:t>анализ можно проводить при помощи сравнения профилей из­ менчивости на разных уровнях филогенетического  </w:t>
      </w:r>
      <w:r>
        <w:rPr>
          <w:spacing w:val="-4"/>
        </w:rPr>
        <w:t>сходства:  </w:t>
      </w:r>
      <w:r>
        <w:rPr/>
        <w:t>между  геномами  из различных внутривидовых структур (например, клад филогенетического де­ рева или </w:t>
      </w:r>
      <w:r>
        <w:rPr>
          <w:spacing w:val="-3"/>
        </w:rPr>
        <w:t>экотипов) </w:t>
      </w:r>
      <w:r>
        <w:rPr/>
        <w:t>или между геномами близких видов. </w:t>
      </w:r>
      <w:r>
        <w:rPr>
          <w:spacing w:val="-5"/>
        </w:rPr>
        <w:t>Результатом </w:t>
      </w:r>
      <w:r>
        <w:rPr/>
        <w:t>подобных исследований должно стать знание факторов, влияющих на уровень изменчиво­ сти генома в отдельных </w:t>
      </w:r>
      <w:r>
        <w:rPr>
          <w:spacing w:val="-3"/>
        </w:rPr>
        <w:t>его  </w:t>
      </w:r>
      <w:r>
        <w:rPr/>
        <w:t>областях. GCB позволяет оценивать изменчивость     в определенном локусе генома (на основании задаваемых пользователем близ­ кородственных геномов). Размер локуса </w:t>
      </w:r>
      <w:r>
        <w:rPr>
          <w:spacing w:val="-3"/>
        </w:rPr>
        <w:t>может </w:t>
      </w:r>
      <w:r>
        <w:rPr/>
        <w:t>задаваться параметром окна, указываемом при запуске программы. Анализ геномов при помощи скользяще­   </w:t>
      </w:r>
      <w:r>
        <w:rPr>
          <w:spacing w:val="-4"/>
        </w:rPr>
        <w:t>го </w:t>
      </w:r>
      <w:r>
        <w:rPr/>
        <w:t>окна позволяет получить профиль уровня изменчивости </w:t>
      </w:r>
      <w:r>
        <w:rPr>
          <w:spacing w:val="-3"/>
        </w:rPr>
        <w:t>вдоль </w:t>
      </w:r>
      <w:r>
        <w:rPr/>
        <w:t>генома. Мы предусмотрели </w:t>
      </w:r>
      <w:r>
        <w:rPr>
          <w:spacing w:val="-3"/>
        </w:rPr>
        <w:t>метод автоматического </w:t>
      </w:r>
      <w:r>
        <w:rPr/>
        <w:t>определения областей повышенной из­ менчивости на основе критерия </w:t>
      </w:r>
      <w:r>
        <w:rPr>
          <w:spacing w:val="-5"/>
        </w:rPr>
        <w:t>Тьюки </w:t>
      </w:r>
      <w:r>
        <w:rPr/>
        <w:t>(критерий учитывает медианное значение и межквартильный</w:t>
      </w:r>
      <w:r>
        <w:rPr>
          <w:spacing w:val="-5"/>
        </w:rPr>
        <w:t> </w:t>
      </w:r>
      <w:r>
        <w:rPr/>
        <w:t>размах).</w:t>
      </w:r>
    </w:p>
    <w:p>
      <w:pPr>
        <w:pStyle w:val="BodyText"/>
        <w:spacing w:line="312" w:lineRule="auto"/>
        <w:ind w:left="157" w:right="343" w:firstLine="717"/>
        <w:jc w:val="both"/>
      </w:pPr>
      <w:r>
        <w:rPr/>
        <w:t>Для проверки применимости </w:t>
      </w:r>
      <w:r>
        <w:rPr>
          <w:spacing w:val="-2"/>
        </w:rPr>
        <w:t>предложенного </w:t>
      </w:r>
      <w:r>
        <w:rPr>
          <w:spacing w:val="-3"/>
        </w:rPr>
        <w:t>метода </w:t>
      </w:r>
      <w:r>
        <w:rPr/>
        <w:t>мы провели вычис­ лительные эксперименты по моделированию эволюции бактериальных геномов. Мы допустили возможность вставки, удаления, перемещения генов, а также геномные инверсии. Вероятность этих событий была не равномерна </w:t>
      </w:r>
      <w:r>
        <w:rPr>
          <w:spacing w:val="-3"/>
        </w:rPr>
        <w:t>вдоль </w:t>
      </w:r>
      <w:r>
        <w:rPr/>
        <w:t>мо­ дельной хромосомы, но менялась в соответствии с задаваемым профилем. Таким образом, в основе моделирования лежало предположение, что в геноме суще­ </w:t>
      </w:r>
      <w:r>
        <w:rPr>
          <w:spacing w:val="-3"/>
        </w:rPr>
        <w:t>ствуют </w:t>
      </w:r>
      <w:r>
        <w:rPr/>
        <w:t>области повышенной и пониженной изменчивости, положение </w:t>
      </w:r>
      <w:r>
        <w:rPr>
          <w:spacing w:val="-4"/>
        </w:rPr>
        <w:t>которых</w:t>
      </w:r>
      <w:r>
        <w:rPr>
          <w:spacing w:val="62"/>
        </w:rPr>
        <w:t> </w:t>
      </w:r>
      <w:r>
        <w:rPr/>
        <w:t>устойчиво во времени. Затем мы оценивали профиль изменчивости на основе полученных геномов и </w:t>
      </w:r>
      <w:r>
        <w:rPr>
          <w:spacing w:val="-2"/>
        </w:rPr>
        <w:t>предложенного </w:t>
      </w:r>
      <w:r>
        <w:rPr/>
        <w:t>нами </w:t>
      </w:r>
      <w:r>
        <w:rPr>
          <w:spacing w:val="-4"/>
        </w:rPr>
        <w:t>подхода. </w:t>
      </w:r>
      <w:r>
        <w:rPr/>
        <w:t>Мы </w:t>
      </w:r>
      <w:r>
        <w:rPr>
          <w:spacing w:val="-3"/>
        </w:rPr>
        <w:t>наблюдали </w:t>
      </w:r>
      <w:r>
        <w:rPr/>
        <w:t>высокий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line="312" w:lineRule="auto" w:before="151"/>
        <w:ind w:left="157" w:right="344"/>
        <w:jc w:val="both"/>
      </w:pPr>
      <w:r>
        <w:rPr/>
        <w:t>уровень сходства исходных и вычисленных профилей. Вероятность геномных инверсий в наших экспериментах была на два порядка ниже, чем остальные со­ бытия, что согласуется с наблюдаемой частотой у многих бактериальных видов. Этот параметр крайне важен для применимости метода: для эффективной оценки локальной изменчивости, глобальные перестройки генома не должны нарушать понятие локальности.</w:t>
      </w:r>
    </w:p>
    <w:p>
      <w:pPr>
        <w:pStyle w:val="BodyText"/>
        <w:spacing w:line="312" w:lineRule="auto"/>
        <w:ind w:left="157" w:right="343" w:firstLine="717"/>
        <w:jc w:val="both"/>
      </w:pPr>
      <w:r>
        <w:rPr/>
        <w:t>В применимости нашего подхода нас также убеждает анализ областей гено­ ма, содержащих известные ”горячие точки” изменчивости: интегроны и геномные острова. Данные области обладают высоким уровнем изменчивости при анализе предложенным методом, резко выделяясь на фоне прилегающей части генома.</w:t>
      </w:r>
    </w:p>
    <w:p>
      <w:pPr>
        <w:pStyle w:val="BodyText"/>
        <w:spacing w:line="312" w:lineRule="auto"/>
        <w:ind w:left="157" w:right="344" w:firstLine="717"/>
        <w:jc w:val="both"/>
      </w:pPr>
      <w:r>
        <w:rPr/>
        <w:t>Профиль изменчивости генома </w:t>
      </w:r>
      <w:r>
        <w:rPr>
          <w:i/>
        </w:rPr>
        <w:t>E. coli </w:t>
      </w:r>
      <w:r>
        <w:rPr/>
        <w:t>обладает </w:t>
      </w:r>
      <w:r>
        <w:rPr>
          <w:spacing w:val="-4"/>
        </w:rPr>
        <w:t>ярко </w:t>
      </w:r>
      <w:r>
        <w:rPr/>
        <w:t>выраженной контраст­ ностью. На нем видны протяженные участки с </w:t>
      </w:r>
      <w:r>
        <w:rPr>
          <w:spacing w:val="-3"/>
        </w:rPr>
        <w:t>низкой </w:t>
      </w:r>
      <w:r>
        <w:rPr/>
        <w:t>изменчивостью и области,  в </w:t>
      </w:r>
      <w:r>
        <w:rPr>
          <w:spacing w:val="-4"/>
        </w:rPr>
        <w:t>которых </w:t>
      </w:r>
      <w:r>
        <w:rPr/>
        <w:t>изменчивость очень высока. Большинство областей с </w:t>
      </w:r>
      <w:r>
        <w:rPr>
          <w:spacing w:val="-3"/>
        </w:rPr>
        <w:t>высокой </w:t>
      </w:r>
      <w:r>
        <w:rPr/>
        <w:t>измен­ чивостью совпадает с локализацией профагов, либо описанных ранее островов патогенности. Существуют также ”горячие” </w:t>
      </w:r>
      <w:r>
        <w:rPr>
          <w:spacing w:val="-2"/>
        </w:rPr>
        <w:t>точки, </w:t>
      </w:r>
      <w:r>
        <w:rPr/>
        <w:t>включая и наиболее измен­ чивые области, внутри </w:t>
      </w:r>
      <w:r>
        <w:rPr>
          <w:spacing w:val="-4"/>
        </w:rPr>
        <w:t>которых </w:t>
      </w:r>
      <w:r>
        <w:rPr/>
        <w:t>нам не удалось обнаружить следов мобильных элементов (такое же </w:t>
      </w:r>
      <w:r>
        <w:rPr>
          <w:spacing w:val="-3"/>
        </w:rPr>
        <w:t>наблюдение </w:t>
      </w:r>
      <w:r>
        <w:rPr/>
        <w:t>описано в исследовании [</w:t>
      </w:r>
      <w:hyperlink w:history="true" w:anchor="_bookmark238">
        <w:r>
          <w:rPr>
            <w:color w:val="009900"/>
          </w:rPr>
          <w:t>138</w:t>
        </w:r>
      </w:hyperlink>
      <w:r>
        <w:rPr/>
        <w:t>]). Протяженность низко­изменчивых областей оказалась выше (наиболее протяженная область со­ ставляет порядка миллиона пар нуклеотидов), высокоизменчивые области как правило</w:t>
      </w:r>
      <w:r>
        <w:rPr>
          <w:spacing w:val="18"/>
        </w:rPr>
        <w:t> </w:t>
      </w:r>
      <w:r>
        <w:rPr>
          <w:spacing w:val="-4"/>
        </w:rPr>
        <w:t>короче</w:t>
      </w:r>
      <w:r>
        <w:rPr>
          <w:spacing w:val="18"/>
        </w:rPr>
        <w:t> </w:t>
      </w:r>
      <w:r>
        <w:rPr/>
        <w:t>(наиболее</w:t>
      </w:r>
      <w:r>
        <w:rPr>
          <w:spacing w:val="19"/>
        </w:rPr>
        <w:t> </w:t>
      </w:r>
      <w:r>
        <w:rPr/>
        <w:t>длинные</w:t>
      </w:r>
      <w:r>
        <w:rPr>
          <w:spacing w:val="18"/>
        </w:rPr>
        <w:t> </w:t>
      </w:r>
      <w:r>
        <w:rPr/>
        <w:t>области</w:t>
      </w:r>
      <w:r>
        <w:rPr>
          <w:spacing w:val="18"/>
        </w:rPr>
        <w:t> </w:t>
      </w:r>
      <w:r>
        <w:rPr/>
        <w:t>достигают</w:t>
      </w:r>
      <w:r>
        <w:rPr>
          <w:spacing w:val="18"/>
        </w:rPr>
        <w:t> </w:t>
      </w:r>
      <w:r>
        <w:rPr/>
        <w:t>длины</w:t>
      </w:r>
      <w:r>
        <w:rPr>
          <w:spacing w:val="19"/>
        </w:rPr>
        <w:t> </w:t>
      </w:r>
      <w:r>
        <w:rPr/>
        <w:t>в</w:t>
      </w:r>
      <w:r>
        <w:rPr>
          <w:spacing w:val="18"/>
        </w:rPr>
        <w:t> </w:t>
      </w:r>
      <w:r>
        <w:rPr/>
        <w:t>200­300</w:t>
      </w:r>
      <w:r>
        <w:rPr>
          <w:spacing w:val="18"/>
        </w:rPr>
        <w:t> </w:t>
      </w:r>
      <w:r>
        <w:rPr>
          <w:spacing w:val="-3"/>
        </w:rPr>
        <w:t>т.п.н.).</w:t>
      </w:r>
    </w:p>
    <w:p>
      <w:pPr>
        <w:pStyle w:val="BodyText"/>
        <w:spacing w:line="312" w:lineRule="auto"/>
        <w:ind w:left="157" w:right="343" w:firstLine="717"/>
        <w:jc w:val="both"/>
      </w:pPr>
      <w:r>
        <w:rPr/>
        <w:t>Мы сравнили профили изменчивости геномов </w:t>
      </w:r>
      <w:r>
        <w:rPr>
          <w:i/>
        </w:rPr>
        <w:t>E. coli </w:t>
      </w:r>
      <w:r>
        <w:rPr/>
        <w:t>из пяти основных фи­ логрупп:</w:t>
      </w:r>
      <w:r>
        <w:rPr>
          <w:spacing w:val="-6"/>
        </w:rPr>
        <w:t> </w:t>
      </w:r>
      <w:r>
        <w:rPr/>
        <w:t>A,</w:t>
      </w:r>
      <w:r>
        <w:rPr>
          <w:spacing w:val="-5"/>
        </w:rPr>
        <w:t> </w:t>
      </w:r>
      <w:r>
        <w:rPr/>
        <w:t>B1,</w:t>
      </w:r>
      <w:r>
        <w:rPr>
          <w:spacing w:val="-5"/>
        </w:rPr>
        <w:t> </w:t>
      </w:r>
      <w:r>
        <w:rPr/>
        <w:t>B2,</w:t>
      </w:r>
      <w:r>
        <w:rPr>
          <w:spacing w:val="-6"/>
        </w:rPr>
        <w:t> </w:t>
      </w:r>
      <w:r>
        <w:rPr/>
        <w:t>D</w:t>
      </w:r>
      <w:r>
        <w:rPr>
          <w:spacing w:val="-5"/>
        </w:rPr>
        <w:t> </w:t>
      </w:r>
      <w:r>
        <w:rPr/>
        <w:t>и</w:t>
      </w:r>
      <w:r>
        <w:rPr>
          <w:spacing w:val="-5"/>
        </w:rPr>
        <w:t> </w:t>
      </w:r>
      <w:r>
        <w:rPr/>
        <w:t>E.</w:t>
      </w:r>
      <w:r>
        <w:rPr>
          <w:spacing w:val="-5"/>
        </w:rPr>
        <w:t> </w:t>
      </w:r>
      <w:r>
        <w:rPr/>
        <w:t>Для</w:t>
      </w:r>
      <w:r>
        <w:rPr>
          <w:spacing w:val="-7"/>
        </w:rPr>
        <w:t> </w:t>
      </w:r>
      <w:r>
        <w:rPr/>
        <w:t>каждой</w:t>
      </w:r>
      <w:r>
        <w:rPr>
          <w:spacing w:val="-7"/>
        </w:rPr>
        <w:t> </w:t>
      </w:r>
      <w:r>
        <w:rPr/>
        <w:t>филогруппы</w:t>
      </w:r>
      <w:r>
        <w:rPr>
          <w:spacing w:val="-6"/>
        </w:rPr>
        <w:t> </w:t>
      </w:r>
      <w:r>
        <w:rPr/>
        <w:t>был</w:t>
      </w:r>
      <w:r>
        <w:rPr>
          <w:spacing w:val="-6"/>
        </w:rPr>
        <w:t> </w:t>
      </w:r>
      <w:r>
        <w:rPr/>
        <w:t>выбран</w:t>
      </w:r>
      <w:r>
        <w:rPr>
          <w:spacing w:val="-5"/>
        </w:rPr>
        <w:t> </w:t>
      </w:r>
      <w:r>
        <w:rPr>
          <w:spacing w:val="-3"/>
        </w:rPr>
        <w:t>один</w:t>
      </w:r>
      <w:r>
        <w:rPr>
          <w:spacing w:val="-6"/>
        </w:rPr>
        <w:t> </w:t>
      </w:r>
      <w:r>
        <w:rPr/>
        <w:t>референсный геном и сто ближайших к нему геномов из базы RefSeq, для каждого набора из 101 геномы мы провели анализ изменчивости независимо. Референсные геномы обладали достаточно высоким уровнем сохранности структуры генома (без круп­ ных перестроек), что позволило сравнивать расположение областей повышенной и пониженной изменчивости. Сравнение показало, что множество областей по­ вышенной изменчивости расположено в близких по </w:t>
      </w:r>
      <w:r>
        <w:rPr>
          <w:spacing w:val="-3"/>
        </w:rPr>
        <w:t>контексту </w:t>
      </w:r>
      <w:r>
        <w:rPr/>
        <w:t>областях генома. Значительная часть этих областей соответствует профаговым областям, так что  их консервативное расположение можно объяснить сайт­специфичным характе­ ром их встраивания и изменчивостью самих фаговых геномов. Особенно заметна роль профагов в вариабельности геномов из филогруппы E (референсный геном: </w:t>
      </w:r>
      <w:r>
        <w:rPr>
          <w:i/>
        </w:rPr>
        <w:t>O157:H7 Sakai</w:t>
      </w:r>
      <w:r>
        <w:rPr/>
        <w:t>). Интересно, что области интеграции разных фагов значительно различаются</w:t>
      </w:r>
      <w:r>
        <w:rPr>
          <w:spacing w:val="48"/>
        </w:rPr>
        <w:t> </w:t>
      </w:r>
      <w:r>
        <w:rPr/>
        <w:t>по</w:t>
      </w:r>
      <w:r>
        <w:rPr>
          <w:spacing w:val="48"/>
        </w:rPr>
        <w:t> </w:t>
      </w:r>
      <w:r>
        <w:rPr/>
        <w:t>уровню</w:t>
      </w:r>
      <w:r>
        <w:rPr>
          <w:spacing w:val="48"/>
        </w:rPr>
        <w:t> </w:t>
      </w:r>
      <w:r>
        <w:rPr/>
        <w:t>своей</w:t>
      </w:r>
      <w:r>
        <w:rPr>
          <w:spacing w:val="48"/>
        </w:rPr>
        <w:t> </w:t>
      </w:r>
      <w:r>
        <w:rPr/>
        <w:t>изменчивости.</w:t>
      </w:r>
      <w:r>
        <w:rPr>
          <w:spacing w:val="48"/>
        </w:rPr>
        <w:t> </w:t>
      </w:r>
      <w:r>
        <w:rPr>
          <w:spacing w:val="-4"/>
        </w:rPr>
        <w:t>Ряд</w:t>
      </w:r>
      <w:r>
        <w:rPr>
          <w:spacing w:val="49"/>
        </w:rPr>
        <w:t> </w:t>
      </w:r>
      <w:r>
        <w:rPr/>
        <w:t>областей</w:t>
      </w:r>
      <w:r>
        <w:rPr>
          <w:spacing w:val="46"/>
        </w:rPr>
        <w:t> </w:t>
      </w:r>
      <w:r>
        <w:rPr/>
        <w:t>повышенной</w:t>
      </w:r>
      <w:r>
        <w:rPr>
          <w:spacing w:val="49"/>
        </w:rPr>
        <w:t> </w:t>
      </w:r>
      <w:r>
        <w:rPr/>
        <w:t>измен­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line="312" w:lineRule="auto" w:before="151"/>
        <w:ind w:left="157" w:right="344"/>
        <w:jc w:val="both"/>
      </w:pPr>
      <w:r>
        <w:rPr/>
        <w:t>чивости геномов, не содержащих профагов, также показал консервативность расположения.</w:t>
      </w:r>
    </w:p>
    <w:p>
      <w:pPr>
        <w:pStyle w:val="BodyText"/>
        <w:spacing w:line="312" w:lineRule="auto"/>
        <w:ind w:left="157" w:right="342" w:firstLine="717"/>
        <w:jc w:val="both"/>
      </w:pPr>
      <w:r>
        <w:rPr/>
        <w:t>Мы провели сравнение профилей изменчивости для представителей различ­ ных филогрупп у трех других видов бактерий. Для </w:t>
      </w:r>
      <w:r>
        <w:rPr>
          <w:i/>
          <w:spacing w:val="-19"/>
        </w:rPr>
        <w:t>P. </w:t>
      </w:r>
      <w:r>
        <w:rPr>
          <w:i/>
        </w:rPr>
        <w:t>aeruginosa </w:t>
      </w:r>
      <w:r>
        <w:rPr/>
        <w:t>и </w:t>
      </w:r>
      <w:r>
        <w:rPr>
          <w:i/>
        </w:rPr>
        <w:t>N. gonorrhoeae </w:t>
      </w:r>
      <w:r>
        <w:rPr/>
        <w:t>мы </w:t>
      </w:r>
      <w:r>
        <w:rPr>
          <w:spacing w:val="-3"/>
        </w:rPr>
        <w:t>наблюдали, </w:t>
      </w:r>
      <w:r>
        <w:rPr/>
        <w:t>что области повышенной изменчивости  расположены  в  </w:t>
      </w:r>
      <w:r>
        <w:rPr>
          <w:spacing w:val="-5"/>
        </w:rPr>
        <w:t>сход­  </w:t>
      </w:r>
      <w:r>
        <w:rPr>
          <w:spacing w:val="-3"/>
        </w:rPr>
        <w:t>ном </w:t>
      </w:r>
      <w:r>
        <w:rPr/>
        <w:t>геномном </w:t>
      </w:r>
      <w:r>
        <w:rPr>
          <w:spacing w:val="-3"/>
        </w:rPr>
        <w:t>контексте. </w:t>
      </w:r>
      <w:r>
        <w:rPr/>
        <w:t>Иная  картина  наблюдалась  в  случае  </w:t>
      </w:r>
      <w:r>
        <w:rPr>
          <w:spacing w:val="-16"/>
        </w:rPr>
        <w:t>P.  </w:t>
      </w:r>
      <w:r>
        <w:rPr/>
        <w:t>fluorescens,  для </w:t>
      </w:r>
      <w:r>
        <w:rPr>
          <w:spacing w:val="-4"/>
        </w:rPr>
        <w:t>которой сходство </w:t>
      </w:r>
      <w:r>
        <w:rPr/>
        <w:t>профилей было незначительным, а сами профили отлича­ лись равномерностью (отсутствием </w:t>
      </w:r>
      <w:r>
        <w:rPr>
          <w:spacing w:val="-4"/>
        </w:rPr>
        <w:t>ярко </w:t>
      </w:r>
      <w:r>
        <w:rPr/>
        <w:t>выраженных областей с повышенной и пониженной изменчивостью). На наш </w:t>
      </w:r>
      <w:r>
        <w:rPr>
          <w:spacing w:val="-3"/>
        </w:rPr>
        <w:t>взгляд, </w:t>
      </w:r>
      <w:r>
        <w:rPr/>
        <w:t>это можно объяснить </w:t>
      </w:r>
      <w:r>
        <w:rPr>
          <w:spacing w:val="-3"/>
        </w:rPr>
        <w:t>высокой </w:t>
      </w:r>
      <w:r>
        <w:rPr/>
        <w:t>ча­ </w:t>
      </w:r>
      <w:r>
        <w:rPr>
          <w:spacing w:val="-2"/>
        </w:rPr>
        <w:t>стотой </w:t>
      </w:r>
      <w:r>
        <w:rPr/>
        <w:t>геномных перестроек, в частности ­ инверсий, зафиксированных в геномах данного вида. Как </w:t>
      </w:r>
      <w:r>
        <w:rPr>
          <w:spacing w:val="-3"/>
        </w:rPr>
        <w:t>уже </w:t>
      </w:r>
      <w:r>
        <w:rPr/>
        <w:t>отмечалось выше, высокая частота крупных геномных пе­ рестроек делает наш </w:t>
      </w:r>
      <w:r>
        <w:rPr>
          <w:spacing w:val="-5"/>
        </w:rPr>
        <w:t>подход </w:t>
      </w:r>
      <w:r>
        <w:rPr/>
        <w:t>неприменимым к анализу локальной изменчивости геномов.</w:t>
      </w:r>
    </w:p>
    <w:p>
      <w:pPr>
        <w:pStyle w:val="BodyText"/>
        <w:spacing w:line="312" w:lineRule="auto"/>
        <w:ind w:left="157" w:right="344" w:firstLine="717"/>
        <w:jc w:val="both"/>
      </w:pPr>
      <w:r>
        <w:rPr/>
        <w:t>Мы также провели сравнение профилей изменчивости для геномов из фи­ логенетически близких видов и наблюдали ряд ”горячих точек” расположенных в близких местах генома и ряд областей повышенной изменчивости, специфичных для отдельных видов.</w:t>
      </w:r>
    </w:p>
    <w:p>
      <w:pPr>
        <w:pStyle w:val="BodyText"/>
        <w:spacing w:line="312" w:lineRule="auto"/>
        <w:ind w:left="157" w:right="343" w:firstLine="717"/>
        <w:jc w:val="both"/>
      </w:pPr>
      <w:r>
        <w:rPr/>
        <w:t>Предложенный в нашей работе </w:t>
      </w:r>
      <w:r>
        <w:rPr>
          <w:spacing w:val="-5"/>
        </w:rPr>
        <w:t>подход  </w:t>
      </w:r>
      <w:r>
        <w:rPr/>
        <w:t>к оценке геномной изменчивости   не универсален. Например, он не </w:t>
      </w:r>
      <w:r>
        <w:rPr>
          <w:spacing w:val="-4"/>
        </w:rPr>
        <w:t>подходит </w:t>
      </w:r>
      <w:r>
        <w:rPr/>
        <w:t>для обнаружения крупных геномных перестроек (больше, чем параметр  окна,  </w:t>
      </w:r>
      <w:r>
        <w:rPr>
          <w:spacing w:val="-4"/>
        </w:rPr>
        <w:t>который  </w:t>
      </w:r>
      <w:r>
        <w:rPr/>
        <w:t>обычно  составляет  несколь­ </w:t>
      </w:r>
      <w:r>
        <w:rPr>
          <w:spacing w:val="-8"/>
        </w:rPr>
        <w:t>ко </w:t>
      </w:r>
      <w:r>
        <w:rPr/>
        <w:t>десятков генов) или изменений в </w:t>
      </w:r>
      <w:r>
        <w:rPr>
          <w:spacing w:val="-3"/>
        </w:rPr>
        <w:t>некодирующих </w:t>
      </w:r>
      <w:r>
        <w:rPr/>
        <w:t>частях генома. </w:t>
      </w:r>
      <w:r>
        <w:rPr>
          <w:spacing w:val="-3"/>
        </w:rPr>
        <w:t>Точность </w:t>
      </w:r>
      <w:r>
        <w:rPr/>
        <w:t>и применимость</w:t>
      </w:r>
      <w:r>
        <w:rPr>
          <w:spacing w:val="40"/>
        </w:rPr>
        <w:t> </w:t>
      </w:r>
      <w:r>
        <w:rPr/>
        <w:t>нашего</w:t>
      </w:r>
      <w:r>
        <w:rPr>
          <w:spacing w:val="40"/>
        </w:rPr>
        <w:t> </w:t>
      </w:r>
      <w:r>
        <w:rPr>
          <w:spacing w:val="-5"/>
        </w:rPr>
        <w:t>подхода</w:t>
      </w:r>
      <w:r>
        <w:rPr>
          <w:spacing w:val="40"/>
        </w:rPr>
        <w:t> </w:t>
      </w:r>
      <w:r>
        <w:rPr/>
        <w:t>зависит</w:t>
      </w:r>
      <w:r>
        <w:rPr>
          <w:spacing w:val="41"/>
        </w:rPr>
        <w:t> </w:t>
      </w:r>
      <w:r>
        <w:rPr/>
        <w:t>от</w:t>
      </w:r>
      <w:r>
        <w:rPr>
          <w:spacing w:val="40"/>
        </w:rPr>
        <w:t> </w:t>
      </w:r>
      <w:r>
        <w:rPr/>
        <w:t>точности</w:t>
      </w:r>
      <w:r>
        <w:rPr>
          <w:spacing w:val="40"/>
        </w:rPr>
        <w:t> </w:t>
      </w:r>
      <w:r>
        <w:rPr/>
        <w:t>поиска</w:t>
      </w:r>
      <w:r>
        <w:rPr>
          <w:spacing w:val="41"/>
        </w:rPr>
        <w:t> </w:t>
      </w:r>
      <w:r>
        <w:rPr/>
        <w:t>ортологичных</w:t>
      </w:r>
      <w:r>
        <w:rPr>
          <w:spacing w:val="40"/>
        </w:rPr>
        <w:t> </w:t>
      </w:r>
      <w:r>
        <w:rPr/>
        <w:t>генов</w:t>
      </w:r>
    </w:p>
    <w:p>
      <w:pPr>
        <w:pStyle w:val="BodyText"/>
        <w:spacing w:line="312" w:lineRule="auto"/>
        <w:ind w:left="157" w:right="344"/>
        <w:jc w:val="both"/>
      </w:pPr>
      <w:r>
        <w:rPr/>
        <w:t>— сложной вычислительной задачи, часто не  имеющей  </w:t>
      </w:r>
      <w:r>
        <w:rPr>
          <w:spacing w:val="-3"/>
        </w:rPr>
        <w:t>однозначного  </w:t>
      </w:r>
      <w:r>
        <w:rPr/>
        <w:t>решения. В нашем исследовании мы использовали инструмент OrthoFinder, </w:t>
      </w:r>
      <w:r>
        <w:rPr>
          <w:spacing w:val="-4"/>
        </w:rPr>
        <w:t>который </w:t>
      </w:r>
      <w:r>
        <w:rPr/>
        <w:t>ис­ пользует алгоритм кластеризации графов MCL для значений попарного </w:t>
      </w:r>
      <w:r>
        <w:rPr>
          <w:spacing w:val="-4"/>
        </w:rPr>
        <w:t>сходства </w:t>
      </w:r>
      <w:r>
        <w:rPr>
          <w:spacing w:val="-3"/>
        </w:rPr>
        <w:t>белков, </w:t>
      </w:r>
      <w:r>
        <w:rPr/>
        <w:t>нормированных на длину выравнивания. Мы считаем </w:t>
      </w:r>
      <w:r>
        <w:rPr>
          <w:spacing w:val="-3"/>
        </w:rPr>
        <w:t>этот </w:t>
      </w:r>
      <w:r>
        <w:rPr/>
        <w:t>инструмент оптимальным на настоящий момент с </w:t>
      </w:r>
      <w:r>
        <w:rPr>
          <w:spacing w:val="-3"/>
        </w:rPr>
        <w:t>точки </w:t>
      </w:r>
      <w:r>
        <w:rPr/>
        <w:t>зрения эффективности и точности. </w:t>
      </w:r>
      <w:r>
        <w:rPr>
          <w:spacing w:val="-3"/>
        </w:rPr>
        <w:t>Недостатком </w:t>
      </w:r>
      <w:r>
        <w:rPr/>
        <w:t>данного </w:t>
      </w:r>
      <w:r>
        <w:rPr>
          <w:spacing w:val="-5"/>
        </w:rPr>
        <w:t>подхода </w:t>
      </w:r>
      <w:r>
        <w:rPr/>
        <w:t>является частое попадание паралогичных генов в </w:t>
      </w:r>
      <w:r>
        <w:rPr>
          <w:spacing w:val="-3"/>
        </w:rPr>
        <w:t>одну </w:t>
      </w:r>
      <w:r>
        <w:rPr>
          <w:spacing w:val="-4"/>
        </w:rPr>
        <w:t>ортогруппу, </w:t>
      </w:r>
      <w:r>
        <w:rPr/>
        <w:t>что </w:t>
      </w:r>
      <w:r>
        <w:rPr>
          <w:spacing w:val="-3"/>
        </w:rPr>
        <w:t>затрудняет </w:t>
      </w:r>
      <w:r>
        <w:rPr/>
        <w:t>дальнейший анализ. Мы </w:t>
      </w:r>
      <w:r>
        <w:rPr>
          <w:spacing w:val="-3"/>
        </w:rPr>
        <w:t>наблюдали, </w:t>
      </w:r>
      <w:r>
        <w:rPr/>
        <w:t>что в сред­ нем 0,5% всех ортогрупп на геном содержат по крайней мере </w:t>
      </w:r>
      <w:r>
        <w:rPr>
          <w:spacing w:val="-3"/>
        </w:rPr>
        <w:t>один </w:t>
      </w:r>
      <w:r>
        <w:rPr/>
        <w:t>паралогичный ген; среди всех ортогрупп, предполагаемых для вида, доля ортогрупп с парало­ гами составляет почти</w:t>
      </w:r>
      <w:r>
        <w:rPr>
          <w:spacing w:val="29"/>
        </w:rPr>
        <w:t> </w:t>
      </w:r>
      <w:r>
        <w:rPr/>
        <w:t>16%.</w:t>
      </w:r>
    </w:p>
    <w:p>
      <w:pPr>
        <w:pStyle w:val="BodyText"/>
        <w:spacing w:line="312" w:lineRule="auto"/>
        <w:ind w:left="157" w:right="344" w:firstLine="717"/>
        <w:jc w:val="both"/>
      </w:pPr>
      <w:r>
        <w:rPr/>
        <w:t>Мы реализовали два </w:t>
      </w:r>
      <w:r>
        <w:rPr>
          <w:spacing w:val="-5"/>
        </w:rPr>
        <w:t>подхода </w:t>
      </w:r>
      <w:r>
        <w:rPr/>
        <w:t>к анализу ортогрупп, содержащих паралогич­ ные гены. </w:t>
      </w:r>
      <w:r>
        <w:rPr>
          <w:spacing w:val="-5"/>
        </w:rPr>
        <w:t>Подход,  </w:t>
      </w:r>
      <w:r>
        <w:rPr/>
        <w:t>реализованный как </w:t>
      </w:r>
      <w:r>
        <w:rPr>
          <w:spacing w:val="-3"/>
        </w:rPr>
        <w:t>метод  </w:t>
      </w:r>
      <w:r>
        <w:rPr/>
        <w:t>по умолчанию в GCB, заключается  в</w:t>
      </w:r>
      <w:r>
        <w:rPr>
          <w:spacing w:val="39"/>
        </w:rPr>
        <w:t> </w:t>
      </w:r>
      <w:r>
        <w:rPr/>
        <w:t>игнорировании</w:t>
      </w:r>
      <w:r>
        <w:rPr>
          <w:spacing w:val="40"/>
        </w:rPr>
        <w:t> </w:t>
      </w:r>
      <w:r>
        <w:rPr/>
        <w:t>таких</w:t>
      </w:r>
      <w:r>
        <w:rPr>
          <w:spacing w:val="42"/>
        </w:rPr>
        <w:t> </w:t>
      </w:r>
      <w:r>
        <w:rPr/>
        <w:t>ортогрупп.</w:t>
      </w:r>
      <w:r>
        <w:rPr>
          <w:spacing w:val="39"/>
        </w:rPr>
        <w:t> </w:t>
      </w:r>
      <w:r>
        <w:rPr>
          <w:spacing w:val="-3"/>
        </w:rPr>
        <w:t>Другой</w:t>
      </w:r>
      <w:r>
        <w:rPr>
          <w:spacing w:val="40"/>
        </w:rPr>
        <w:t> </w:t>
      </w:r>
      <w:r>
        <w:rPr>
          <w:spacing w:val="-5"/>
        </w:rPr>
        <w:t>подход</w:t>
      </w:r>
      <w:r>
        <w:rPr>
          <w:spacing w:val="40"/>
        </w:rPr>
        <w:t> </w:t>
      </w:r>
      <w:r>
        <w:rPr/>
        <w:t>заключается</w:t>
      </w:r>
      <w:r>
        <w:rPr>
          <w:spacing w:val="41"/>
        </w:rPr>
        <w:t> </w:t>
      </w:r>
      <w:r>
        <w:rPr/>
        <w:t>в</w:t>
      </w:r>
      <w:r>
        <w:rPr>
          <w:spacing w:val="40"/>
        </w:rPr>
        <w:t> </w:t>
      </w:r>
      <w:r>
        <w:rPr/>
        <w:t>искусственной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line="312" w:lineRule="auto" w:before="151"/>
        <w:ind w:left="157" w:right="344"/>
        <w:jc w:val="both"/>
      </w:pPr>
      <w:r>
        <w:rPr/>
        <w:t>ортологизации паралогов (каждый паралогичный ген с уникальным левым и пра­ вым контекстом генов добавляется в граф с уникальным суффиксом). Исходя из нашего опыта, оптимальной стратегией является использование режима по умол­ чанию для первоначального анализа с последующей проверкой всех выводов в режиме ортологизации.</w:t>
      </w:r>
    </w:p>
    <w:p>
      <w:pPr>
        <w:pStyle w:val="BodyText"/>
        <w:spacing w:line="312" w:lineRule="auto"/>
        <w:ind w:left="157" w:right="343" w:firstLine="717"/>
        <w:jc w:val="both"/>
      </w:pPr>
      <w:r>
        <w:rPr/>
        <w:t>В GCB предусмотрено использование двух алгоритмов автоматической компоновки (layout) узлов графов: Dagre и Graphviz. Все же, для обеспечения наиболее ясной компоновки часто требуется ручные выравнивание. Новые алго­ ритмы автоматической компоновки, возможно, позволят снизить необходимость ”ручного” выравнивания.</w:t>
      </w:r>
    </w:p>
    <w:p>
      <w:pPr>
        <w:pStyle w:val="BodyText"/>
        <w:spacing w:line="312" w:lineRule="auto"/>
        <w:ind w:left="157" w:right="343" w:firstLine="717"/>
        <w:jc w:val="both"/>
      </w:pPr>
      <w:r>
        <w:rPr/>
        <w:t>Несмотря на вышеупомянутые недостатки, мы считаем, что предложенный метод анализа изменчивости геномов уже информативен и применим в доста­ точной степени, для проведения дальнейшего анализа факторов, влияющих на локализацию областей повышенной и пониженной изменчивости у прокариот.</w:t>
      </w:r>
    </w:p>
    <w:p>
      <w:pPr>
        <w:pStyle w:val="BodyText"/>
        <w:spacing w:line="312" w:lineRule="auto"/>
        <w:ind w:left="157" w:right="343" w:firstLine="717"/>
        <w:jc w:val="both"/>
      </w:pPr>
      <w:r>
        <w:rPr>
          <w:spacing w:val="-4"/>
        </w:rPr>
        <w:t>Горячие </w:t>
      </w:r>
      <w:r>
        <w:rPr>
          <w:spacing w:val="-3"/>
        </w:rPr>
        <w:t>точки </w:t>
      </w:r>
      <w:r>
        <w:rPr/>
        <w:t>изменчивости генома были описаны для нескольких видов бактерий. В работе [</w:t>
      </w:r>
      <w:hyperlink w:history="true" w:anchor="_bookmark238">
        <w:r>
          <w:rPr>
            <w:color w:val="009900"/>
          </w:rPr>
          <w:t>138</w:t>
        </w:r>
      </w:hyperlink>
      <w:r>
        <w:rPr/>
        <w:t>] авторы проанализировали области генома, в </w:t>
      </w:r>
      <w:r>
        <w:rPr>
          <w:spacing w:val="-4"/>
        </w:rPr>
        <w:t>которых </w:t>
      </w:r>
      <w:r>
        <w:rPr/>
        <w:t>часто наблюдается последствия горизонтального переноса генов. Они провели анализ для 80 видов бактерий и пришли к </w:t>
      </w:r>
      <w:r>
        <w:rPr>
          <w:spacing w:val="-6"/>
        </w:rPr>
        <w:t>выводу, </w:t>
      </w:r>
      <w:r>
        <w:rPr/>
        <w:t>что во многих ”горячих </w:t>
      </w:r>
      <w:r>
        <w:rPr>
          <w:spacing w:val="-3"/>
        </w:rPr>
        <w:t>точках” </w:t>
      </w:r>
      <w:r>
        <w:rPr/>
        <w:t>отсутствуют мобильные генетические элементы, и предположили, что гомологич­ ная рекомбинация в </w:t>
      </w:r>
      <w:r>
        <w:rPr>
          <w:spacing w:val="-3"/>
        </w:rPr>
        <w:t>первую </w:t>
      </w:r>
      <w:r>
        <w:rPr/>
        <w:t>очередь ответственна за изменчивость этих локусов. Аналогичный </w:t>
      </w:r>
      <w:r>
        <w:rPr>
          <w:spacing w:val="-3"/>
        </w:rPr>
        <w:t>вывод </w:t>
      </w:r>
      <w:r>
        <w:rPr/>
        <w:t>о ведущей роли в  горизонтальном переносе  генов процес­  са гомологичной рекомбинации без  участия  мобильных  элементов был  сделан  в работе [</w:t>
      </w:r>
      <w:hyperlink w:history="true" w:anchor="_bookmark329">
        <w:r>
          <w:rPr>
            <w:color w:val="009900"/>
          </w:rPr>
          <w:t>230</w:t>
        </w:r>
      </w:hyperlink>
      <w:r>
        <w:rPr/>
        <w:t>]. Факторы, определяющие расположение высокоизменчивых то­ чек, влияющие на их появление и устранение, остаются открытыми вопросами. Являются ли эти области повышенной изменчивости теми местами, </w:t>
      </w:r>
      <w:r>
        <w:rPr>
          <w:spacing w:val="-5"/>
        </w:rPr>
        <w:t>где </w:t>
      </w:r>
      <w:r>
        <w:rPr/>
        <w:t>действи­ тельно чаще </w:t>
      </w:r>
      <w:r>
        <w:rPr>
          <w:spacing w:val="-3"/>
        </w:rPr>
        <w:t>происходят </w:t>
      </w:r>
      <w:r>
        <w:rPr/>
        <w:t>изменения? Альтернативным является предположение, что изменения </w:t>
      </w:r>
      <w:r>
        <w:rPr>
          <w:spacing w:val="-3"/>
        </w:rPr>
        <w:t>происходят </w:t>
      </w:r>
      <w:r>
        <w:rPr/>
        <w:t>значительно равномернее </w:t>
      </w:r>
      <w:r>
        <w:rPr>
          <w:spacing w:val="-3"/>
        </w:rPr>
        <w:t>вдоль </w:t>
      </w:r>
      <w:r>
        <w:rPr/>
        <w:t>генома, но организ­ мы, в </w:t>
      </w:r>
      <w:r>
        <w:rPr>
          <w:spacing w:val="-4"/>
        </w:rPr>
        <w:t>которых </w:t>
      </w:r>
      <w:r>
        <w:rPr/>
        <w:t>изменения произошли в </w:t>
      </w:r>
      <w:r>
        <w:rPr>
          <w:spacing w:val="-3"/>
        </w:rPr>
        <w:t>неподходящих </w:t>
      </w:r>
      <w:r>
        <w:rPr/>
        <w:t>местах не выживают и мы их не</w:t>
      </w:r>
      <w:r>
        <w:rPr>
          <w:spacing w:val="7"/>
        </w:rPr>
        <w:t> </w:t>
      </w:r>
      <w:r>
        <w:rPr>
          <w:spacing w:val="-3"/>
        </w:rPr>
        <w:t>наблюдаем.</w:t>
      </w:r>
    </w:p>
    <w:p>
      <w:pPr>
        <w:pStyle w:val="BodyText"/>
        <w:spacing w:line="312" w:lineRule="auto"/>
        <w:ind w:left="157" w:right="343" w:firstLine="717"/>
        <w:jc w:val="both"/>
      </w:pPr>
      <w:r>
        <w:rPr/>
        <w:t>Одной из </w:t>
      </w:r>
      <w:r>
        <w:rPr>
          <w:spacing w:val="-4"/>
        </w:rPr>
        <w:t>исходных </w:t>
      </w:r>
      <w:r>
        <w:rPr/>
        <w:t>гипотез данного исследования являлась связь между уровнем изменчивости и пространственной укладкой хромосомы. Нам удалось найти лишь слабую связь между профилем межхромосомных </w:t>
      </w:r>
      <w:r>
        <w:rPr>
          <w:spacing w:val="-3"/>
        </w:rPr>
        <w:t>контактов </w:t>
      </w:r>
      <w:r>
        <w:rPr/>
        <w:t>и уров­ нем изменчивости. Попытка сопоставить уровень изменчивости с реконструиро­ ванной пространственной укладкой хромосомы кишечной палочки ([</w:t>
      </w:r>
      <w:hyperlink w:history="true" w:anchor="_bookmark330">
        <w:r>
          <w:rPr>
            <w:color w:val="009900"/>
          </w:rPr>
          <w:t>231</w:t>
        </w:r>
      </w:hyperlink>
      <w:r>
        <w:rPr/>
        <w:t>]) также не дала </w:t>
      </w:r>
      <w:r>
        <w:rPr>
          <w:spacing w:val="-3"/>
        </w:rPr>
        <w:t>значимого результата </w:t>
      </w:r>
      <w:r>
        <w:rPr/>
        <w:t>(что также </w:t>
      </w:r>
      <w:r>
        <w:rPr>
          <w:spacing w:val="-3"/>
        </w:rPr>
        <w:t>может </w:t>
      </w:r>
      <w:r>
        <w:rPr/>
        <w:t>быть связано с</w:t>
      </w:r>
      <w:r>
        <w:rPr>
          <w:spacing w:val="63"/>
        </w:rPr>
        <w:t> </w:t>
      </w:r>
      <w:r>
        <w:rPr/>
        <w:t>несовершенством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BodyText"/>
        <w:spacing w:line="312" w:lineRule="auto" w:before="151"/>
        <w:ind w:left="157" w:right="343"/>
        <w:jc w:val="both"/>
      </w:pPr>
      <w:r>
        <w:rPr/>
        <w:t>моделей пространственной укладки). Весьма вероятно, что на уровень измен­ чивости разных локусов генома влияет не один, но значительное количество различных факторов. </w:t>
      </w:r>
      <w:r>
        <w:rPr>
          <w:spacing w:val="-4"/>
        </w:rPr>
        <w:t>Ряд </w:t>
      </w:r>
      <w:r>
        <w:rPr/>
        <w:t>этих факторов могут быть связаны с архитектурой ге­ нома. С меньшей вероятностью </w:t>
      </w:r>
      <w:r>
        <w:rPr>
          <w:spacing w:val="-6"/>
        </w:rPr>
        <w:t>будут </w:t>
      </w:r>
      <w:r>
        <w:rPr/>
        <w:t>выживать организмы, в </w:t>
      </w:r>
      <w:r>
        <w:rPr>
          <w:spacing w:val="-4"/>
        </w:rPr>
        <w:t>которых </w:t>
      </w:r>
      <w:r>
        <w:rPr/>
        <w:t>изменения в геномах привели к нарушениям в архитектуре и нарушению клеточных процес­ сов с участием хромосомы и иных элементов генома. В </w:t>
      </w:r>
      <w:r>
        <w:rPr>
          <w:spacing w:val="-4"/>
        </w:rPr>
        <w:t>таком </w:t>
      </w:r>
      <w:r>
        <w:rPr/>
        <w:t>случае, дальнейшие исследования изменчивости геномов могут пролить свет на еще не известные элементы геномной архитектуры и способствовать более эффективному констру­ ированию генов в рамках программы синтетической биологии. С другой стороны, можно предположить, что распределение областей </w:t>
      </w:r>
      <w:r>
        <w:rPr>
          <w:spacing w:val="-3"/>
        </w:rPr>
        <w:t>высокой </w:t>
      </w:r>
      <w:r>
        <w:rPr/>
        <w:t>изменчивости носит случайный характер, например в следствии случайного распределения различных сайтов интеграции мобильных элементов, часть </w:t>
      </w:r>
      <w:r>
        <w:rPr>
          <w:spacing w:val="-4"/>
        </w:rPr>
        <w:t>которых </w:t>
      </w:r>
      <w:r>
        <w:rPr>
          <w:spacing w:val="-3"/>
        </w:rPr>
        <w:t>может </w:t>
      </w:r>
      <w:r>
        <w:rPr/>
        <w:t>быть не известна. Выяснение вклада различных факторов в расположение более и менее изменчи­ вых областей — дело </w:t>
      </w:r>
      <w:r>
        <w:rPr>
          <w:spacing w:val="-5"/>
        </w:rPr>
        <w:t>будущих</w:t>
      </w:r>
      <w:r>
        <w:rPr>
          <w:spacing w:val="-23"/>
        </w:rPr>
        <w:t> </w:t>
      </w:r>
      <w:r>
        <w:rPr/>
        <w:t>исследований.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Heading1"/>
        <w:spacing w:before="136"/>
        <w:ind w:right="335"/>
        <w:jc w:val="center"/>
      </w:pPr>
      <w:bookmarkStart w:name="Выводы" w:id="202"/>
      <w:bookmarkEnd w:id="202"/>
      <w:r>
        <w:rPr>
          <w:b w:val="0"/>
        </w:rPr>
      </w:r>
      <w:bookmarkStart w:name="_bookmark100" w:id="203"/>
      <w:bookmarkEnd w:id="203"/>
      <w:r>
        <w:rPr>
          <w:b w:val="0"/>
        </w:rPr>
      </w:r>
      <w:r>
        <w:rPr/>
        <w:t>Глава 5. Выводы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ListParagraph"/>
        <w:numPr>
          <w:ilvl w:val="0"/>
          <w:numId w:val="17"/>
        </w:numPr>
        <w:tabs>
          <w:tab w:pos="1234" w:val="left" w:leader="none"/>
        </w:tabs>
        <w:spacing w:line="312" w:lineRule="auto" w:before="268" w:after="0"/>
        <w:ind w:left="1233" w:right="345" w:hanging="359"/>
        <w:jc w:val="both"/>
        <w:rPr>
          <w:sz w:val="28"/>
        </w:rPr>
      </w:pPr>
      <w:r>
        <w:rPr>
          <w:spacing w:val="-3"/>
          <w:sz w:val="28"/>
        </w:rPr>
        <w:t>Графовое </w:t>
      </w:r>
      <w:r>
        <w:rPr>
          <w:sz w:val="28"/>
        </w:rPr>
        <w:t>представление геномов позволяет эффективно проводить по­ иск областей генома с повышенной</w:t>
      </w:r>
      <w:r>
        <w:rPr>
          <w:spacing w:val="19"/>
          <w:sz w:val="28"/>
        </w:rPr>
        <w:t> </w:t>
      </w:r>
      <w:r>
        <w:rPr>
          <w:sz w:val="28"/>
        </w:rPr>
        <w:t>изменчивостью.</w:t>
      </w:r>
    </w:p>
    <w:p>
      <w:pPr>
        <w:pStyle w:val="ListParagraph"/>
        <w:numPr>
          <w:ilvl w:val="0"/>
          <w:numId w:val="17"/>
        </w:numPr>
        <w:tabs>
          <w:tab w:pos="1234" w:val="left" w:leader="none"/>
        </w:tabs>
        <w:spacing w:line="312" w:lineRule="auto" w:before="0" w:after="0"/>
        <w:ind w:left="1233" w:right="343" w:hanging="359"/>
        <w:jc w:val="both"/>
        <w:rPr>
          <w:sz w:val="28"/>
        </w:rPr>
      </w:pPr>
      <w:r>
        <w:rPr>
          <w:spacing w:val="-5"/>
          <w:sz w:val="28"/>
        </w:rPr>
        <w:t>Геномы </w:t>
      </w:r>
      <w:r>
        <w:rPr>
          <w:sz w:val="28"/>
        </w:rPr>
        <w:t>представителей различных филогрупп и филогенетически близ­ ких видов прокариот имеют консервативно расположенные области повышенной изменчивости (расположенные в местах генома с </w:t>
      </w:r>
      <w:r>
        <w:rPr>
          <w:spacing w:val="-3"/>
          <w:sz w:val="28"/>
        </w:rPr>
        <w:t>одинако­ </w:t>
      </w:r>
      <w:r>
        <w:rPr>
          <w:sz w:val="28"/>
        </w:rPr>
        <w:t>вым генным</w:t>
      </w:r>
      <w:r>
        <w:rPr>
          <w:spacing w:val="3"/>
          <w:sz w:val="28"/>
        </w:rPr>
        <w:t> </w:t>
      </w:r>
      <w:r>
        <w:rPr>
          <w:spacing w:val="-3"/>
          <w:sz w:val="28"/>
        </w:rPr>
        <w:t>контекстом).</w:t>
      </w:r>
    </w:p>
    <w:p>
      <w:pPr>
        <w:pStyle w:val="ListParagraph"/>
        <w:numPr>
          <w:ilvl w:val="0"/>
          <w:numId w:val="17"/>
        </w:numPr>
        <w:tabs>
          <w:tab w:pos="1234" w:val="left" w:leader="none"/>
        </w:tabs>
        <w:spacing w:line="312" w:lineRule="auto" w:before="0" w:after="0"/>
        <w:ind w:left="1233" w:right="343" w:hanging="359"/>
        <w:jc w:val="both"/>
        <w:rPr>
          <w:sz w:val="28"/>
        </w:rPr>
      </w:pPr>
      <w:r>
        <w:rPr>
          <w:spacing w:val="-4"/>
          <w:sz w:val="28"/>
        </w:rPr>
        <w:t>Уровень </w:t>
      </w:r>
      <w:r>
        <w:rPr>
          <w:sz w:val="28"/>
        </w:rPr>
        <w:t>геномной изменчивости ассоциирован с плотностью хромосом­ ных </w:t>
      </w:r>
      <w:r>
        <w:rPr>
          <w:spacing w:val="-3"/>
          <w:sz w:val="28"/>
        </w:rPr>
        <w:t>контактов </w:t>
      </w:r>
      <w:r>
        <w:rPr>
          <w:sz w:val="28"/>
        </w:rPr>
        <w:t>(коэффициент корреляции составил ­0.36) и плотностью расположения сайтов Chi (коэффициент корреляции составил</w:t>
      </w:r>
      <w:r>
        <w:rPr>
          <w:spacing w:val="9"/>
          <w:sz w:val="28"/>
        </w:rPr>
        <w:t> </w:t>
      </w:r>
      <w:r>
        <w:rPr>
          <w:sz w:val="28"/>
        </w:rPr>
        <w:t>­0.25).</w:t>
      </w:r>
    </w:p>
    <w:p>
      <w:pPr>
        <w:pStyle w:val="ListParagraph"/>
        <w:numPr>
          <w:ilvl w:val="0"/>
          <w:numId w:val="17"/>
        </w:numPr>
        <w:tabs>
          <w:tab w:pos="1234" w:val="left" w:leader="none"/>
        </w:tabs>
        <w:spacing w:line="312" w:lineRule="auto" w:before="0" w:after="0"/>
        <w:ind w:left="1233" w:right="344" w:hanging="359"/>
        <w:jc w:val="both"/>
        <w:rPr>
          <w:sz w:val="28"/>
        </w:rPr>
      </w:pPr>
      <w:r>
        <w:rPr>
          <w:sz w:val="28"/>
        </w:rPr>
        <w:t>Следующие опероны значимо чаще (p­value &lt; 0.0001) встречаются в изо­ лятах </w:t>
      </w:r>
      <w:r>
        <w:rPr>
          <w:i/>
          <w:sz w:val="28"/>
        </w:rPr>
        <w:t>E. coli </w:t>
      </w:r>
      <w:r>
        <w:rPr>
          <w:sz w:val="28"/>
        </w:rPr>
        <w:t>от пациентов с болезнью Крона: </w:t>
      </w:r>
      <w:r>
        <w:rPr>
          <w:spacing w:val="-2"/>
          <w:sz w:val="28"/>
        </w:rPr>
        <w:t>захват </w:t>
      </w:r>
      <w:r>
        <w:rPr>
          <w:sz w:val="28"/>
        </w:rPr>
        <w:t>сорбозы, </w:t>
      </w:r>
      <w:r>
        <w:rPr>
          <w:spacing w:val="-2"/>
          <w:sz w:val="28"/>
        </w:rPr>
        <w:t>захват </w:t>
      </w:r>
      <w:r>
        <w:rPr>
          <w:sz w:val="28"/>
        </w:rPr>
        <w:t>гемина, утилизации </w:t>
      </w:r>
      <w:r>
        <w:rPr>
          <w:spacing w:val="-3"/>
          <w:sz w:val="28"/>
        </w:rPr>
        <w:t>глиоксилата, </w:t>
      </w:r>
      <w:r>
        <w:rPr>
          <w:sz w:val="28"/>
        </w:rPr>
        <w:t>утилизации пропандиола, синтеза и экспорта </w:t>
      </w:r>
      <w:r>
        <w:rPr>
          <w:spacing w:val="-3"/>
          <w:sz w:val="28"/>
        </w:rPr>
        <w:t>капсульных</w:t>
      </w:r>
      <w:r>
        <w:rPr>
          <w:spacing w:val="5"/>
          <w:sz w:val="28"/>
        </w:rPr>
        <w:t> </w:t>
      </w:r>
      <w:r>
        <w:rPr>
          <w:sz w:val="28"/>
        </w:rPr>
        <w:t>полисахаридов.</w:t>
      </w:r>
    </w:p>
    <w:p>
      <w:pPr>
        <w:pStyle w:val="ListParagraph"/>
        <w:numPr>
          <w:ilvl w:val="0"/>
          <w:numId w:val="17"/>
        </w:numPr>
        <w:tabs>
          <w:tab w:pos="1234" w:val="left" w:leader="none"/>
        </w:tabs>
        <w:spacing w:line="312" w:lineRule="auto" w:before="0" w:after="0"/>
        <w:ind w:left="1233" w:right="343" w:hanging="359"/>
        <w:jc w:val="both"/>
        <w:rPr>
          <w:sz w:val="28"/>
        </w:rPr>
      </w:pPr>
      <w:r>
        <w:rPr>
          <w:sz w:val="28"/>
        </w:rPr>
        <w:t>Опероны значимо чаще встречающиеся в изолятах </w:t>
      </w:r>
      <w:r>
        <w:rPr>
          <w:i/>
          <w:sz w:val="28"/>
        </w:rPr>
        <w:t>E. coli </w:t>
      </w:r>
      <w:r>
        <w:rPr>
          <w:sz w:val="28"/>
        </w:rPr>
        <w:t>от пациентов с болезнью Крона расположены в высокоизменчивых областях (опероны утилизации пропандиола, синтеза и экспорта </w:t>
      </w:r>
      <w:r>
        <w:rPr>
          <w:spacing w:val="-3"/>
          <w:sz w:val="28"/>
        </w:rPr>
        <w:t>капсульных </w:t>
      </w:r>
      <w:r>
        <w:rPr>
          <w:sz w:val="28"/>
        </w:rPr>
        <w:t>полисахари­ дов) и в консервативных участках генома (захват сорбозы, </w:t>
      </w:r>
      <w:r>
        <w:rPr>
          <w:spacing w:val="-2"/>
          <w:sz w:val="28"/>
        </w:rPr>
        <w:t>захват </w:t>
      </w:r>
      <w:r>
        <w:rPr>
          <w:sz w:val="28"/>
        </w:rPr>
        <w:t>гемина, утилизации</w:t>
      </w:r>
      <w:r>
        <w:rPr>
          <w:spacing w:val="2"/>
          <w:sz w:val="28"/>
        </w:rPr>
        <w:t> </w:t>
      </w:r>
      <w:r>
        <w:rPr>
          <w:spacing w:val="-3"/>
          <w:sz w:val="28"/>
        </w:rPr>
        <w:t>глиоксилата).</w:t>
      </w:r>
    </w:p>
    <w:p>
      <w:pPr>
        <w:spacing w:after="0" w:line="312" w:lineRule="auto"/>
        <w:jc w:val="both"/>
        <w:rPr>
          <w:sz w:val="28"/>
        </w:rPr>
        <w:sectPr>
          <w:pgSz w:w="11910" w:h="16840"/>
          <w:pgMar w:header="342" w:footer="0" w:top="920" w:bottom="280" w:left="1260" w:right="220"/>
        </w:sectPr>
      </w:pPr>
    </w:p>
    <w:p>
      <w:pPr>
        <w:pStyle w:val="Heading1"/>
        <w:spacing w:before="141"/>
        <w:ind w:left="147" w:right="335"/>
        <w:jc w:val="center"/>
      </w:pPr>
      <w:r>
        <w:rPr/>
        <w:t>Список литературы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240" w:lineRule="auto" w:before="267" w:after="0"/>
        <w:ind w:left="946" w:right="0" w:hanging="503"/>
        <w:jc w:val="left"/>
        <w:rPr>
          <w:sz w:val="28"/>
        </w:rPr>
      </w:pPr>
      <w:bookmarkStart w:name="Список литературы" w:id="204"/>
      <w:bookmarkEnd w:id="204"/>
      <w:r>
        <w:rPr/>
      </w:r>
      <w:bookmarkStart w:name="_bookmark101" w:id="205"/>
      <w:bookmarkEnd w:id="205"/>
      <w:r>
        <w:rPr/>
      </w:r>
      <w:bookmarkStart w:name="_bookmark101" w:id="206"/>
      <w:bookmarkEnd w:id="206"/>
      <w:r>
        <w:rPr>
          <w:i/>
          <w:sz w:val="28"/>
        </w:rPr>
        <w:t>Noguera­Solan</w:t>
      </w:r>
      <w:r>
        <w:rPr>
          <w:i/>
          <w:sz w:val="28"/>
        </w:rPr>
        <w:t>o</w:t>
      </w:r>
      <w:r>
        <w:rPr>
          <w:sz w:val="28"/>
        </w:rPr>
        <w:t>,</w:t>
      </w:r>
      <w:r>
        <w:rPr>
          <w:spacing w:val="26"/>
          <w:sz w:val="28"/>
        </w:rPr>
        <w:t> </w:t>
      </w:r>
      <w:r>
        <w:rPr>
          <w:i/>
          <w:sz w:val="28"/>
        </w:rPr>
        <w:t>R.</w:t>
      </w:r>
      <w:r>
        <w:rPr>
          <w:i/>
          <w:spacing w:val="26"/>
          <w:sz w:val="28"/>
        </w:rPr>
        <w:t> </w:t>
      </w:r>
      <w:r>
        <w:rPr>
          <w:sz w:val="28"/>
        </w:rPr>
        <w:t>Genome:</w:t>
      </w:r>
      <w:r>
        <w:rPr>
          <w:spacing w:val="27"/>
          <w:sz w:val="28"/>
        </w:rPr>
        <w:t> </w:t>
      </w:r>
      <w:r>
        <w:rPr>
          <w:sz w:val="28"/>
        </w:rPr>
        <w:t>twisting</w:t>
      </w:r>
      <w:r>
        <w:rPr>
          <w:spacing w:val="26"/>
          <w:sz w:val="28"/>
        </w:rPr>
        <w:t> </w:t>
      </w:r>
      <w:r>
        <w:rPr>
          <w:sz w:val="28"/>
        </w:rPr>
        <w:t>stories</w:t>
      </w:r>
      <w:r>
        <w:rPr>
          <w:spacing w:val="26"/>
          <w:sz w:val="28"/>
        </w:rPr>
        <w:t> </w:t>
      </w:r>
      <w:r>
        <w:rPr>
          <w:sz w:val="28"/>
        </w:rPr>
        <w:t>with</w:t>
      </w:r>
      <w:r>
        <w:rPr>
          <w:spacing w:val="27"/>
          <w:sz w:val="28"/>
        </w:rPr>
        <w:t> </w:t>
      </w:r>
      <w:r>
        <w:rPr>
          <w:sz w:val="28"/>
        </w:rPr>
        <w:t>DNA</w:t>
      </w:r>
      <w:r>
        <w:rPr>
          <w:spacing w:val="26"/>
          <w:sz w:val="28"/>
        </w:rPr>
        <w:t> </w:t>
      </w:r>
      <w:r>
        <w:rPr>
          <w:sz w:val="28"/>
        </w:rPr>
        <w:t>/</w:t>
      </w:r>
      <w:r>
        <w:rPr>
          <w:spacing w:val="26"/>
          <w:sz w:val="28"/>
        </w:rPr>
        <w:t> </w:t>
      </w:r>
      <w:r>
        <w:rPr>
          <w:sz w:val="28"/>
        </w:rPr>
        <w:t>R.</w:t>
      </w:r>
      <w:r>
        <w:rPr>
          <w:spacing w:val="27"/>
          <w:sz w:val="28"/>
        </w:rPr>
        <w:t> </w:t>
      </w:r>
      <w:r>
        <w:rPr>
          <w:sz w:val="28"/>
        </w:rPr>
        <w:t>Noguera­Solano,</w:t>
      </w:r>
    </w:p>
    <w:p>
      <w:pPr>
        <w:pStyle w:val="BodyText"/>
        <w:spacing w:line="312" w:lineRule="auto" w:before="96"/>
        <w:ind w:left="946" w:right="556"/>
      </w:pPr>
      <w:r>
        <w:rPr/>
        <w:t>R. Ruiz­Gutierrez, J. M. Rodriguez­Caso // Endeavour. </w:t>
      </w:r>
      <w:r>
        <w:rPr>
          <w:b/>
        </w:rPr>
        <w:t>– </w:t>
      </w:r>
      <w:r>
        <w:rPr/>
        <w:t>2013. </w:t>
      </w:r>
      <w:r>
        <w:rPr>
          <w:b/>
        </w:rPr>
        <w:t>– </w:t>
      </w:r>
      <w:r>
        <w:rPr/>
        <w:t>Т. 37, № 4. </w:t>
      </w:r>
      <w:r>
        <w:rPr>
          <w:b/>
        </w:rPr>
        <w:t>– </w:t>
      </w:r>
      <w:r>
        <w:rPr/>
        <w:t>С. 213––219.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240" w:lineRule="auto" w:before="97" w:after="0"/>
        <w:ind w:left="946" w:right="0" w:hanging="503"/>
        <w:jc w:val="left"/>
        <w:rPr>
          <w:sz w:val="28"/>
        </w:rPr>
      </w:pPr>
      <w:bookmarkStart w:name="_bookmark102" w:id="207"/>
      <w:bookmarkEnd w:id="207"/>
      <w:r>
        <w:rPr/>
      </w:r>
      <w:bookmarkStart w:name="_bookmark102" w:id="208"/>
      <w:bookmarkEnd w:id="208"/>
      <w:r>
        <w:rPr>
          <w:sz w:val="28"/>
        </w:rPr>
        <w:t>The</w:t>
      </w:r>
      <w:r>
        <w:rPr>
          <w:spacing w:val="26"/>
          <w:sz w:val="28"/>
        </w:rPr>
        <w:t> </w:t>
      </w:r>
      <w:r>
        <w:rPr>
          <w:spacing w:val="-3"/>
          <w:sz w:val="28"/>
        </w:rPr>
        <w:t>Vibrio</w:t>
      </w:r>
      <w:r>
        <w:rPr>
          <w:spacing w:val="30"/>
          <w:sz w:val="28"/>
        </w:rPr>
        <w:t> </w:t>
      </w:r>
      <w:r>
        <w:rPr>
          <w:sz w:val="28"/>
        </w:rPr>
        <w:t>cholerae</w:t>
      </w:r>
      <w:r>
        <w:rPr>
          <w:spacing w:val="26"/>
          <w:sz w:val="28"/>
        </w:rPr>
        <w:t> </w:t>
      </w:r>
      <w:r>
        <w:rPr>
          <w:sz w:val="28"/>
        </w:rPr>
        <w:t>genome</w:t>
      </w:r>
      <w:r>
        <w:rPr>
          <w:spacing w:val="27"/>
          <w:sz w:val="28"/>
        </w:rPr>
        <w:t> </w:t>
      </w:r>
      <w:r>
        <w:rPr>
          <w:sz w:val="28"/>
        </w:rPr>
        <w:t>contains</w:t>
      </w:r>
      <w:r>
        <w:rPr>
          <w:spacing w:val="26"/>
          <w:sz w:val="28"/>
        </w:rPr>
        <w:t> </w:t>
      </w:r>
      <w:r>
        <w:rPr>
          <w:sz w:val="28"/>
        </w:rPr>
        <w:t>two</w:t>
      </w:r>
      <w:r>
        <w:rPr>
          <w:spacing w:val="27"/>
          <w:sz w:val="28"/>
        </w:rPr>
        <w:t> </w:t>
      </w:r>
      <w:r>
        <w:rPr>
          <w:sz w:val="28"/>
        </w:rPr>
        <w:t>unique</w:t>
      </w:r>
      <w:r>
        <w:rPr>
          <w:spacing w:val="27"/>
          <w:sz w:val="28"/>
        </w:rPr>
        <w:t> </w:t>
      </w:r>
      <w:r>
        <w:rPr>
          <w:sz w:val="28"/>
        </w:rPr>
        <w:t>circular</w:t>
      </w:r>
      <w:r>
        <w:rPr>
          <w:spacing w:val="26"/>
          <w:sz w:val="28"/>
        </w:rPr>
        <w:t> </w:t>
      </w:r>
      <w:r>
        <w:rPr>
          <w:sz w:val="28"/>
        </w:rPr>
        <w:t>chromosomes</w:t>
      </w:r>
      <w:r>
        <w:rPr>
          <w:spacing w:val="27"/>
          <w:sz w:val="28"/>
        </w:rPr>
        <w:t> </w:t>
      </w:r>
      <w:r>
        <w:rPr>
          <w:sz w:val="28"/>
        </w:rPr>
        <w:t>/</w:t>
      </w:r>
    </w:p>
    <w:p>
      <w:pPr>
        <w:pStyle w:val="BodyText"/>
        <w:spacing w:line="312" w:lineRule="auto" w:before="96"/>
        <w:ind w:left="946" w:right="556"/>
      </w:pPr>
      <w:r>
        <w:rPr/>
        <w:t>M. Trucksis [и др.] // Proceedings of the National Academy of Sciences. </w:t>
      </w:r>
      <w:r>
        <w:rPr>
          <w:b/>
        </w:rPr>
        <w:t>– </w:t>
      </w:r>
      <w:r>
        <w:rPr/>
        <w:t>1998. </w:t>
      </w:r>
      <w:r>
        <w:rPr>
          <w:b/>
        </w:rPr>
        <w:t>– </w:t>
      </w:r>
      <w:r>
        <w:rPr>
          <w:spacing w:val="-15"/>
        </w:rPr>
        <w:t>Т. </w:t>
      </w:r>
      <w:r>
        <w:rPr/>
        <w:t>95, № 24. </w:t>
      </w:r>
      <w:r>
        <w:rPr>
          <w:b/>
        </w:rPr>
        <w:t>– </w:t>
      </w:r>
      <w:r>
        <w:rPr/>
        <w:t>С.</w:t>
      </w:r>
      <w:r>
        <w:rPr>
          <w:spacing w:val="1"/>
        </w:rPr>
        <w:t> </w:t>
      </w:r>
      <w:r>
        <w:rPr>
          <w:spacing w:val="-5"/>
        </w:rPr>
        <w:t>14464––14469.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97" w:after="0"/>
        <w:ind w:left="946" w:right="344" w:hanging="503"/>
        <w:jc w:val="left"/>
        <w:rPr>
          <w:sz w:val="28"/>
        </w:rPr>
      </w:pPr>
      <w:bookmarkStart w:name="_bookmark103" w:id="209"/>
      <w:bookmarkEnd w:id="209"/>
      <w:r>
        <w:rPr/>
      </w:r>
      <w:bookmarkStart w:name="_bookmark103" w:id="210"/>
      <w:bookmarkEnd w:id="210"/>
      <w:r>
        <w:rPr>
          <w:i/>
          <w:sz w:val="28"/>
        </w:rPr>
        <w:t>Hinnebusc</w:t>
      </w:r>
      <w:r>
        <w:rPr>
          <w:i/>
          <w:sz w:val="28"/>
        </w:rPr>
        <w:t>h</w:t>
      </w:r>
      <w:r>
        <w:rPr>
          <w:sz w:val="28"/>
        </w:rPr>
        <w:t>, </w:t>
      </w:r>
      <w:r>
        <w:rPr>
          <w:i/>
          <w:sz w:val="28"/>
        </w:rPr>
        <w:t>B. J. </w:t>
      </w:r>
      <w:r>
        <w:rPr>
          <w:sz w:val="28"/>
        </w:rPr>
        <w:t>The bacterial nucleoid visualized by fluorescence microscopy of cells lysed within agarose: comparison of Escherichia coli and spirochetes of the genus Borrelia. / B. J. Hinnebusch, A. J. Bendich // Journal of bacteriology. </w:t>
      </w:r>
      <w:r>
        <w:rPr>
          <w:b/>
          <w:sz w:val="28"/>
        </w:rPr>
        <w:t>– </w:t>
      </w:r>
      <w:r>
        <w:rPr>
          <w:sz w:val="28"/>
        </w:rPr>
        <w:t>1997.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179, № 7.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69"/>
          <w:sz w:val="28"/>
        </w:rPr>
        <w:t> </w:t>
      </w:r>
      <w:r>
        <w:rPr>
          <w:spacing w:val="-6"/>
          <w:sz w:val="28"/>
        </w:rPr>
        <w:t>2228––2237.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240" w:lineRule="auto" w:before="96" w:after="0"/>
        <w:ind w:left="946" w:right="0" w:hanging="503"/>
        <w:jc w:val="left"/>
        <w:rPr>
          <w:sz w:val="28"/>
        </w:rPr>
      </w:pPr>
      <w:bookmarkStart w:name="_bookmark104" w:id="211"/>
      <w:bookmarkEnd w:id="211"/>
      <w:r>
        <w:rPr/>
      </w:r>
      <w:bookmarkStart w:name="_bookmark104" w:id="212"/>
      <w:bookmarkEnd w:id="212"/>
      <w:r>
        <w:rPr>
          <w:i/>
          <w:sz w:val="28"/>
        </w:rPr>
        <w:t>Boba</w:t>
      </w:r>
      <w:r>
        <w:rPr>
          <w:i/>
          <w:sz w:val="28"/>
        </w:rPr>
        <w:t>y</w:t>
      </w:r>
      <w:r>
        <w:rPr>
          <w:sz w:val="28"/>
        </w:rPr>
        <w:t>,</w:t>
      </w:r>
      <w:r>
        <w:rPr>
          <w:spacing w:val="56"/>
          <w:sz w:val="28"/>
        </w:rPr>
        <w:t> </w:t>
      </w:r>
      <w:r>
        <w:rPr>
          <w:i/>
          <w:sz w:val="28"/>
        </w:rPr>
        <w:t>L.­M.</w:t>
      </w:r>
      <w:r>
        <w:rPr>
          <w:i/>
          <w:spacing w:val="57"/>
          <w:sz w:val="28"/>
        </w:rPr>
        <w:t> </w:t>
      </w:r>
      <w:r>
        <w:rPr>
          <w:sz w:val="28"/>
        </w:rPr>
        <w:t>The</w:t>
      </w:r>
      <w:r>
        <w:rPr>
          <w:spacing w:val="55"/>
          <w:sz w:val="28"/>
        </w:rPr>
        <w:t> </w:t>
      </w:r>
      <w:r>
        <w:rPr>
          <w:sz w:val="28"/>
        </w:rPr>
        <w:t>evolution</w:t>
      </w:r>
      <w:r>
        <w:rPr>
          <w:spacing w:val="56"/>
          <w:sz w:val="28"/>
        </w:rPr>
        <w:t> </w:t>
      </w:r>
      <w:r>
        <w:rPr>
          <w:sz w:val="28"/>
        </w:rPr>
        <w:t>of</w:t>
      </w:r>
      <w:r>
        <w:rPr>
          <w:spacing w:val="56"/>
          <w:sz w:val="28"/>
        </w:rPr>
        <w:t> </w:t>
      </w:r>
      <w:r>
        <w:rPr>
          <w:sz w:val="28"/>
        </w:rPr>
        <w:t>bacterial</w:t>
      </w:r>
      <w:r>
        <w:rPr>
          <w:spacing w:val="55"/>
          <w:sz w:val="28"/>
        </w:rPr>
        <w:t> </w:t>
      </w:r>
      <w:r>
        <w:rPr>
          <w:sz w:val="28"/>
        </w:rPr>
        <w:t>genome</w:t>
      </w:r>
      <w:r>
        <w:rPr>
          <w:spacing w:val="56"/>
          <w:sz w:val="28"/>
        </w:rPr>
        <w:t> </w:t>
      </w:r>
      <w:r>
        <w:rPr>
          <w:sz w:val="28"/>
        </w:rPr>
        <w:t>architecture</w:t>
      </w:r>
      <w:r>
        <w:rPr>
          <w:spacing w:val="56"/>
          <w:sz w:val="28"/>
        </w:rPr>
        <w:t> </w:t>
      </w:r>
      <w:r>
        <w:rPr>
          <w:sz w:val="28"/>
        </w:rPr>
        <w:t>/</w:t>
      </w:r>
      <w:r>
        <w:rPr>
          <w:spacing w:val="56"/>
          <w:sz w:val="28"/>
        </w:rPr>
        <w:t> </w:t>
      </w:r>
      <w:r>
        <w:rPr>
          <w:sz w:val="28"/>
        </w:rPr>
        <w:t>L.­M.</w:t>
      </w:r>
      <w:r>
        <w:rPr>
          <w:spacing w:val="56"/>
          <w:sz w:val="28"/>
        </w:rPr>
        <w:t> </w:t>
      </w:r>
      <w:r>
        <w:rPr>
          <w:spacing w:val="-4"/>
          <w:sz w:val="28"/>
        </w:rPr>
        <w:t>Bobay,</w:t>
      </w:r>
    </w:p>
    <w:p>
      <w:pPr>
        <w:pStyle w:val="BodyText"/>
        <w:spacing w:before="96"/>
        <w:ind w:left="946"/>
      </w:pPr>
      <w:r>
        <w:rPr/>
        <w:t>H. Ochman // Frontiers in genetics. </w:t>
      </w:r>
      <w:r>
        <w:rPr>
          <w:b/>
        </w:rPr>
        <w:t>– </w:t>
      </w:r>
      <w:r>
        <w:rPr/>
        <w:t>2017. </w:t>
      </w:r>
      <w:r>
        <w:rPr>
          <w:b/>
        </w:rPr>
        <w:t>– </w:t>
      </w:r>
      <w:r>
        <w:rPr/>
        <w:t>Т. 8. </w:t>
      </w:r>
      <w:r>
        <w:rPr>
          <w:b/>
        </w:rPr>
        <w:t>– </w:t>
      </w:r>
      <w:r>
        <w:rPr/>
        <w:t>С. 72.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94" w:after="0"/>
        <w:ind w:left="946" w:right="344" w:hanging="503"/>
        <w:jc w:val="both"/>
        <w:rPr>
          <w:sz w:val="28"/>
        </w:rPr>
      </w:pPr>
      <w:bookmarkStart w:name="_bookmark105" w:id="213"/>
      <w:bookmarkEnd w:id="213"/>
      <w:r>
        <w:rPr/>
      </w:r>
      <w:bookmarkStart w:name="_bookmark105" w:id="214"/>
      <w:bookmarkEnd w:id="214"/>
      <w:r>
        <w:rPr>
          <w:i/>
          <w:sz w:val="28"/>
        </w:rPr>
        <w:t>He</w:t>
      </w:r>
      <w:r>
        <w:rPr>
          <w:i/>
          <w:sz w:val="28"/>
        </w:rPr>
        <w:t>rdman</w:t>
      </w:r>
      <w:r>
        <w:rPr>
          <w:sz w:val="28"/>
        </w:rPr>
        <w:t>, </w:t>
      </w:r>
      <w:r>
        <w:rPr>
          <w:i/>
          <w:sz w:val="28"/>
        </w:rPr>
        <w:t>M. </w:t>
      </w:r>
      <w:r>
        <w:rPr>
          <w:sz w:val="28"/>
        </w:rPr>
        <w:t>The evolution of bacterial genomes / M. Herdman // The Evolution of Genome Size. </w:t>
      </w:r>
      <w:r>
        <w:rPr>
          <w:b/>
          <w:sz w:val="28"/>
        </w:rPr>
        <w:t>– </w:t>
      </w:r>
      <w:r>
        <w:rPr>
          <w:sz w:val="28"/>
        </w:rPr>
        <w:t>1985.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50"/>
          <w:sz w:val="28"/>
        </w:rPr>
        <w:t> </w:t>
      </w:r>
      <w:r>
        <w:rPr>
          <w:spacing w:val="-9"/>
          <w:sz w:val="28"/>
        </w:rPr>
        <w:t>37––68.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96" w:after="0"/>
        <w:ind w:left="946" w:right="343" w:hanging="503"/>
        <w:jc w:val="both"/>
        <w:rPr>
          <w:sz w:val="28"/>
        </w:rPr>
      </w:pPr>
      <w:bookmarkStart w:name="_bookmark106" w:id="215"/>
      <w:bookmarkEnd w:id="215"/>
      <w:r>
        <w:rPr/>
      </w:r>
      <w:bookmarkStart w:name="_bookmark106" w:id="216"/>
      <w:bookmarkEnd w:id="216"/>
      <w:r>
        <w:rPr>
          <w:sz w:val="28"/>
        </w:rPr>
        <w:t>The</w:t>
      </w:r>
      <w:r>
        <w:rPr>
          <w:sz w:val="28"/>
        </w:rPr>
        <w:t> mosaic genome of Anaeromyxobacter dehalogenans strain 2CP­C suggests an aerobic common ancestor to the delta­proteobacteria / S. H. Thomas [и др.] // PloS one. </w:t>
      </w:r>
      <w:r>
        <w:rPr>
          <w:b/>
          <w:sz w:val="28"/>
        </w:rPr>
        <w:t>– </w:t>
      </w:r>
      <w:r>
        <w:rPr>
          <w:sz w:val="28"/>
        </w:rPr>
        <w:t>2008.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3, №</w:t>
      </w:r>
      <w:r>
        <w:rPr>
          <w:spacing w:val="63"/>
          <w:sz w:val="28"/>
        </w:rPr>
        <w:t> </w:t>
      </w:r>
      <w:r>
        <w:rPr>
          <w:sz w:val="28"/>
        </w:rPr>
        <w:t>5.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240" w:lineRule="auto" w:before="96" w:after="0"/>
        <w:ind w:left="946" w:right="0" w:hanging="503"/>
        <w:jc w:val="both"/>
        <w:rPr>
          <w:sz w:val="28"/>
        </w:rPr>
      </w:pPr>
      <w:bookmarkStart w:name="_bookmark107" w:id="217"/>
      <w:bookmarkEnd w:id="217"/>
      <w:r>
        <w:rPr/>
      </w:r>
      <w:bookmarkStart w:name="_bookmark107" w:id="218"/>
      <w:bookmarkEnd w:id="218"/>
      <w:r>
        <w:rPr>
          <w:i/>
          <w:sz w:val="28"/>
        </w:rPr>
        <w:t>Mira</w:t>
      </w:r>
      <w:r>
        <w:rPr>
          <w:sz w:val="28"/>
        </w:rPr>
        <w:t>, </w:t>
      </w:r>
      <w:r>
        <w:rPr>
          <w:i/>
          <w:sz w:val="28"/>
        </w:rPr>
        <w:t>A. </w:t>
      </w:r>
      <w:r>
        <w:rPr>
          <w:sz w:val="28"/>
        </w:rPr>
        <w:t>Deletional bias and the evolution of bacterial genomes / A.</w:t>
      </w:r>
      <w:r>
        <w:rPr>
          <w:spacing w:val="17"/>
          <w:sz w:val="28"/>
        </w:rPr>
        <w:t> </w:t>
      </w:r>
      <w:r>
        <w:rPr>
          <w:sz w:val="28"/>
        </w:rPr>
        <w:t>Mira,</w:t>
      </w:r>
    </w:p>
    <w:p>
      <w:pPr>
        <w:pStyle w:val="BodyText"/>
        <w:spacing w:line="312" w:lineRule="auto" w:before="97"/>
        <w:ind w:left="946" w:right="432"/>
        <w:jc w:val="both"/>
      </w:pPr>
      <w:r>
        <w:rPr/>
        <w:t>H. Ochman, N. A. Moran // Trends in Genetics. </w:t>
      </w:r>
      <w:r>
        <w:rPr>
          <w:b/>
        </w:rPr>
        <w:t>–   </w:t>
      </w:r>
      <w:r>
        <w:rPr/>
        <w:t>2001. </w:t>
      </w:r>
      <w:r>
        <w:rPr>
          <w:b/>
        </w:rPr>
        <w:t>–   </w:t>
      </w:r>
      <w:r>
        <w:rPr>
          <w:spacing w:val="-15"/>
        </w:rPr>
        <w:t>Т.  </w:t>
      </w:r>
      <w:r>
        <w:rPr/>
        <w:t>17, № 10. </w:t>
      </w:r>
      <w:r>
        <w:rPr>
          <w:b/>
        </w:rPr>
        <w:t>–     </w:t>
      </w:r>
      <w:r>
        <w:rPr/>
        <w:t>С.</w:t>
      </w:r>
      <w:r>
        <w:rPr>
          <w:spacing w:val="1"/>
        </w:rPr>
        <w:t> </w:t>
      </w:r>
      <w:r>
        <w:rPr>
          <w:spacing w:val="-7"/>
        </w:rPr>
        <w:t>589––596.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96" w:after="0"/>
        <w:ind w:left="946" w:right="344" w:hanging="503"/>
        <w:jc w:val="left"/>
        <w:rPr>
          <w:sz w:val="28"/>
        </w:rPr>
      </w:pPr>
      <w:bookmarkStart w:name="_bookmark108" w:id="219"/>
      <w:bookmarkEnd w:id="219"/>
      <w:r>
        <w:rPr/>
      </w:r>
      <w:bookmarkStart w:name="_bookmark108" w:id="220"/>
      <w:bookmarkEnd w:id="220"/>
      <w:r>
        <w:rPr>
          <w:i/>
          <w:sz w:val="28"/>
        </w:rPr>
        <w:t>Roch</w:t>
      </w:r>
      <w:r>
        <w:rPr>
          <w:i/>
          <w:sz w:val="28"/>
        </w:rPr>
        <w:t>a</w:t>
      </w:r>
      <w:r>
        <w:rPr>
          <w:sz w:val="28"/>
        </w:rPr>
        <w:t>, </w:t>
      </w:r>
      <w:r>
        <w:rPr>
          <w:i/>
          <w:sz w:val="28"/>
        </w:rPr>
        <w:t>E. </w:t>
      </w:r>
      <w:r>
        <w:rPr>
          <w:i/>
          <w:spacing w:val="-19"/>
          <w:sz w:val="28"/>
        </w:rPr>
        <w:t>P. </w:t>
      </w:r>
      <w:r>
        <w:rPr>
          <w:sz w:val="28"/>
        </w:rPr>
        <w:t>The organization of the bacterial genome / E. </w:t>
      </w:r>
      <w:r>
        <w:rPr>
          <w:spacing w:val="-16"/>
          <w:sz w:val="28"/>
        </w:rPr>
        <w:t>P. </w:t>
      </w:r>
      <w:r>
        <w:rPr>
          <w:sz w:val="28"/>
        </w:rPr>
        <w:t>Rocha // Annual review</w:t>
      </w:r>
      <w:r>
        <w:rPr>
          <w:spacing w:val="3"/>
          <w:sz w:val="28"/>
        </w:rPr>
        <w:t> </w:t>
      </w:r>
      <w:r>
        <w:rPr>
          <w:sz w:val="28"/>
        </w:rPr>
        <w:t>of</w:t>
      </w:r>
      <w:r>
        <w:rPr>
          <w:spacing w:val="3"/>
          <w:sz w:val="28"/>
        </w:rPr>
        <w:t> </w:t>
      </w:r>
      <w:r>
        <w:rPr>
          <w:sz w:val="28"/>
        </w:rPr>
        <w:t>genetics.</w:t>
      </w:r>
      <w:r>
        <w:rPr>
          <w:spacing w:val="3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2"/>
          <w:sz w:val="28"/>
        </w:rPr>
        <w:t> </w:t>
      </w:r>
      <w:r>
        <w:rPr>
          <w:sz w:val="28"/>
        </w:rPr>
        <w:t>2008.</w:t>
      </w:r>
      <w:r>
        <w:rPr>
          <w:spacing w:val="4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2"/>
          <w:sz w:val="28"/>
        </w:rPr>
        <w:t> </w:t>
      </w:r>
      <w:r>
        <w:rPr>
          <w:spacing w:val="-15"/>
          <w:sz w:val="28"/>
        </w:rPr>
        <w:t>Т.</w:t>
      </w:r>
      <w:r>
        <w:rPr>
          <w:spacing w:val="3"/>
          <w:sz w:val="28"/>
        </w:rPr>
        <w:t> </w:t>
      </w:r>
      <w:r>
        <w:rPr>
          <w:sz w:val="28"/>
        </w:rPr>
        <w:t>42.</w:t>
      </w:r>
      <w:r>
        <w:rPr>
          <w:spacing w:val="3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2"/>
          <w:sz w:val="28"/>
        </w:rPr>
        <w:t> </w:t>
      </w:r>
      <w:r>
        <w:rPr>
          <w:sz w:val="28"/>
        </w:rPr>
        <w:t>С.</w:t>
      </w:r>
      <w:r>
        <w:rPr>
          <w:spacing w:val="3"/>
          <w:sz w:val="28"/>
        </w:rPr>
        <w:t> </w:t>
      </w:r>
      <w:r>
        <w:rPr>
          <w:spacing w:val="-8"/>
          <w:sz w:val="28"/>
        </w:rPr>
        <w:t>211––233.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97" w:after="0"/>
        <w:ind w:left="946" w:right="343" w:hanging="503"/>
        <w:jc w:val="left"/>
        <w:rPr>
          <w:sz w:val="28"/>
        </w:rPr>
      </w:pPr>
      <w:bookmarkStart w:name="_bookmark109" w:id="221"/>
      <w:bookmarkEnd w:id="221"/>
      <w:r>
        <w:rPr/>
      </w:r>
      <w:bookmarkStart w:name="_bookmark109" w:id="222"/>
      <w:bookmarkEnd w:id="222"/>
      <w:r>
        <w:rPr>
          <w:sz w:val="28"/>
        </w:rPr>
        <w:t>Evidence</w:t>
      </w:r>
      <w:r>
        <w:rPr>
          <w:sz w:val="28"/>
        </w:rPr>
        <w:t> for symmetric chromosomal inversions around the replication origin   in bacteria / J. A. Eisen [и др.] // Genome </w:t>
      </w:r>
      <w:r>
        <w:rPr>
          <w:spacing w:val="-3"/>
          <w:sz w:val="28"/>
        </w:rPr>
        <w:t>biology. </w:t>
      </w:r>
      <w:r>
        <w:rPr>
          <w:b/>
          <w:sz w:val="28"/>
        </w:rPr>
        <w:t>– </w:t>
      </w:r>
      <w:r>
        <w:rPr>
          <w:sz w:val="28"/>
        </w:rPr>
        <w:t>2000.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1, № 6. </w:t>
      </w:r>
      <w:r>
        <w:rPr>
          <w:b/>
          <w:sz w:val="28"/>
        </w:rPr>
        <w:t>– </w:t>
      </w:r>
      <w:r>
        <w:rPr>
          <w:spacing w:val="-5"/>
          <w:sz w:val="28"/>
        </w:rPr>
        <w:t>research0011––1.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96" w:after="0"/>
        <w:ind w:left="946" w:right="344" w:hanging="646"/>
        <w:jc w:val="left"/>
        <w:rPr>
          <w:sz w:val="28"/>
        </w:rPr>
      </w:pPr>
      <w:bookmarkStart w:name="_bookmark110" w:id="223"/>
      <w:bookmarkEnd w:id="223"/>
      <w:r>
        <w:rPr/>
      </w:r>
      <w:bookmarkStart w:name="_bookmark110" w:id="224"/>
      <w:bookmarkEnd w:id="224"/>
      <w:r>
        <w:rPr>
          <w:i/>
          <w:sz w:val="28"/>
        </w:rPr>
        <w:t>Bocca</w:t>
      </w:r>
      <w:r>
        <w:rPr>
          <w:i/>
          <w:sz w:val="28"/>
        </w:rPr>
        <w:t>rd</w:t>
      </w:r>
      <w:r>
        <w:rPr>
          <w:sz w:val="28"/>
        </w:rPr>
        <w:t>, </w:t>
      </w:r>
      <w:r>
        <w:rPr>
          <w:i/>
          <w:spacing w:val="-19"/>
          <w:sz w:val="28"/>
        </w:rPr>
        <w:t>F. </w:t>
      </w:r>
      <w:r>
        <w:rPr>
          <w:sz w:val="28"/>
        </w:rPr>
        <w:t>Spatial arrangement and macrodomain organization of bacterial chromosomes / </w:t>
      </w:r>
      <w:r>
        <w:rPr>
          <w:spacing w:val="-12"/>
          <w:sz w:val="28"/>
        </w:rPr>
        <w:t>F. </w:t>
      </w:r>
      <w:r>
        <w:rPr>
          <w:sz w:val="28"/>
        </w:rPr>
        <w:t>Boccard, E. Esnault, M. </w:t>
      </w:r>
      <w:r>
        <w:rPr>
          <w:spacing w:val="-6"/>
          <w:sz w:val="28"/>
        </w:rPr>
        <w:t>Valens </w:t>
      </w:r>
      <w:r>
        <w:rPr>
          <w:sz w:val="28"/>
        </w:rPr>
        <w:t>// Molecular microbiology. </w:t>
      </w:r>
      <w:r>
        <w:rPr>
          <w:b/>
          <w:sz w:val="28"/>
        </w:rPr>
        <w:t>– </w:t>
      </w:r>
      <w:r>
        <w:rPr>
          <w:sz w:val="28"/>
        </w:rPr>
        <w:t>2005.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57, № 1.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64"/>
          <w:sz w:val="28"/>
        </w:rPr>
        <w:t> </w:t>
      </w:r>
      <w:r>
        <w:rPr>
          <w:spacing w:val="-10"/>
          <w:sz w:val="28"/>
        </w:rPr>
        <w:t>9––16.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97" w:after="0"/>
        <w:ind w:left="946" w:right="343" w:hanging="635"/>
        <w:jc w:val="left"/>
        <w:rPr>
          <w:sz w:val="28"/>
        </w:rPr>
      </w:pPr>
      <w:bookmarkStart w:name="_bookmark111" w:id="225"/>
      <w:bookmarkEnd w:id="225"/>
      <w:r>
        <w:rPr/>
      </w:r>
      <w:bookmarkStart w:name="_bookmark111" w:id="226"/>
      <w:bookmarkEnd w:id="226"/>
      <w:r>
        <w:rPr>
          <w:sz w:val="28"/>
        </w:rPr>
        <w:t>Computational</w:t>
      </w:r>
      <w:r>
        <w:rPr>
          <w:sz w:val="28"/>
        </w:rPr>
        <w:t>  identification  of  operons  in  microbial  genomes  /  </w:t>
      </w:r>
      <w:r>
        <w:rPr>
          <w:spacing w:val="-19"/>
          <w:sz w:val="28"/>
        </w:rPr>
        <w:t>Y.  </w:t>
      </w:r>
      <w:r>
        <w:rPr>
          <w:spacing w:val="-3"/>
          <w:sz w:val="28"/>
        </w:rPr>
        <w:t>Zheng  </w:t>
      </w:r>
      <w:r>
        <w:rPr>
          <w:sz w:val="28"/>
        </w:rPr>
        <w:t>[и др.] // Genome research. </w:t>
      </w:r>
      <w:r>
        <w:rPr>
          <w:b/>
          <w:sz w:val="28"/>
        </w:rPr>
        <w:t>– </w:t>
      </w:r>
      <w:r>
        <w:rPr>
          <w:sz w:val="28"/>
        </w:rPr>
        <w:t>2002.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12, № 8. </w:t>
      </w:r>
      <w:r>
        <w:rPr>
          <w:b/>
          <w:sz w:val="28"/>
        </w:rPr>
        <w:t>–</w:t>
      </w:r>
      <w:r>
        <w:rPr>
          <w:b/>
          <w:spacing w:val="38"/>
          <w:sz w:val="28"/>
        </w:rPr>
        <w:t> </w:t>
      </w:r>
      <w:r>
        <w:rPr>
          <w:sz w:val="28"/>
        </w:rPr>
        <w:t>С. </w:t>
      </w:r>
      <w:r>
        <w:rPr>
          <w:spacing w:val="-6"/>
          <w:sz w:val="28"/>
        </w:rPr>
        <w:t>1221––1230.</w:t>
      </w:r>
    </w:p>
    <w:p>
      <w:pPr>
        <w:spacing w:after="0" w:line="312" w:lineRule="auto"/>
        <w:jc w:val="left"/>
        <w:rPr>
          <w:sz w:val="28"/>
        </w:rPr>
        <w:sectPr>
          <w:pgSz w:w="11910" w:h="16840"/>
          <w:pgMar w:header="342" w:footer="0" w:top="920" w:bottom="280" w:left="1260" w:right="220"/>
        </w:sectPr>
      </w:pP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51" w:after="0"/>
        <w:ind w:left="946" w:right="344" w:hanging="646"/>
        <w:jc w:val="left"/>
        <w:rPr>
          <w:sz w:val="28"/>
        </w:rPr>
      </w:pPr>
      <w:bookmarkStart w:name="_bookmark112" w:id="227"/>
      <w:bookmarkEnd w:id="227"/>
      <w:r>
        <w:rPr/>
      </w:r>
      <w:bookmarkStart w:name="_bookmark112" w:id="228"/>
      <w:bookmarkEnd w:id="228"/>
      <w:r>
        <w:rPr>
          <w:i/>
          <w:spacing w:val="-5"/>
          <w:sz w:val="28"/>
        </w:rPr>
        <w:t>W</w:t>
      </w:r>
      <w:r>
        <w:rPr>
          <w:i/>
          <w:spacing w:val="-5"/>
          <w:sz w:val="28"/>
        </w:rPr>
        <w:t>ells</w:t>
      </w:r>
      <w:r>
        <w:rPr>
          <w:spacing w:val="-5"/>
          <w:sz w:val="28"/>
        </w:rPr>
        <w:t>, </w:t>
      </w:r>
      <w:r>
        <w:rPr>
          <w:i/>
          <w:sz w:val="28"/>
        </w:rPr>
        <w:t>J. N. </w:t>
      </w:r>
      <w:r>
        <w:rPr>
          <w:sz w:val="28"/>
        </w:rPr>
        <w:t>Operon gene order is optimized for ordered protein complex assembly / J. N. </w:t>
      </w:r>
      <w:r>
        <w:rPr>
          <w:spacing w:val="-4"/>
          <w:sz w:val="28"/>
        </w:rPr>
        <w:t>Wells, </w:t>
      </w:r>
      <w:r>
        <w:rPr>
          <w:sz w:val="28"/>
        </w:rPr>
        <w:t>L. </w:t>
      </w:r>
      <w:r>
        <w:rPr>
          <w:spacing w:val="-11"/>
          <w:sz w:val="28"/>
        </w:rPr>
        <w:t>T. </w:t>
      </w:r>
      <w:r>
        <w:rPr>
          <w:sz w:val="28"/>
        </w:rPr>
        <w:t>Bergendahl, J. A. Marsh // Cell reports. </w:t>
      </w:r>
      <w:r>
        <w:rPr>
          <w:b/>
          <w:sz w:val="28"/>
        </w:rPr>
        <w:t>–  </w:t>
      </w:r>
      <w:r>
        <w:rPr>
          <w:sz w:val="28"/>
        </w:rPr>
        <w:t>2016. </w:t>
      </w:r>
      <w:r>
        <w:rPr>
          <w:b/>
          <w:sz w:val="28"/>
        </w:rPr>
        <w:t>–  </w:t>
      </w:r>
      <w:r>
        <w:rPr>
          <w:spacing w:val="-15"/>
          <w:sz w:val="28"/>
        </w:rPr>
        <w:t>Т. </w:t>
      </w:r>
      <w:r>
        <w:rPr>
          <w:sz w:val="28"/>
        </w:rPr>
        <w:t>14, № 4.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42"/>
          <w:sz w:val="28"/>
        </w:rPr>
        <w:t> </w:t>
      </w:r>
      <w:r>
        <w:rPr>
          <w:spacing w:val="-7"/>
          <w:sz w:val="28"/>
        </w:rPr>
        <w:t>679––685.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16" w:after="0"/>
        <w:ind w:left="946" w:right="344" w:hanging="646"/>
        <w:jc w:val="left"/>
        <w:rPr>
          <w:sz w:val="28"/>
        </w:rPr>
      </w:pPr>
      <w:bookmarkStart w:name="_bookmark113" w:id="229"/>
      <w:bookmarkEnd w:id="229"/>
      <w:r>
        <w:rPr/>
      </w:r>
      <w:bookmarkStart w:name="_bookmark113" w:id="230"/>
      <w:bookmarkEnd w:id="230"/>
      <w:r>
        <w:rPr>
          <w:sz w:val="28"/>
        </w:rPr>
        <w:t>LOPERON­GROUPE</w:t>
      </w:r>
      <w:r>
        <w:rPr>
          <w:sz w:val="28"/>
        </w:rPr>
        <w:t> DE GENES A EXPRESSION COORDONNEE </w:t>
      </w:r>
      <w:r>
        <w:rPr>
          <w:spacing w:val="-10"/>
          <w:sz w:val="28"/>
        </w:rPr>
        <w:t>PAR </w:t>
      </w:r>
      <w:r>
        <w:rPr>
          <w:sz w:val="28"/>
        </w:rPr>
        <w:t>UN </w:t>
      </w:r>
      <w:r>
        <w:rPr>
          <w:spacing w:val="-4"/>
          <w:sz w:val="28"/>
        </w:rPr>
        <w:t>OPERATEUR </w:t>
      </w:r>
      <w:r>
        <w:rPr>
          <w:sz w:val="28"/>
        </w:rPr>
        <w:t>/ </w:t>
      </w:r>
      <w:r>
        <w:rPr>
          <w:spacing w:val="-12"/>
          <w:sz w:val="28"/>
        </w:rPr>
        <w:t>F. </w:t>
      </w:r>
      <w:r>
        <w:rPr>
          <w:sz w:val="28"/>
        </w:rPr>
        <w:t>Jacob [и др.] // COMPTES RENDUS HEBDOMADAIRES DES SEANCES DE L ACADEMIE DES SCIENCES. </w:t>
      </w:r>
      <w:r>
        <w:rPr>
          <w:b/>
          <w:sz w:val="28"/>
        </w:rPr>
        <w:t>– </w:t>
      </w:r>
      <w:r>
        <w:rPr>
          <w:sz w:val="28"/>
        </w:rPr>
        <w:t>1960.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250, № 9.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1"/>
          <w:sz w:val="28"/>
        </w:rPr>
        <w:t> </w:t>
      </w:r>
      <w:r>
        <w:rPr>
          <w:spacing w:val="-6"/>
          <w:sz w:val="28"/>
        </w:rPr>
        <w:t>1727––1729.</w:t>
      </w:r>
    </w:p>
    <w:p>
      <w:pPr>
        <w:pStyle w:val="ListParagraph"/>
        <w:numPr>
          <w:ilvl w:val="0"/>
          <w:numId w:val="18"/>
        </w:numPr>
        <w:tabs>
          <w:tab w:pos="645" w:val="left" w:leader="none"/>
          <w:tab w:pos="947" w:val="left" w:leader="none"/>
        </w:tabs>
        <w:spacing w:line="240" w:lineRule="auto" w:before="115" w:after="0"/>
        <w:ind w:left="946" w:right="345" w:hanging="947"/>
        <w:jc w:val="right"/>
        <w:rPr>
          <w:sz w:val="28"/>
        </w:rPr>
      </w:pPr>
      <w:bookmarkStart w:name="_bookmark114" w:id="231"/>
      <w:bookmarkEnd w:id="231"/>
      <w:r>
        <w:rPr/>
      </w:r>
      <w:bookmarkStart w:name="_bookmark114" w:id="232"/>
      <w:bookmarkEnd w:id="232"/>
      <w:r>
        <w:rPr>
          <w:i/>
          <w:sz w:val="28"/>
        </w:rPr>
        <w:t>Jaco</w:t>
      </w:r>
      <w:r>
        <w:rPr>
          <w:i/>
          <w:sz w:val="28"/>
        </w:rPr>
        <w:t>b</w:t>
      </w:r>
      <w:r>
        <w:rPr>
          <w:sz w:val="28"/>
        </w:rPr>
        <w:t>,</w:t>
      </w:r>
      <w:r>
        <w:rPr>
          <w:spacing w:val="17"/>
          <w:sz w:val="28"/>
        </w:rPr>
        <w:t> </w:t>
      </w:r>
      <w:r>
        <w:rPr>
          <w:i/>
          <w:spacing w:val="-19"/>
          <w:sz w:val="28"/>
        </w:rPr>
        <w:t>F.</w:t>
      </w:r>
      <w:r>
        <w:rPr>
          <w:i/>
          <w:spacing w:val="17"/>
          <w:sz w:val="28"/>
        </w:rPr>
        <w:t> </w:t>
      </w:r>
      <w:r>
        <w:rPr>
          <w:sz w:val="28"/>
        </w:rPr>
        <w:t>Genetic</w:t>
      </w:r>
      <w:r>
        <w:rPr>
          <w:spacing w:val="17"/>
          <w:sz w:val="28"/>
        </w:rPr>
        <w:t> </w:t>
      </w:r>
      <w:r>
        <w:rPr>
          <w:sz w:val="28"/>
        </w:rPr>
        <w:t>regulatory</w:t>
      </w:r>
      <w:r>
        <w:rPr>
          <w:spacing w:val="17"/>
          <w:sz w:val="28"/>
        </w:rPr>
        <w:t> </w:t>
      </w:r>
      <w:r>
        <w:rPr>
          <w:sz w:val="28"/>
        </w:rPr>
        <w:t>mechanisms</w:t>
      </w:r>
      <w:r>
        <w:rPr>
          <w:spacing w:val="17"/>
          <w:sz w:val="28"/>
        </w:rPr>
        <w:t> </w:t>
      </w:r>
      <w:r>
        <w:rPr>
          <w:sz w:val="28"/>
        </w:rPr>
        <w:t>in</w:t>
      </w:r>
      <w:r>
        <w:rPr>
          <w:spacing w:val="17"/>
          <w:sz w:val="28"/>
        </w:rPr>
        <w:t> </w:t>
      </w:r>
      <w:r>
        <w:rPr>
          <w:sz w:val="28"/>
        </w:rPr>
        <w:t>the</w:t>
      </w:r>
      <w:r>
        <w:rPr>
          <w:spacing w:val="18"/>
          <w:sz w:val="28"/>
        </w:rPr>
        <w:t> </w:t>
      </w:r>
      <w:r>
        <w:rPr>
          <w:sz w:val="28"/>
        </w:rPr>
        <w:t>synthesis</w:t>
      </w:r>
      <w:r>
        <w:rPr>
          <w:spacing w:val="17"/>
          <w:sz w:val="28"/>
        </w:rPr>
        <w:t> </w:t>
      </w:r>
      <w:r>
        <w:rPr>
          <w:sz w:val="28"/>
        </w:rPr>
        <w:t>of</w:t>
      </w:r>
      <w:r>
        <w:rPr>
          <w:spacing w:val="17"/>
          <w:sz w:val="28"/>
        </w:rPr>
        <w:t> </w:t>
      </w:r>
      <w:r>
        <w:rPr>
          <w:sz w:val="28"/>
        </w:rPr>
        <w:t>proteins</w:t>
      </w:r>
      <w:r>
        <w:rPr>
          <w:spacing w:val="17"/>
          <w:sz w:val="28"/>
        </w:rPr>
        <w:t> </w:t>
      </w:r>
      <w:r>
        <w:rPr>
          <w:sz w:val="28"/>
        </w:rPr>
        <w:t>/</w:t>
      </w:r>
      <w:r>
        <w:rPr>
          <w:spacing w:val="17"/>
          <w:sz w:val="28"/>
        </w:rPr>
        <w:t> </w:t>
      </w:r>
      <w:r>
        <w:rPr>
          <w:spacing w:val="-12"/>
          <w:sz w:val="28"/>
        </w:rPr>
        <w:t>F.</w:t>
      </w:r>
      <w:r>
        <w:rPr>
          <w:spacing w:val="17"/>
          <w:sz w:val="28"/>
        </w:rPr>
        <w:t> </w:t>
      </w:r>
      <w:r>
        <w:rPr>
          <w:sz w:val="28"/>
        </w:rPr>
        <w:t>Jacob,</w:t>
      </w:r>
    </w:p>
    <w:p>
      <w:pPr>
        <w:pStyle w:val="BodyText"/>
        <w:spacing w:before="97"/>
        <w:ind w:right="344"/>
        <w:jc w:val="right"/>
      </w:pPr>
      <w:r>
        <w:rPr/>
        <w:t>J. Monod // Journal of molecular </w:t>
      </w:r>
      <w:r>
        <w:rPr>
          <w:spacing w:val="-3"/>
        </w:rPr>
        <w:t>biology. </w:t>
      </w:r>
      <w:r>
        <w:rPr>
          <w:b/>
        </w:rPr>
        <w:t>–   </w:t>
      </w:r>
      <w:r>
        <w:rPr/>
        <w:t>1961. </w:t>
      </w:r>
      <w:r>
        <w:rPr>
          <w:b/>
        </w:rPr>
        <w:t>–   </w:t>
      </w:r>
      <w:r>
        <w:rPr>
          <w:spacing w:val="-15"/>
        </w:rPr>
        <w:t>Т.  </w:t>
      </w:r>
      <w:r>
        <w:rPr/>
        <w:t>3, № 3. </w:t>
      </w:r>
      <w:r>
        <w:rPr>
          <w:b/>
        </w:rPr>
        <w:t>–   </w:t>
      </w:r>
      <w:r>
        <w:rPr/>
        <w:t>С.</w:t>
      </w:r>
      <w:r>
        <w:rPr>
          <w:spacing w:val="-20"/>
        </w:rPr>
        <w:t> </w:t>
      </w:r>
      <w:r>
        <w:rPr>
          <w:spacing w:val="-7"/>
        </w:rPr>
        <w:t>318––356.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213" w:after="0"/>
        <w:ind w:left="946" w:right="344" w:hanging="646"/>
        <w:jc w:val="left"/>
        <w:rPr>
          <w:sz w:val="28"/>
        </w:rPr>
      </w:pPr>
      <w:bookmarkStart w:name="_bookmark115" w:id="233"/>
      <w:bookmarkEnd w:id="233"/>
      <w:r>
        <w:rPr/>
      </w:r>
      <w:bookmarkStart w:name="_bookmark115" w:id="234"/>
      <w:bookmarkEnd w:id="234"/>
      <w:r>
        <w:rPr>
          <w:i/>
          <w:sz w:val="28"/>
        </w:rPr>
        <w:t>Law</w:t>
      </w:r>
      <w:r>
        <w:rPr>
          <w:i/>
          <w:sz w:val="28"/>
        </w:rPr>
        <w:t>rence</w:t>
      </w:r>
      <w:r>
        <w:rPr>
          <w:sz w:val="28"/>
        </w:rPr>
        <w:t>, </w:t>
      </w:r>
      <w:r>
        <w:rPr>
          <w:i/>
          <w:sz w:val="28"/>
        </w:rPr>
        <w:t>J. G. </w:t>
      </w:r>
      <w:r>
        <w:rPr>
          <w:sz w:val="28"/>
        </w:rPr>
        <w:t>Selfish operons: horizontal transfer may drive the evolution of gene clusters / J. G. Lawrence, J. R. Roth // Genetics. </w:t>
      </w:r>
      <w:r>
        <w:rPr>
          <w:b/>
          <w:sz w:val="28"/>
        </w:rPr>
        <w:t>– </w:t>
      </w:r>
      <w:r>
        <w:rPr>
          <w:sz w:val="28"/>
        </w:rPr>
        <w:t>1996. </w:t>
      </w:r>
      <w:r>
        <w:rPr>
          <w:b/>
          <w:sz w:val="28"/>
        </w:rPr>
        <w:t>–  </w:t>
      </w:r>
      <w:r>
        <w:rPr>
          <w:spacing w:val="-15"/>
          <w:sz w:val="28"/>
        </w:rPr>
        <w:t>Т. </w:t>
      </w:r>
      <w:r>
        <w:rPr>
          <w:sz w:val="28"/>
        </w:rPr>
        <w:t>143, № 4.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1"/>
          <w:sz w:val="28"/>
        </w:rPr>
        <w:t> </w:t>
      </w:r>
      <w:r>
        <w:rPr>
          <w:spacing w:val="-6"/>
          <w:sz w:val="28"/>
        </w:rPr>
        <w:t>1843––1860.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15" w:after="0"/>
        <w:ind w:left="946" w:right="344" w:hanging="646"/>
        <w:jc w:val="left"/>
        <w:rPr>
          <w:sz w:val="28"/>
        </w:rPr>
      </w:pPr>
      <w:bookmarkStart w:name="_bookmark116" w:id="235"/>
      <w:bookmarkEnd w:id="235"/>
      <w:r>
        <w:rPr/>
      </w:r>
      <w:bookmarkStart w:name="_bookmark116" w:id="236"/>
      <w:bookmarkEnd w:id="236"/>
      <w:r>
        <w:rPr>
          <w:sz w:val="28"/>
        </w:rPr>
        <w:t>Connected</w:t>
      </w:r>
      <w:r>
        <w:rPr>
          <w:sz w:val="28"/>
        </w:rPr>
        <w:t> gene neighborhoods in prokaryotic genomes / I. B. Rogozin [и др.] // Nucleic acids research. </w:t>
      </w:r>
      <w:r>
        <w:rPr>
          <w:b/>
          <w:sz w:val="28"/>
        </w:rPr>
        <w:t>– </w:t>
      </w:r>
      <w:r>
        <w:rPr>
          <w:sz w:val="28"/>
        </w:rPr>
        <w:t>2002.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30, № 10. </w:t>
      </w:r>
      <w:r>
        <w:rPr>
          <w:b/>
          <w:sz w:val="28"/>
        </w:rPr>
        <w:t>–</w:t>
      </w:r>
      <w:r>
        <w:rPr>
          <w:b/>
          <w:spacing w:val="18"/>
          <w:sz w:val="28"/>
        </w:rPr>
        <w:t> </w:t>
      </w:r>
      <w:r>
        <w:rPr>
          <w:sz w:val="28"/>
        </w:rPr>
        <w:t>С. </w:t>
      </w:r>
      <w:r>
        <w:rPr>
          <w:spacing w:val="-6"/>
          <w:sz w:val="28"/>
        </w:rPr>
        <w:t>2212––2223.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16" w:after="0"/>
        <w:ind w:left="946" w:right="344" w:hanging="646"/>
        <w:jc w:val="left"/>
        <w:rPr>
          <w:sz w:val="28"/>
        </w:rPr>
      </w:pPr>
      <w:bookmarkStart w:name="_bookmark117" w:id="237"/>
      <w:bookmarkEnd w:id="237"/>
      <w:r>
        <w:rPr/>
      </w:r>
      <w:bookmarkStart w:name="_bookmark117" w:id="238"/>
      <w:bookmarkEnd w:id="238"/>
      <w:r>
        <w:rPr>
          <w:sz w:val="28"/>
        </w:rPr>
        <w:t>DN</w:t>
      </w:r>
      <w:r>
        <w:rPr>
          <w:sz w:val="28"/>
        </w:rPr>
        <w:t>A motifs that sculpt the bacterial chromosome / </w:t>
      </w:r>
      <w:r>
        <w:rPr>
          <w:spacing w:val="-12"/>
          <w:sz w:val="28"/>
        </w:rPr>
        <w:t>F. </w:t>
      </w:r>
      <w:r>
        <w:rPr>
          <w:spacing w:val="-3"/>
          <w:sz w:val="28"/>
        </w:rPr>
        <w:t>Touzain </w:t>
      </w:r>
      <w:r>
        <w:rPr>
          <w:sz w:val="28"/>
        </w:rPr>
        <w:t>[и др.] // Nature Reviews </w:t>
      </w:r>
      <w:r>
        <w:rPr>
          <w:spacing w:val="-3"/>
          <w:sz w:val="28"/>
        </w:rPr>
        <w:t>Microbiology. </w:t>
      </w:r>
      <w:r>
        <w:rPr>
          <w:b/>
          <w:sz w:val="28"/>
        </w:rPr>
        <w:t>– </w:t>
      </w:r>
      <w:r>
        <w:rPr>
          <w:spacing w:val="-3"/>
          <w:sz w:val="28"/>
        </w:rPr>
        <w:t>2011.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9, № 1. </w:t>
      </w:r>
      <w:r>
        <w:rPr>
          <w:b/>
          <w:sz w:val="28"/>
        </w:rPr>
        <w:t>–</w:t>
      </w:r>
      <w:r>
        <w:rPr>
          <w:b/>
          <w:spacing w:val="3"/>
          <w:sz w:val="28"/>
        </w:rPr>
        <w:t> </w:t>
      </w:r>
      <w:r>
        <w:rPr>
          <w:sz w:val="28"/>
        </w:rPr>
        <w:t>С. </w:t>
      </w:r>
      <w:r>
        <w:rPr>
          <w:spacing w:val="-9"/>
          <w:sz w:val="28"/>
        </w:rPr>
        <w:t>15––26.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16" w:after="0"/>
        <w:ind w:left="946" w:right="344" w:hanging="646"/>
        <w:jc w:val="left"/>
        <w:rPr>
          <w:sz w:val="28"/>
        </w:rPr>
      </w:pPr>
      <w:bookmarkStart w:name="_bookmark118" w:id="239"/>
      <w:bookmarkEnd w:id="239"/>
      <w:r>
        <w:rPr/>
      </w:r>
      <w:bookmarkStart w:name="_bookmark118" w:id="240"/>
      <w:bookmarkEnd w:id="240"/>
      <w:r>
        <w:rPr>
          <w:sz w:val="28"/>
        </w:rPr>
        <w:t>FtsK</w:t>
      </w:r>
      <w:r>
        <w:rPr>
          <w:sz w:val="28"/>
        </w:rPr>
        <w:t>, a literate chromosome segregation machine / S. Bigot [и др.] // Molecular microbiology.</w:t>
      </w:r>
      <w:r>
        <w:rPr>
          <w:spacing w:val="3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2"/>
          <w:sz w:val="28"/>
        </w:rPr>
        <w:t> </w:t>
      </w:r>
      <w:r>
        <w:rPr>
          <w:sz w:val="28"/>
        </w:rPr>
        <w:t>2007.</w:t>
      </w:r>
      <w:r>
        <w:rPr>
          <w:spacing w:val="4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2"/>
          <w:sz w:val="28"/>
        </w:rPr>
        <w:t> </w:t>
      </w:r>
      <w:r>
        <w:rPr>
          <w:spacing w:val="-15"/>
          <w:sz w:val="28"/>
        </w:rPr>
        <w:t>Т.</w:t>
      </w:r>
      <w:r>
        <w:rPr>
          <w:spacing w:val="3"/>
          <w:sz w:val="28"/>
        </w:rPr>
        <w:t> </w:t>
      </w:r>
      <w:r>
        <w:rPr>
          <w:sz w:val="28"/>
        </w:rPr>
        <w:t>64,</w:t>
      </w:r>
      <w:r>
        <w:rPr>
          <w:spacing w:val="4"/>
          <w:sz w:val="28"/>
        </w:rPr>
        <w:t> </w:t>
      </w:r>
      <w:r>
        <w:rPr>
          <w:sz w:val="28"/>
        </w:rPr>
        <w:t>№</w:t>
      </w:r>
      <w:r>
        <w:rPr>
          <w:spacing w:val="3"/>
          <w:sz w:val="28"/>
        </w:rPr>
        <w:t> </w:t>
      </w:r>
      <w:r>
        <w:rPr>
          <w:sz w:val="28"/>
        </w:rPr>
        <w:t>6.</w:t>
      </w:r>
      <w:r>
        <w:rPr>
          <w:spacing w:val="4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2"/>
          <w:sz w:val="28"/>
        </w:rPr>
        <w:t> </w:t>
      </w:r>
      <w:r>
        <w:rPr>
          <w:sz w:val="28"/>
        </w:rPr>
        <w:t>С.</w:t>
      </w:r>
      <w:r>
        <w:rPr>
          <w:spacing w:val="3"/>
          <w:sz w:val="28"/>
        </w:rPr>
        <w:t> </w:t>
      </w:r>
      <w:r>
        <w:rPr>
          <w:spacing w:val="-6"/>
          <w:sz w:val="28"/>
        </w:rPr>
        <w:t>1434––1441.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16" w:after="0"/>
        <w:ind w:left="946" w:right="343" w:hanging="646"/>
        <w:jc w:val="left"/>
        <w:rPr>
          <w:sz w:val="28"/>
        </w:rPr>
      </w:pPr>
      <w:bookmarkStart w:name="_bookmark119" w:id="241"/>
      <w:bookmarkEnd w:id="241"/>
      <w:r>
        <w:rPr/>
      </w:r>
      <w:bookmarkStart w:name="_bookmark119" w:id="242"/>
      <w:bookmarkEnd w:id="242"/>
      <w:r>
        <w:rPr>
          <w:sz w:val="28"/>
        </w:rPr>
        <w:t>The</w:t>
      </w:r>
      <w:r>
        <w:rPr>
          <w:sz w:val="28"/>
        </w:rPr>
        <w:t>  nature  of  mutations  induced  by  replication–transcription  collisions  </w:t>
      </w:r>
      <w:r>
        <w:rPr>
          <w:spacing w:val="-13"/>
          <w:sz w:val="28"/>
        </w:rPr>
        <w:t>/   </w:t>
      </w:r>
      <w:r>
        <w:rPr>
          <w:spacing w:val="44"/>
          <w:sz w:val="28"/>
        </w:rPr>
        <w:t> </w:t>
      </w:r>
      <w:r>
        <w:rPr>
          <w:spacing w:val="-11"/>
          <w:sz w:val="28"/>
        </w:rPr>
        <w:t>T. </w:t>
      </w:r>
      <w:r>
        <w:rPr>
          <w:sz w:val="28"/>
        </w:rPr>
        <w:t>S. Sankar [и др.] // Nature. </w:t>
      </w:r>
      <w:r>
        <w:rPr>
          <w:b/>
          <w:sz w:val="28"/>
        </w:rPr>
        <w:t>– </w:t>
      </w:r>
      <w:r>
        <w:rPr>
          <w:sz w:val="28"/>
        </w:rPr>
        <w:t>2016.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535, № 7610.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-6"/>
          <w:sz w:val="28"/>
        </w:rPr>
        <w:t> </w:t>
      </w:r>
      <w:r>
        <w:rPr>
          <w:spacing w:val="-7"/>
          <w:sz w:val="28"/>
        </w:rPr>
        <w:t>178––181.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16" w:after="0"/>
        <w:ind w:left="946" w:right="343" w:hanging="646"/>
        <w:jc w:val="left"/>
        <w:rPr>
          <w:sz w:val="28"/>
        </w:rPr>
      </w:pPr>
      <w:bookmarkStart w:name="_bookmark120" w:id="243"/>
      <w:bookmarkEnd w:id="243"/>
      <w:r>
        <w:rPr/>
      </w:r>
      <w:bookmarkStart w:name="_bookmark120" w:id="244"/>
      <w:bookmarkEnd w:id="244"/>
      <w:r>
        <w:rPr>
          <w:i/>
          <w:sz w:val="28"/>
        </w:rPr>
        <w:t>B</w:t>
      </w:r>
      <w:r>
        <w:rPr>
          <w:i/>
          <w:sz w:val="28"/>
        </w:rPr>
        <w:t>rewer</w:t>
      </w:r>
      <w:r>
        <w:rPr>
          <w:sz w:val="28"/>
        </w:rPr>
        <w:t>, </w:t>
      </w:r>
      <w:r>
        <w:rPr>
          <w:i/>
          <w:sz w:val="28"/>
        </w:rPr>
        <w:t>B. J. </w:t>
      </w:r>
      <w:r>
        <w:rPr>
          <w:sz w:val="28"/>
        </w:rPr>
        <w:t>When polymerases collide: replication and the transcriptional organization of the E. coli chromosome / B. J. Brewer // Cell. </w:t>
      </w:r>
      <w:r>
        <w:rPr>
          <w:b/>
          <w:sz w:val="28"/>
        </w:rPr>
        <w:t>– </w:t>
      </w:r>
      <w:r>
        <w:rPr>
          <w:sz w:val="28"/>
        </w:rPr>
        <w:t>1988.</w:t>
      </w:r>
      <w:r>
        <w:rPr>
          <w:spacing w:val="25"/>
          <w:sz w:val="28"/>
        </w:rPr>
        <w:t>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53,</w:t>
      </w:r>
    </w:p>
    <w:p>
      <w:pPr>
        <w:pStyle w:val="BodyText"/>
        <w:spacing w:line="322" w:lineRule="exact"/>
        <w:ind w:left="946"/>
      </w:pPr>
      <w:r>
        <w:rPr/>
        <w:t>№ 5. </w:t>
      </w:r>
      <w:r>
        <w:rPr>
          <w:b/>
        </w:rPr>
        <w:t>– </w:t>
      </w:r>
      <w:r>
        <w:rPr/>
        <w:t>С. 679––686.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213" w:after="0"/>
        <w:ind w:left="946" w:right="344" w:hanging="646"/>
        <w:jc w:val="left"/>
        <w:rPr>
          <w:sz w:val="28"/>
        </w:rPr>
      </w:pPr>
      <w:bookmarkStart w:name="_bookmark121" w:id="245"/>
      <w:bookmarkEnd w:id="245"/>
      <w:r>
        <w:rPr/>
      </w:r>
      <w:bookmarkStart w:name="_bookmark121" w:id="246"/>
      <w:bookmarkEnd w:id="246"/>
      <w:r>
        <w:rPr>
          <w:sz w:val="28"/>
        </w:rPr>
        <w:t>The</w:t>
      </w:r>
      <w:r>
        <w:rPr>
          <w:sz w:val="28"/>
        </w:rPr>
        <w:t> percentage of bacterial genes on leading versus lagging strands is influenced by multiple balancing forces / X. Mao [и др.] //  Nucleic  acids  research.  </w:t>
      </w:r>
      <w:r>
        <w:rPr>
          <w:b/>
          <w:sz w:val="28"/>
        </w:rPr>
        <w:t>– </w:t>
      </w:r>
      <w:r>
        <w:rPr>
          <w:sz w:val="28"/>
        </w:rPr>
        <w:t>2012.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40, № 17.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69"/>
          <w:sz w:val="28"/>
        </w:rPr>
        <w:t> </w:t>
      </w:r>
      <w:r>
        <w:rPr>
          <w:spacing w:val="-6"/>
          <w:sz w:val="28"/>
        </w:rPr>
        <w:t>8210––8218.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16" w:after="0"/>
        <w:ind w:left="946" w:right="345" w:hanging="646"/>
        <w:jc w:val="both"/>
        <w:rPr>
          <w:sz w:val="28"/>
        </w:rPr>
      </w:pPr>
      <w:bookmarkStart w:name="_bookmark122" w:id="247"/>
      <w:bookmarkEnd w:id="247"/>
      <w:r>
        <w:rPr/>
      </w:r>
      <w:bookmarkStart w:name="_bookmark122" w:id="248"/>
      <w:bookmarkEnd w:id="248"/>
      <w:r>
        <w:rPr>
          <w:i/>
          <w:sz w:val="28"/>
        </w:rPr>
        <w:t>Galtie</w:t>
      </w:r>
      <w:r>
        <w:rPr>
          <w:i/>
          <w:sz w:val="28"/>
        </w:rPr>
        <w:t>r</w:t>
      </w:r>
      <w:r>
        <w:rPr>
          <w:sz w:val="28"/>
        </w:rPr>
        <w:t>, </w:t>
      </w:r>
      <w:r>
        <w:rPr>
          <w:i/>
          <w:sz w:val="28"/>
        </w:rPr>
        <w:t>N. </w:t>
      </w:r>
      <w:r>
        <w:rPr>
          <w:sz w:val="28"/>
        </w:rPr>
        <w:t>Relationships between genomic G+ C content, RNA secondary structures, and optimal growth temperature in prokaryotes / N. </w:t>
      </w:r>
      <w:r>
        <w:rPr>
          <w:spacing w:val="-3"/>
          <w:sz w:val="28"/>
        </w:rPr>
        <w:t>Galtier, </w:t>
      </w:r>
      <w:r>
        <w:rPr>
          <w:sz w:val="28"/>
        </w:rPr>
        <w:t>J. Lobry // Journal of molecular evolution. </w:t>
      </w:r>
      <w:r>
        <w:rPr>
          <w:b/>
          <w:sz w:val="28"/>
        </w:rPr>
        <w:t>– </w:t>
      </w:r>
      <w:r>
        <w:rPr>
          <w:sz w:val="28"/>
        </w:rPr>
        <w:t>1997.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44, № 6.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-43"/>
          <w:sz w:val="28"/>
        </w:rPr>
        <w:t> </w:t>
      </w:r>
      <w:r>
        <w:rPr>
          <w:spacing w:val="-7"/>
          <w:sz w:val="28"/>
        </w:rPr>
        <w:t>632––636.</w:t>
      </w:r>
    </w:p>
    <w:p>
      <w:pPr>
        <w:spacing w:after="0" w:line="312" w:lineRule="auto"/>
        <w:jc w:val="both"/>
        <w:rPr>
          <w:sz w:val="28"/>
        </w:rPr>
        <w:sectPr>
          <w:pgSz w:w="11910" w:h="16840"/>
          <w:pgMar w:header="342" w:footer="0" w:top="920" w:bottom="280" w:left="1260" w:right="220"/>
        </w:sectPr>
      </w:pP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51" w:after="0"/>
        <w:ind w:left="946" w:right="344" w:hanging="646"/>
        <w:jc w:val="both"/>
        <w:rPr>
          <w:sz w:val="28"/>
        </w:rPr>
      </w:pPr>
      <w:bookmarkStart w:name="_bookmark123" w:id="249"/>
      <w:bookmarkEnd w:id="249"/>
      <w:r>
        <w:rPr/>
      </w:r>
      <w:bookmarkStart w:name="_bookmark123" w:id="250"/>
      <w:bookmarkEnd w:id="250"/>
      <w:r>
        <w:rPr>
          <w:i/>
          <w:spacing w:val="-6"/>
          <w:sz w:val="28"/>
        </w:rPr>
        <w:t>W</w:t>
      </w:r>
      <w:r>
        <w:rPr>
          <w:i/>
          <w:spacing w:val="-6"/>
          <w:sz w:val="28"/>
        </w:rPr>
        <w:t>ang</w:t>
      </w:r>
      <w:r>
        <w:rPr>
          <w:spacing w:val="-6"/>
          <w:sz w:val="28"/>
        </w:rPr>
        <w:t>, </w:t>
      </w:r>
      <w:r>
        <w:rPr>
          <w:i/>
          <w:sz w:val="28"/>
        </w:rPr>
        <w:t>H.­C. </w:t>
      </w:r>
      <w:r>
        <w:rPr>
          <w:sz w:val="28"/>
        </w:rPr>
        <w:t>On the correlation between genomic G+ C content and optimal growth temperature in prokaryotes: data quality and confounding  factors  </w:t>
      </w:r>
      <w:r>
        <w:rPr>
          <w:spacing w:val="-13"/>
          <w:sz w:val="28"/>
        </w:rPr>
        <w:t>/  </w:t>
      </w:r>
      <w:r>
        <w:rPr>
          <w:sz w:val="28"/>
        </w:rPr>
        <w:t>H.­C. </w:t>
      </w:r>
      <w:r>
        <w:rPr>
          <w:spacing w:val="-5"/>
          <w:sz w:val="28"/>
        </w:rPr>
        <w:t>Wang, </w:t>
      </w:r>
      <w:r>
        <w:rPr>
          <w:sz w:val="28"/>
        </w:rPr>
        <w:t>E. Susko, A. J. Roger // Biochemical and biophysical research communications. </w:t>
      </w:r>
      <w:r>
        <w:rPr>
          <w:b/>
          <w:sz w:val="28"/>
        </w:rPr>
        <w:t>– </w:t>
      </w:r>
      <w:r>
        <w:rPr>
          <w:sz w:val="28"/>
        </w:rPr>
        <w:t>2006.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342, № 3.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58"/>
          <w:sz w:val="28"/>
        </w:rPr>
        <w:t> </w:t>
      </w:r>
      <w:r>
        <w:rPr>
          <w:spacing w:val="-7"/>
          <w:sz w:val="28"/>
        </w:rPr>
        <w:t>681––684.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97" w:after="0"/>
        <w:ind w:left="946" w:right="344" w:hanging="646"/>
        <w:jc w:val="both"/>
        <w:rPr>
          <w:sz w:val="28"/>
        </w:rPr>
      </w:pPr>
      <w:bookmarkStart w:name="_bookmark124" w:id="251"/>
      <w:bookmarkEnd w:id="251"/>
      <w:r>
        <w:rPr/>
      </w:r>
      <w:bookmarkStart w:name="_bookmark124" w:id="252"/>
      <w:bookmarkEnd w:id="252"/>
      <w:r>
        <w:rPr>
          <w:sz w:val="28"/>
        </w:rPr>
        <w:t>Aerobiosi</w:t>
      </w:r>
      <w:r>
        <w:rPr>
          <w:sz w:val="28"/>
        </w:rPr>
        <w:t>s increases the genomic guanine plus cytosine content (GC%) in prokaryotes / H. Naya [и др.] // Journal of molecular evolution. </w:t>
      </w:r>
      <w:r>
        <w:rPr>
          <w:b/>
          <w:sz w:val="28"/>
        </w:rPr>
        <w:t>– </w:t>
      </w:r>
      <w:r>
        <w:rPr>
          <w:sz w:val="28"/>
        </w:rPr>
        <w:t>2002. </w:t>
      </w:r>
      <w:r>
        <w:rPr>
          <w:b/>
          <w:sz w:val="28"/>
        </w:rPr>
        <w:t>– </w:t>
      </w:r>
      <w:r>
        <w:rPr>
          <w:spacing w:val="-15"/>
          <w:sz w:val="28"/>
        </w:rPr>
        <w:t>Т.</w:t>
      </w:r>
      <w:r>
        <w:rPr>
          <w:spacing w:val="33"/>
          <w:sz w:val="28"/>
        </w:rPr>
        <w:t> </w:t>
      </w:r>
      <w:r>
        <w:rPr>
          <w:sz w:val="28"/>
        </w:rPr>
        <w:t>55,</w:t>
      </w:r>
    </w:p>
    <w:p>
      <w:pPr>
        <w:pStyle w:val="BodyText"/>
        <w:spacing w:line="322" w:lineRule="exact"/>
        <w:ind w:left="946"/>
        <w:jc w:val="both"/>
      </w:pPr>
      <w:r>
        <w:rPr/>
        <w:t>№ 3. </w:t>
      </w:r>
      <w:r>
        <w:rPr>
          <w:b/>
        </w:rPr>
        <w:t>– </w:t>
      </w:r>
      <w:r>
        <w:rPr/>
        <w:t>С. 260––264.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95" w:after="0"/>
        <w:ind w:left="946" w:right="344" w:hanging="646"/>
        <w:jc w:val="both"/>
        <w:rPr>
          <w:sz w:val="28"/>
        </w:rPr>
      </w:pPr>
      <w:bookmarkStart w:name="_bookmark125" w:id="253"/>
      <w:bookmarkEnd w:id="253"/>
      <w:r>
        <w:rPr/>
      </w:r>
      <w:bookmarkStart w:name="_bookmark125" w:id="254"/>
      <w:bookmarkEnd w:id="254"/>
      <w:r>
        <w:rPr>
          <w:sz w:val="28"/>
        </w:rPr>
        <w:t>Aerobi</w:t>
      </w:r>
      <w:r>
        <w:rPr>
          <w:sz w:val="28"/>
        </w:rPr>
        <w:t>c prokaryotes do not have higher GC contents than anaerobic prokaryotes, but obligate aerobic prokaryotes have / S. Aslam [и др.] // BMC evolutionary </w:t>
      </w:r>
      <w:r>
        <w:rPr>
          <w:spacing w:val="-3"/>
          <w:sz w:val="28"/>
        </w:rPr>
        <w:t>biology. </w:t>
      </w:r>
      <w:r>
        <w:rPr>
          <w:b/>
          <w:sz w:val="28"/>
        </w:rPr>
        <w:t>– </w:t>
      </w:r>
      <w:r>
        <w:rPr>
          <w:sz w:val="28"/>
        </w:rPr>
        <w:t>2019.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19, № 1. </w:t>
      </w:r>
      <w:r>
        <w:rPr>
          <w:b/>
          <w:sz w:val="28"/>
        </w:rPr>
        <w:t>–</w:t>
      </w:r>
      <w:r>
        <w:rPr>
          <w:b/>
          <w:spacing w:val="23"/>
          <w:sz w:val="28"/>
        </w:rPr>
        <w:t> </w:t>
      </w:r>
      <w:r>
        <w:rPr>
          <w:sz w:val="28"/>
        </w:rPr>
        <w:t>С. 35.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98" w:after="0"/>
        <w:ind w:left="946" w:right="344" w:hanging="646"/>
        <w:jc w:val="left"/>
        <w:rPr>
          <w:sz w:val="28"/>
        </w:rPr>
      </w:pPr>
      <w:bookmarkStart w:name="_bookmark126" w:id="255"/>
      <w:bookmarkEnd w:id="255"/>
      <w:r>
        <w:rPr/>
      </w:r>
      <w:bookmarkStart w:name="_bookmark126" w:id="256"/>
      <w:bookmarkEnd w:id="256"/>
      <w:r>
        <w:rPr>
          <w:i/>
          <w:sz w:val="28"/>
        </w:rPr>
        <w:t>Lobr</w:t>
      </w:r>
      <w:r>
        <w:rPr>
          <w:i/>
          <w:sz w:val="28"/>
        </w:rPr>
        <w:t>y</w:t>
      </w:r>
      <w:r>
        <w:rPr>
          <w:sz w:val="28"/>
        </w:rPr>
        <w:t>, </w:t>
      </w:r>
      <w:r>
        <w:rPr>
          <w:i/>
          <w:sz w:val="28"/>
        </w:rPr>
        <w:t>J. R. </w:t>
      </w:r>
      <w:r>
        <w:rPr>
          <w:sz w:val="28"/>
        </w:rPr>
        <w:t>Life history traits and genome structure: aerobiosis and G+ C</w:t>
      </w:r>
      <w:r>
        <w:rPr>
          <w:spacing w:val="-38"/>
          <w:sz w:val="28"/>
        </w:rPr>
        <w:t> </w:t>
      </w:r>
      <w:r>
        <w:rPr>
          <w:sz w:val="28"/>
        </w:rPr>
        <w:t>content in bacteria / J. R. Lobry // International Conference on Computational Science. </w:t>
      </w:r>
      <w:r>
        <w:rPr>
          <w:b/>
          <w:sz w:val="28"/>
        </w:rPr>
        <w:t>– </w:t>
      </w:r>
      <w:r>
        <w:rPr>
          <w:spacing w:val="-3"/>
          <w:sz w:val="28"/>
        </w:rPr>
        <w:t>Springer. </w:t>
      </w:r>
      <w:r>
        <w:rPr>
          <w:sz w:val="28"/>
        </w:rPr>
        <w:t>2004.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28"/>
          <w:sz w:val="28"/>
        </w:rPr>
        <w:t> </w:t>
      </w:r>
      <w:r>
        <w:rPr>
          <w:spacing w:val="-7"/>
          <w:sz w:val="28"/>
        </w:rPr>
        <w:t>679––686.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97" w:after="0"/>
        <w:ind w:left="946" w:right="343" w:hanging="646"/>
        <w:jc w:val="left"/>
        <w:rPr>
          <w:sz w:val="28"/>
        </w:rPr>
      </w:pPr>
      <w:bookmarkStart w:name="_bookmark127" w:id="257"/>
      <w:bookmarkEnd w:id="257"/>
      <w:r>
        <w:rPr/>
      </w:r>
      <w:bookmarkStart w:name="_bookmark127" w:id="258"/>
      <w:bookmarkEnd w:id="258"/>
      <w:r>
        <w:rPr>
          <w:sz w:val="28"/>
        </w:rPr>
        <w:t>Evolutionary</w:t>
      </w:r>
      <w:r>
        <w:rPr>
          <w:sz w:val="28"/>
        </w:rPr>
        <w:t> determinants of genome­wide nucleotide composition / H. Long   [и др.] // Nature ecology &amp; evolution. </w:t>
      </w:r>
      <w:r>
        <w:rPr>
          <w:b/>
          <w:sz w:val="28"/>
        </w:rPr>
        <w:t>– </w:t>
      </w:r>
      <w:r>
        <w:rPr>
          <w:sz w:val="28"/>
        </w:rPr>
        <w:t>2018.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2, № 2. </w:t>
      </w:r>
      <w:r>
        <w:rPr>
          <w:b/>
          <w:sz w:val="28"/>
        </w:rPr>
        <w:t>–</w:t>
      </w:r>
      <w:r>
        <w:rPr>
          <w:b/>
          <w:spacing w:val="44"/>
          <w:sz w:val="28"/>
        </w:rPr>
        <w:t> </w:t>
      </w:r>
      <w:r>
        <w:rPr>
          <w:sz w:val="28"/>
        </w:rPr>
        <w:t>С. 237.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98" w:after="0"/>
        <w:ind w:left="946" w:right="344" w:hanging="646"/>
        <w:jc w:val="left"/>
        <w:rPr>
          <w:sz w:val="28"/>
        </w:rPr>
      </w:pPr>
      <w:bookmarkStart w:name="_bookmark128" w:id="259"/>
      <w:bookmarkEnd w:id="259"/>
      <w:r>
        <w:rPr/>
      </w:r>
      <w:bookmarkStart w:name="_bookmark128" w:id="260"/>
      <w:bookmarkEnd w:id="260"/>
      <w:r>
        <w:rPr>
          <w:i/>
          <w:sz w:val="28"/>
        </w:rPr>
        <w:t>Szybalski</w:t>
      </w:r>
      <w:r>
        <w:rPr>
          <w:sz w:val="28"/>
        </w:rPr>
        <w:t>, </w:t>
      </w:r>
      <w:r>
        <w:rPr>
          <w:i/>
          <w:spacing w:val="-14"/>
          <w:sz w:val="28"/>
        </w:rPr>
        <w:t>W. </w:t>
      </w:r>
      <w:r>
        <w:rPr>
          <w:sz w:val="28"/>
        </w:rPr>
        <w:t>Pyrimidine clusters on the transcribing strand of DNA and their possible</w:t>
      </w:r>
      <w:r>
        <w:rPr>
          <w:spacing w:val="47"/>
          <w:sz w:val="28"/>
        </w:rPr>
        <w:t> </w:t>
      </w:r>
      <w:r>
        <w:rPr>
          <w:sz w:val="28"/>
        </w:rPr>
        <w:t>role</w:t>
      </w:r>
      <w:r>
        <w:rPr>
          <w:spacing w:val="47"/>
          <w:sz w:val="28"/>
        </w:rPr>
        <w:t> </w:t>
      </w:r>
      <w:r>
        <w:rPr>
          <w:sz w:val="28"/>
        </w:rPr>
        <w:t>in</w:t>
      </w:r>
      <w:r>
        <w:rPr>
          <w:spacing w:val="47"/>
          <w:sz w:val="28"/>
        </w:rPr>
        <w:t> </w:t>
      </w:r>
      <w:r>
        <w:rPr>
          <w:sz w:val="28"/>
        </w:rPr>
        <w:t>the</w:t>
      </w:r>
      <w:r>
        <w:rPr>
          <w:spacing w:val="48"/>
          <w:sz w:val="28"/>
        </w:rPr>
        <w:t> </w:t>
      </w:r>
      <w:r>
        <w:rPr>
          <w:sz w:val="28"/>
        </w:rPr>
        <w:t>initiation</w:t>
      </w:r>
      <w:r>
        <w:rPr>
          <w:spacing w:val="47"/>
          <w:sz w:val="28"/>
        </w:rPr>
        <w:t> </w:t>
      </w:r>
      <w:r>
        <w:rPr>
          <w:sz w:val="28"/>
        </w:rPr>
        <w:t>of</w:t>
      </w:r>
      <w:r>
        <w:rPr>
          <w:spacing w:val="47"/>
          <w:sz w:val="28"/>
        </w:rPr>
        <w:t> </w:t>
      </w:r>
      <w:r>
        <w:rPr>
          <w:sz w:val="28"/>
        </w:rPr>
        <w:t>RNA</w:t>
      </w:r>
      <w:r>
        <w:rPr>
          <w:spacing w:val="48"/>
          <w:sz w:val="28"/>
        </w:rPr>
        <w:t> </w:t>
      </w:r>
      <w:r>
        <w:rPr>
          <w:sz w:val="28"/>
        </w:rPr>
        <w:t>synthesis</w:t>
      </w:r>
      <w:r>
        <w:rPr>
          <w:spacing w:val="47"/>
          <w:sz w:val="28"/>
        </w:rPr>
        <w:t> </w:t>
      </w:r>
      <w:r>
        <w:rPr>
          <w:sz w:val="28"/>
        </w:rPr>
        <w:t>/</w:t>
      </w:r>
      <w:r>
        <w:rPr>
          <w:spacing w:val="47"/>
          <w:sz w:val="28"/>
        </w:rPr>
        <w:t> </w:t>
      </w:r>
      <w:r>
        <w:rPr>
          <w:spacing w:val="-14"/>
          <w:sz w:val="28"/>
        </w:rPr>
        <w:t>W.</w:t>
      </w:r>
      <w:r>
        <w:rPr>
          <w:spacing w:val="-8"/>
          <w:sz w:val="28"/>
        </w:rPr>
        <w:t> </w:t>
      </w:r>
      <w:r>
        <w:rPr>
          <w:sz w:val="28"/>
        </w:rPr>
        <w:t>Szybalski,</w:t>
      </w:r>
      <w:r>
        <w:rPr>
          <w:spacing w:val="47"/>
          <w:sz w:val="28"/>
        </w:rPr>
        <w:t> </w:t>
      </w:r>
      <w:r>
        <w:rPr>
          <w:sz w:val="28"/>
        </w:rPr>
        <w:t>H.</w:t>
      </w:r>
      <w:r>
        <w:rPr>
          <w:spacing w:val="47"/>
          <w:sz w:val="28"/>
        </w:rPr>
        <w:t> </w:t>
      </w:r>
      <w:r>
        <w:rPr>
          <w:sz w:val="28"/>
        </w:rPr>
        <w:t>Kubinski,</w:t>
      </w:r>
    </w:p>
    <w:p>
      <w:pPr>
        <w:pStyle w:val="BodyText"/>
        <w:spacing w:line="312" w:lineRule="auto"/>
        <w:ind w:left="946" w:right="556"/>
      </w:pPr>
      <w:r>
        <w:rPr/>
        <w:t>P. Sheldrick // Cold Spring Harbor symposia on quantitative biology. Т. 31. </w:t>
      </w:r>
      <w:r>
        <w:rPr>
          <w:b/>
        </w:rPr>
        <w:t>– </w:t>
      </w:r>
      <w:r>
        <w:rPr/>
        <w:t>Cold Spring Harbor Laboratory Press. 1966. </w:t>
      </w:r>
      <w:r>
        <w:rPr>
          <w:b/>
        </w:rPr>
        <w:t>– </w:t>
      </w:r>
      <w:r>
        <w:rPr/>
        <w:t>С. 123––127.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98" w:after="0"/>
        <w:ind w:left="946" w:right="344" w:hanging="646"/>
        <w:jc w:val="left"/>
        <w:rPr>
          <w:sz w:val="28"/>
        </w:rPr>
      </w:pPr>
      <w:bookmarkStart w:name="_bookmark129" w:id="261"/>
      <w:bookmarkEnd w:id="261"/>
      <w:r>
        <w:rPr/>
      </w:r>
      <w:bookmarkStart w:name="_bookmark129" w:id="262"/>
      <w:bookmarkEnd w:id="262"/>
      <w:r>
        <w:rPr>
          <w:i/>
          <w:sz w:val="28"/>
        </w:rPr>
        <w:t>Lobr</w:t>
      </w:r>
      <w:r>
        <w:rPr>
          <w:i/>
          <w:sz w:val="28"/>
        </w:rPr>
        <w:t>y</w:t>
      </w:r>
      <w:r>
        <w:rPr>
          <w:sz w:val="28"/>
        </w:rPr>
        <w:t>, </w:t>
      </w:r>
      <w:r>
        <w:rPr>
          <w:i/>
          <w:sz w:val="28"/>
        </w:rPr>
        <w:t>J. R. </w:t>
      </w:r>
      <w:r>
        <w:rPr>
          <w:sz w:val="28"/>
        </w:rPr>
        <w:t>Asymmetric substitution patterns in the two DNA strands of bacteria.</w:t>
      </w:r>
      <w:r>
        <w:rPr>
          <w:spacing w:val="44"/>
          <w:sz w:val="28"/>
        </w:rPr>
        <w:t> </w:t>
      </w:r>
      <w:r>
        <w:rPr>
          <w:sz w:val="28"/>
        </w:rPr>
        <w:t>/</w:t>
      </w:r>
      <w:r>
        <w:rPr>
          <w:spacing w:val="45"/>
          <w:sz w:val="28"/>
        </w:rPr>
        <w:t> </w:t>
      </w:r>
      <w:r>
        <w:rPr>
          <w:sz w:val="28"/>
        </w:rPr>
        <w:t>J.</w:t>
      </w:r>
      <w:r>
        <w:rPr>
          <w:spacing w:val="45"/>
          <w:sz w:val="28"/>
        </w:rPr>
        <w:t> </w:t>
      </w:r>
      <w:r>
        <w:rPr>
          <w:sz w:val="28"/>
        </w:rPr>
        <w:t>R.</w:t>
      </w:r>
      <w:r>
        <w:rPr>
          <w:spacing w:val="45"/>
          <w:sz w:val="28"/>
        </w:rPr>
        <w:t> </w:t>
      </w:r>
      <w:r>
        <w:rPr>
          <w:sz w:val="28"/>
        </w:rPr>
        <w:t>Lobry</w:t>
      </w:r>
      <w:r>
        <w:rPr>
          <w:spacing w:val="45"/>
          <w:sz w:val="28"/>
        </w:rPr>
        <w:t> </w:t>
      </w:r>
      <w:r>
        <w:rPr>
          <w:sz w:val="28"/>
        </w:rPr>
        <w:t>//</w:t>
      </w:r>
      <w:r>
        <w:rPr>
          <w:spacing w:val="45"/>
          <w:sz w:val="28"/>
        </w:rPr>
        <w:t> </w:t>
      </w:r>
      <w:r>
        <w:rPr>
          <w:sz w:val="28"/>
        </w:rPr>
        <w:t>Molecular</w:t>
      </w:r>
      <w:r>
        <w:rPr>
          <w:spacing w:val="45"/>
          <w:sz w:val="28"/>
        </w:rPr>
        <w:t> </w:t>
      </w:r>
      <w:r>
        <w:rPr>
          <w:sz w:val="28"/>
        </w:rPr>
        <w:t>biology</w:t>
      </w:r>
      <w:r>
        <w:rPr>
          <w:spacing w:val="44"/>
          <w:sz w:val="28"/>
        </w:rPr>
        <w:t> </w:t>
      </w:r>
      <w:r>
        <w:rPr>
          <w:sz w:val="28"/>
        </w:rPr>
        <w:t>and</w:t>
      </w:r>
      <w:r>
        <w:rPr>
          <w:spacing w:val="45"/>
          <w:sz w:val="28"/>
        </w:rPr>
        <w:t> </w:t>
      </w:r>
      <w:r>
        <w:rPr>
          <w:sz w:val="28"/>
        </w:rPr>
        <w:t>evolution.</w:t>
      </w:r>
      <w:r>
        <w:rPr>
          <w:spacing w:val="45"/>
          <w:sz w:val="28"/>
        </w:rPr>
        <w:t> </w:t>
      </w:r>
      <w:r>
        <w:rPr>
          <w:b/>
          <w:sz w:val="28"/>
        </w:rPr>
        <w:t>– </w:t>
      </w:r>
      <w:r>
        <w:rPr>
          <w:sz w:val="28"/>
        </w:rPr>
        <w:t>1996.</w:t>
      </w:r>
      <w:r>
        <w:rPr>
          <w:spacing w:val="45"/>
          <w:sz w:val="28"/>
        </w:rPr>
        <w:t> </w:t>
      </w:r>
      <w:r>
        <w:rPr>
          <w:b/>
          <w:sz w:val="28"/>
        </w:rPr>
        <w:t>– </w:t>
      </w:r>
      <w:r>
        <w:rPr>
          <w:spacing w:val="-15"/>
          <w:sz w:val="28"/>
        </w:rPr>
        <w:t>Т.</w:t>
      </w:r>
      <w:r>
        <w:rPr>
          <w:spacing w:val="-11"/>
          <w:sz w:val="28"/>
        </w:rPr>
        <w:t> </w:t>
      </w:r>
      <w:r>
        <w:rPr>
          <w:sz w:val="28"/>
        </w:rPr>
        <w:t>13,</w:t>
      </w:r>
    </w:p>
    <w:p>
      <w:pPr>
        <w:pStyle w:val="BodyText"/>
        <w:spacing w:line="322" w:lineRule="exact"/>
        <w:ind w:left="946"/>
      </w:pPr>
      <w:r>
        <w:rPr/>
        <w:t>№ 5. </w:t>
      </w:r>
      <w:r>
        <w:rPr>
          <w:b/>
        </w:rPr>
        <w:t>– </w:t>
      </w:r>
      <w:r>
        <w:rPr/>
        <w:t>С. 660––665.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94" w:after="0"/>
        <w:ind w:left="946" w:right="431" w:hanging="646"/>
        <w:jc w:val="both"/>
        <w:rPr>
          <w:sz w:val="28"/>
        </w:rPr>
      </w:pPr>
      <w:bookmarkStart w:name="_bookmark130" w:id="263"/>
      <w:bookmarkEnd w:id="263"/>
      <w:r>
        <w:rPr/>
      </w:r>
      <w:bookmarkStart w:name="_bookmark130" w:id="264"/>
      <w:bookmarkEnd w:id="264"/>
      <w:r>
        <w:rPr>
          <w:i/>
          <w:sz w:val="28"/>
        </w:rPr>
        <w:t>Lobr</w:t>
      </w:r>
      <w:r>
        <w:rPr>
          <w:i/>
          <w:sz w:val="28"/>
        </w:rPr>
        <w:t>y</w:t>
      </w:r>
      <w:r>
        <w:rPr>
          <w:sz w:val="28"/>
        </w:rPr>
        <w:t>, </w:t>
      </w:r>
      <w:r>
        <w:rPr>
          <w:i/>
          <w:sz w:val="28"/>
        </w:rPr>
        <w:t>J. R. </w:t>
      </w:r>
      <w:r>
        <w:rPr>
          <w:sz w:val="28"/>
        </w:rPr>
        <w:t>Genomic landscapes / J. R. Lobry // Microbiology </w:t>
      </w:r>
      <w:r>
        <w:rPr>
          <w:spacing w:val="-7"/>
          <w:sz w:val="28"/>
        </w:rPr>
        <w:t>Today. </w:t>
      </w:r>
      <w:r>
        <w:rPr>
          <w:b/>
          <w:sz w:val="28"/>
        </w:rPr>
        <w:t>– </w:t>
      </w:r>
      <w:r>
        <w:rPr>
          <w:sz w:val="28"/>
        </w:rPr>
        <w:t>1999.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26.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38"/>
          <w:sz w:val="28"/>
        </w:rPr>
        <w:t> </w:t>
      </w:r>
      <w:r>
        <w:rPr>
          <w:spacing w:val="-7"/>
          <w:sz w:val="28"/>
        </w:rPr>
        <w:t>164––165.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98" w:after="0"/>
        <w:ind w:left="946" w:right="343" w:hanging="646"/>
        <w:jc w:val="both"/>
        <w:rPr>
          <w:sz w:val="28"/>
        </w:rPr>
      </w:pPr>
      <w:bookmarkStart w:name="_bookmark131" w:id="265"/>
      <w:bookmarkEnd w:id="265"/>
      <w:r>
        <w:rPr/>
      </w:r>
      <w:bookmarkStart w:name="_bookmark131" w:id="266"/>
      <w:bookmarkEnd w:id="266"/>
      <w:r>
        <w:rPr>
          <w:i/>
          <w:sz w:val="28"/>
        </w:rPr>
        <w:t>Arakaw</w:t>
      </w:r>
      <w:r>
        <w:rPr>
          <w:i/>
          <w:sz w:val="28"/>
        </w:rPr>
        <w:t>a</w:t>
      </w:r>
      <w:r>
        <w:rPr>
          <w:sz w:val="28"/>
        </w:rPr>
        <w:t>, </w:t>
      </w:r>
      <w:r>
        <w:rPr>
          <w:i/>
          <w:sz w:val="28"/>
        </w:rPr>
        <w:t>K. </w:t>
      </w:r>
      <w:r>
        <w:rPr>
          <w:sz w:val="28"/>
        </w:rPr>
        <w:t>The GC skew index: a measure of genomic compositional asymmetry and the degree of replicational selection / K. Arakawa, M. </w:t>
      </w:r>
      <w:r>
        <w:rPr>
          <w:spacing w:val="-4"/>
          <w:sz w:val="28"/>
        </w:rPr>
        <w:t>Tomita </w:t>
      </w:r>
      <w:r>
        <w:rPr>
          <w:sz w:val="28"/>
        </w:rPr>
        <w:t>// Evolutionary Bioinformatics. </w:t>
      </w:r>
      <w:r>
        <w:rPr>
          <w:b/>
          <w:sz w:val="28"/>
        </w:rPr>
        <w:t>– </w:t>
      </w:r>
      <w:r>
        <w:rPr>
          <w:sz w:val="28"/>
        </w:rPr>
        <w:t>2007.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3.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-28"/>
          <w:sz w:val="28"/>
        </w:rPr>
        <w:t> </w:t>
      </w:r>
      <w:r>
        <w:rPr>
          <w:sz w:val="28"/>
        </w:rPr>
        <w:t>117693430700300006.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98" w:after="0"/>
        <w:ind w:left="946" w:right="344" w:hanging="646"/>
        <w:jc w:val="both"/>
        <w:rPr>
          <w:sz w:val="28"/>
        </w:rPr>
      </w:pPr>
      <w:bookmarkStart w:name="_bookmark132" w:id="267"/>
      <w:bookmarkEnd w:id="267"/>
      <w:r>
        <w:rPr/>
      </w:r>
      <w:bookmarkStart w:name="_bookmark132" w:id="268"/>
      <w:bookmarkEnd w:id="268"/>
      <w:r>
        <w:rPr>
          <w:i/>
          <w:sz w:val="28"/>
        </w:rPr>
        <w:t>Kono</w:t>
      </w:r>
      <w:r>
        <w:rPr>
          <w:sz w:val="28"/>
        </w:rPr>
        <w:t>, </w:t>
      </w:r>
      <w:r>
        <w:rPr>
          <w:i/>
          <w:sz w:val="28"/>
        </w:rPr>
        <w:t>N. </w:t>
      </w:r>
      <w:r>
        <w:rPr>
          <w:sz w:val="28"/>
        </w:rPr>
        <w:t>Accelerated laboratory evolution reveals the influence of replication on the GC skew in Escherichia coli / N. Kono, M. </w:t>
      </w:r>
      <w:r>
        <w:rPr>
          <w:spacing w:val="-3"/>
          <w:sz w:val="28"/>
        </w:rPr>
        <w:t>Tomita, </w:t>
      </w:r>
      <w:r>
        <w:rPr>
          <w:sz w:val="28"/>
        </w:rPr>
        <w:t>K. Arakawa // Genome biology and evolution. </w:t>
      </w:r>
      <w:r>
        <w:rPr>
          <w:b/>
          <w:sz w:val="28"/>
        </w:rPr>
        <w:t>– </w:t>
      </w:r>
      <w:r>
        <w:rPr>
          <w:sz w:val="28"/>
        </w:rPr>
        <w:t>2018.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10, № </w:t>
      </w:r>
      <w:r>
        <w:rPr>
          <w:spacing w:val="-4"/>
          <w:sz w:val="28"/>
        </w:rPr>
        <w:t>11. </w:t>
      </w:r>
      <w:r>
        <w:rPr>
          <w:b/>
          <w:sz w:val="28"/>
        </w:rPr>
        <w:t>–</w:t>
      </w:r>
      <w:r>
        <w:rPr>
          <w:b/>
          <w:spacing w:val="22"/>
          <w:sz w:val="28"/>
        </w:rPr>
        <w:t> </w:t>
      </w:r>
      <w:r>
        <w:rPr>
          <w:sz w:val="28"/>
        </w:rPr>
        <w:t>С. </w:t>
      </w:r>
      <w:r>
        <w:rPr>
          <w:spacing w:val="-8"/>
          <w:sz w:val="28"/>
        </w:rPr>
        <w:t>3110––3117.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98" w:after="0"/>
        <w:ind w:left="946" w:right="344" w:hanging="646"/>
        <w:jc w:val="both"/>
        <w:rPr>
          <w:sz w:val="28"/>
        </w:rPr>
      </w:pPr>
      <w:bookmarkStart w:name="_bookmark133" w:id="269"/>
      <w:bookmarkEnd w:id="269"/>
      <w:r>
        <w:rPr/>
      </w:r>
      <w:bookmarkStart w:name="_bookmark133" w:id="270"/>
      <w:bookmarkEnd w:id="270"/>
      <w:r>
        <w:rPr>
          <w:i/>
          <w:w w:val="105"/>
          <w:sz w:val="28"/>
        </w:rPr>
        <w:t>Kuzmino</w:t>
      </w:r>
      <w:r>
        <w:rPr>
          <w:i/>
          <w:w w:val="105"/>
          <w:sz w:val="28"/>
        </w:rPr>
        <w:t>v</w:t>
      </w:r>
      <w:r>
        <w:rPr>
          <w:w w:val="105"/>
          <w:sz w:val="28"/>
        </w:rPr>
        <w:t>,</w:t>
      </w:r>
      <w:r>
        <w:rPr>
          <w:spacing w:val="-18"/>
          <w:w w:val="105"/>
          <w:sz w:val="28"/>
        </w:rPr>
        <w:t> </w:t>
      </w:r>
      <w:r>
        <w:rPr>
          <w:i/>
          <w:w w:val="105"/>
          <w:sz w:val="28"/>
        </w:rPr>
        <w:t>A.</w:t>
      </w:r>
      <w:r>
        <w:rPr>
          <w:i/>
          <w:spacing w:val="-18"/>
          <w:w w:val="105"/>
          <w:sz w:val="28"/>
        </w:rPr>
        <w:t> </w:t>
      </w:r>
      <w:r>
        <w:rPr>
          <w:w w:val="105"/>
          <w:sz w:val="28"/>
        </w:rPr>
        <w:t>Recombinational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Repair</w:t>
      </w:r>
      <w:r>
        <w:rPr>
          <w:spacing w:val="-17"/>
          <w:w w:val="105"/>
          <w:sz w:val="28"/>
        </w:rPr>
        <w:t> </w:t>
      </w:r>
      <w:r>
        <w:rPr>
          <w:w w:val="105"/>
          <w:sz w:val="28"/>
        </w:rPr>
        <w:t>of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DNA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Damage</w:t>
      </w:r>
      <w:r>
        <w:rPr>
          <w:spacing w:val="-17"/>
          <w:w w:val="105"/>
          <w:sz w:val="28"/>
        </w:rPr>
        <w:t> </w:t>
      </w:r>
      <w:r>
        <w:rPr>
          <w:w w:val="105"/>
          <w:sz w:val="28"/>
        </w:rPr>
        <w:t>inEscherichia</w:t>
      </w:r>
      <w:r>
        <w:rPr>
          <w:spacing w:val="-17"/>
          <w:w w:val="105"/>
          <w:sz w:val="28"/>
        </w:rPr>
        <w:t> </w:t>
      </w:r>
      <w:r>
        <w:rPr>
          <w:w w:val="105"/>
          <w:sz w:val="28"/>
        </w:rPr>
        <w:t>coli</w:t>
      </w:r>
      <w:r>
        <w:rPr>
          <w:spacing w:val="-18"/>
          <w:w w:val="105"/>
          <w:sz w:val="28"/>
        </w:rPr>
        <w:t> </w:t>
      </w:r>
      <w:r>
        <w:rPr>
          <w:w w:val="105"/>
          <w:sz w:val="28"/>
        </w:rPr>
        <w:t>and Bacteriophage λ / A. Kuzminov // Microbiol. Mol. Biol. </w:t>
      </w:r>
      <w:r>
        <w:rPr>
          <w:spacing w:val="-5"/>
          <w:w w:val="105"/>
          <w:sz w:val="28"/>
        </w:rPr>
        <w:t>Rev. </w:t>
      </w:r>
      <w:r>
        <w:rPr>
          <w:b/>
          <w:w w:val="105"/>
          <w:sz w:val="28"/>
        </w:rPr>
        <w:t>– </w:t>
      </w:r>
      <w:r>
        <w:rPr>
          <w:w w:val="105"/>
          <w:sz w:val="28"/>
        </w:rPr>
        <w:t>1999. </w:t>
      </w:r>
      <w:r>
        <w:rPr>
          <w:b/>
          <w:w w:val="105"/>
          <w:sz w:val="28"/>
        </w:rPr>
        <w:t>– </w:t>
      </w:r>
      <w:r>
        <w:rPr>
          <w:spacing w:val="-15"/>
          <w:w w:val="105"/>
          <w:sz w:val="28"/>
        </w:rPr>
        <w:t>Т.</w:t>
      </w:r>
      <w:r>
        <w:rPr>
          <w:spacing w:val="6"/>
          <w:w w:val="105"/>
          <w:sz w:val="28"/>
        </w:rPr>
        <w:t> </w:t>
      </w:r>
      <w:r>
        <w:rPr>
          <w:w w:val="105"/>
          <w:sz w:val="28"/>
        </w:rPr>
        <w:t>63,</w:t>
      </w:r>
    </w:p>
    <w:p>
      <w:pPr>
        <w:pStyle w:val="BodyText"/>
        <w:spacing w:line="322" w:lineRule="exact"/>
        <w:ind w:left="946"/>
        <w:jc w:val="both"/>
      </w:pPr>
      <w:r>
        <w:rPr/>
        <w:t>№ 4. </w:t>
      </w:r>
      <w:r>
        <w:rPr>
          <w:b/>
        </w:rPr>
        <w:t>– </w:t>
      </w:r>
      <w:r>
        <w:rPr/>
        <w:t>С. 751––813.</w:t>
      </w:r>
    </w:p>
    <w:p>
      <w:pPr>
        <w:spacing w:after="0" w:line="322" w:lineRule="exact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51" w:after="0"/>
        <w:ind w:left="946" w:right="344" w:hanging="646"/>
        <w:jc w:val="left"/>
        <w:rPr>
          <w:sz w:val="28"/>
        </w:rPr>
      </w:pPr>
      <w:bookmarkStart w:name="_bookmark134" w:id="271"/>
      <w:bookmarkEnd w:id="271"/>
      <w:r>
        <w:rPr/>
      </w:r>
      <w:bookmarkStart w:name="_bookmark134" w:id="272"/>
      <w:bookmarkEnd w:id="272"/>
      <w:r>
        <w:rPr>
          <w:sz w:val="28"/>
        </w:rPr>
        <w:t>Resolution</w:t>
      </w:r>
      <w:r>
        <w:rPr>
          <w:sz w:val="28"/>
        </w:rPr>
        <w:t> of Holliday junctions by RuvABC prevents dimer formation in rep mutants and </w:t>
      </w:r>
      <w:r>
        <w:rPr>
          <w:spacing w:val="-3"/>
          <w:sz w:val="28"/>
        </w:rPr>
        <w:t>UV­irradiated </w:t>
      </w:r>
      <w:r>
        <w:rPr>
          <w:sz w:val="28"/>
        </w:rPr>
        <w:t>cells / B. Michel [и др.] // Molecular microbiology. </w:t>
      </w:r>
      <w:r>
        <w:rPr>
          <w:b/>
          <w:sz w:val="28"/>
        </w:rPr>
        <w:t>– </w:t>
      </w:r>
      <w:r>
        <w:rPr>
          <w:sz w:val="28"/>
        </w:rPr>
        <w:t>2000.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37, № 1.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66"/>
          <w:sz w:val="28"/>
        </w:rPr>
        <w:t> </w:t>
      </w:r>
      <w:r>
        <w:rPr>
          <w:spacing w:val="-7"/>
          <w:sz w:val="28"/>
        </w:rPr>
        <w:t>180––191.</w:t>
      </w:r>
    </w:p>
    <w:p>
      <w:pPr>
        <w:pStyle w:val="ListParagraph"/>
        <w:numPr>
          <w:ilvl w:val="0"/>
          <w:numId w:val="18"/>
        </w:numPr>
        <w:tabs>
          <w:tab w:pos="645" w:val="left" w:leader="none"/>
          <w:tab w:pos="947" w:val="left" w:leader="none"/>
        </w:tabs>
        <w:spacing w:line="240" w:lineRule="auto" w:before="116" w:after="0"/>
        <w:ind w:left="946" w:right="343" w:hanging="947"/>
        <w:jc w:val="right"/>
        <w:rPr>
          <w:sz w:val="28"/>
        </w:rPr>
      </w:pPr>
      <w:bookmarkStart w:name="_bookmark135" w:id="273"/>
      <w:bookmarkEnd w:id="273"/>
      <w:r>
        <w:rPr/>
      </w:r>
      <w:bookmarkStart w:name="_bookmark135" w:id="274"/>
      <w:bookmarkEnd w:id="274"/>
      <w:r>
        <w:rPr>
          <w:i/>
          <w:sz w:val="28"/>
        </w:rPr>
        <w:t>Ochma</w:t>
      </w:r>
      <w:r>
        <w:rPr>
          <w:i/>
          <w:sz w:val="28"/>
        </w:rPr>
        <w:t>n</w:t>
      </w:r>
      <w:r>
        <w:rPr>
          <w:sz w:val="28"/>
        </w:rPr>
        <w:t>, </w:t>
      </w:r>
      <w:r>
        <w:rPr>
          <w:spacing w:val="18"/>
          <w:sz w:val="28"/>
        </w:rPr>
        <w:t> </w:t>
      </w:r>
      <w:r>
        <w:rPr>
          <w:i/>
          <w:sz w:val="28"/>
        </w:rPr>
        <w:t>H. </w:t>
      </w:r>
      <w:r>
        <w:rPr>
          <w:i/>
          <w:spacing w:val="18"/>
          <w:sz w:val="28"/>
        </w:rPr>
        <w:t> </w:t>
      </w:r>
      <w:r>
        <w:rPr>
          <w:sz w:val="28"/>
        </w:rPr>
        <w:t>Lateral </w:t>
      </w:r>
      <w:r>
        <w:rPr>
          <w:spacing w:val="18"/>
          <w:sz w:val="28"/>
        </w:rPr>
        <w:t> </w:t>
      </w:r>
      <w:r>
        <w:rPr>
          <w:sz w:val="28"/>
        </w:rPr>
        <w:t>gene </w:t>
      </w:r>
      <w:r>
        <w:rPr>
          <w:spacing w:val="18"/>
          <w:sz w:val="28"/>
        </w:rPr>
        <w:t> </w:t>
      </w:r>
      <w:r>
        <w:rPr>
          <w:sz w:val="28"/>
        </w:rPr>
        <w:t>transfer </w:t>
      </w:r>
      <w:r>
        <w:rPr>
          <w:spacing w:val="18"/>
          <w:sz w:val="28"/>
        </w:rPr>
        <w:t> </w:t>
      </w:r>
      <w:r>
        <w:rPr>
          <w:sz w:val="28"/>
        </w:rPr>
        <w:t>and </w:t>
      </w:r>
      <w:r>
        <w:rPr>
          <w:spacing w:val="18"/>
          <w:sz w:val="28"/>
        </w:rPr>
        <w:t> </w:t>
      </w:r>
      <w:r>
        <w:rPr>
          <w:sz w:val="28"/>
        </w:rPr>
        <w:t>the </w:t>
      </w:r>
      <w:r>
        <w:rPr>
          <w:spacing w:val="18"/>
          <w:sz w:val="28"/>
        </w:rPr>
        <w:t> </w:t>
      </w:r>
      <w:r>
        <w:rPr>
          <w:sz w:val="28"/>
        </w:rPr>
        <w:t>nature </w:t>
      </w:r>
      <w:r>
        <w:rPr>
          <w:spacing w:val="18"/>
          <w:sz w:val="28"/>
        </w:rPr>
        <w:t> </w:t>
      </w:r>
      <w:r>
        <w:rPr>
          <w:sz w:val="28"/>
        </w:rPr>
        <w:t>of </w:t>
      </w:r>
      <w:r>
        <w:rPr>
          <w:spacing w:val="18"/>
          <w:sz w:val="28"/>
        </w:rPr>
        <w:t> </w:t>
      </w:r>
      <w:r>
        <w:rPr>
          <w:sz w:val="28"/>
        </w:rPr>
        <w:t>bacterial </w:t>
      </w:r>
      <w:r>
        <w:rPr>
          <w:spacing w:val="18"/>
          <w:sz w:val="28"/>
        </w:rPr>
        <w:t> </w:t>
      </w:r>
      <w:r>
        <w:rPr>
          <w:sz w:val="28"/>
        </w:rPr>
        <w:t>innovation </w:t>
      </w:r>
      <w:r>
        <w:rPr>
          <w:spacing w:val="18"/>
          <w:sz w:val="28"/>
        </w:rPr>
        <w:t> </w:t>
      </w:r>
      <w:r>
        <w:rPr>
          <w:sz w:val="28"/>
        </w:rPr>
        <w:t>/</w:t>
      </w:r>
    </w:p>
    <w:p>
      <w:pPr>
        <w:pStyle w:val="BodyText"/>
        <w:tabs>
          <w:tab w:pos="7168" w:val="left" w:leader="none"/>
          <w:tab w:pos="8288" w:val="left" w:leader="none"/>
        </w:tabs>
        <w:spacing w:before="96"/>
        <w:ind w:right="345"/>
        <w:jc w:val="right"/>
      </w:pPr>
      <w:r>
        <w:rPr/>
        <w:t>H.  Ochman,  J.  G.  Lawrence,  E.  A.  Groisman  //</w:t>
      </w:r>
      <w:r>
        <w:rPr>
          <w:spacing w:val="4"/>
        </w:rPr>
        <w:t> </w:t>
      </w:r>
      <w:r>
        <w:rPr/>
        <w:t>nature.</w:t>
      </w:r>
      <w:r>
        <w:rPr>
          <w:spacing w:val="63"/>
        </w:rPr>
        <w:t> </w:t>
      </w:r>
      <w:r>
        <w:rPr>
          <w:b/>
        </w:rPr>
        <w:t>–</w:t>
        <w:tab/>
      </w:r>
      <w:r>
        <w:rPr/>
        <w:t>2000.</w:t>
      </w:r>
      <w:r>
        <w:rPr>
          <w:spacing w:val="60"/>
        </w:rPr>
        <w:t> </w:t>
      </w:r>
      <w:r>
        <w:rPr>
          <w:b/>
        </w:rPr>
        <w:t>–</w:t>
        <w:tab/>
      </w:r>
      <w:r>
        <w:rPr>
          <w:spacing w:val="-15"/>
        </w:rPr>
        <w:t>Т. </w:t>
      </w:r>
      <w:r>
        <w:rPr>
          <w:spacing w:val="15"/>
        </w:rPr>
        <w:t> </w:t>
      </w:r>
      <w:r>
        <w:rPr/>
        <w:t>405,</w:t>
      </w:r>
    </w:p>
    <w:p>
      <w:pPr>
        <w:pStyle w:val="BodyText"/>
        <w:spacing w:before="97"/>
        <w:ind w:left="946"/>
      </w:pPr>
      <w:r>
        <w:rPr/>
        <w:t>№ 6784. </w:t>
      </w:r>
      <w:r>
        <w:rPr>
          <w:b/>
        </w:rPr>
        <w:t>– </w:t>
      </w:r>
      <w:r>
        <w:rPr/>
        <w:t>С. 299––304.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212" w:after="0"/>
        <w:ind w:left="946" w:right="345" w:hanging="646"/>
        <w:jc w:val="both"/>
        <w:rPr>
          <w:sz w:val="28"/>
        </w:rPr>
      </w:pPr>
      <w:bookmarkStart w:name="_bookmark136" w:id="275"/>
      <w:bookmarkEnd w:id="275"/>
      <w:r>
        <w:rPr/>
      </w:r>
      <w:bookmarkStart w:name="_bookmark136" w:id="276"/>
      <w:bookmarkEnd w:id="276"/>
      <w:r>
        <w:rPr>
          <w:i/>
          <w:sz w:val="28"/>
        </w:rPr>
        <w:t>Mullany</w:t>
      </w:r>
      <w:r>
        <w:rPr>
          <w:sz w:val="28"/>
        </w:rPr>
        <w:t>, </w:t>
      </w:r>
      <w:r>
        <w:rPr>
          <w:i/>
          <w:spacing w:val="-19"/>
          <w:sz w:val="28"/>
        </w:rPr>
        <w:t>P. </w:t>
      </w:r>
      <w:r>
        <w:rPr>
          <w:sz w:val="28"/>
        </w:rPr>
        <w:t>The dynamic bacterial genome. </w:t>
      </w:r>
      <w:r>
        <w:rPr>
          <w:spacing w:val="-15"/>
          <w:sz w:val="28"/>
        </w:rPr>
        <w:t>Т. </w:t>
      </w:r>
      <w:r>
        <w:rPr>
          <w:sz w:val="28"/>
        </w:rPr>
        <w:t>8 / </w:t>
      </w:r>
      <w:r>
        <w:rPr>
          <w:spacing w:val="-16"/>
          <w:sz w:val="28"/>
        </w:rPr>
        <w:t>P. </w:t>
      </w:r>
      <w:r>
        <w:rPr>
          <w:spacing w:val="-4"/>
          <w:sz w:val="28"/>
        </w:rPr>
        <w:t>Mullany. </w:t>
      </w:r>
      <w:r>
        <w:rPr>
          <w:b/>
          <w:sz w:val="28"/>
        </w:rPr>
        <w:t>– </w:t>
      </w:r>
      <w:r>
        <w:rPr>
          <w:sz w:val="28"/>
        </w:rPr>
        <w:t>Cambridge University Press,</w:t>
      </w:r>
      <w:r>
        <w:rPr>
          <w:spacing w:val="3"/>
          <w:sz w:val="28"/>
        </w:rPr>
        <w:t> </w:t>
      </w:r>
      <w:r>
        <w:rPr>
          <w:sz w:val="28"/>
        </w:rPr>
        <w:t>2005.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16" w:after="0"/>
        <w:ind w:left="946" w:right="344" w:hanging="646"/>
        <w:jc w:val="both"/>
        <w:rPr>
          <w:sz w:val="28"/>
        </w:rPr>
      </w:pPr>
      <w:bookmarkStart w:name="_bookmark137" w:id="277"/>
      <w:bookmarkEnd w:id="277"/>
      <w:r>
        <w:rPr/>
      </w:r>
      <w:bookmarkStart w:name="_bookmark137" w:id="278"/>
      <w:bookmarkEnd w:id="278"/>
      <w:r>
        <w:rPr>
          <w:i/>
          <w:sz w:val="28"/>
        </w:rPr>
        <w:t>Smith</w:t>
      </w:r>
      <w:r>
        <w:rPr>
          <w:sz w:val="28"/>
        </w:rPr>
        <w:t>, </w:t>
      </w:r>
      <w:r>
        <w:rPr>
          <w:i/>
          <w:sz w:val="28"/>
        </w:rPr>
        <w:t>G. R. </w:t>
      </w:r>
      <w:r>
        <w:rPr>
          <w:sz w:val="28"/>
        </w:rPr>
        <w:t>How RecBCD enzyme and Chi promote DNA break repair and recombination: a molecular biologist’s view / G. R. Smith // Microbiol. Mol. Biol.</w:t>
      </w:r>
      <w:r>
        <w:rPr>
          <w:spacing w:val="2"/>
          <w:sz w:val="28"/>
        </w:rPr>
        <w:t> </w:t>
      </w:r>
      <w:r>
        <w:rPr>
          <w:spacing w:val="-5"/>
          <w:sz w:val="28"/>
        </w:rPr>
        <w:t>Rev.</w:t>
      </w:r>
      <w:r>
        <w:rPr>
          <w:spacing w:val="3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2"/>
          <w:sz w:val="28"/>
        </w:rPr>
        <w:t> </w:t>
      </w:r>
      <w:r>
        <w:rPr>
          <w:sz w:val="28"/>
        </w:rPr>
        <w:t>2012.</w:t>
      </w:r>
      <w:r>
        <w:rPr>
          <w:spacing w:val="3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1"/>
          <w:sz w:val="28"/>
        </w:rPr>
        <w:t> </w:t>
      </w:r>
      <w:r>
        <w:rPr>
          <w:spacing w:val="-15"/>
          <w:sz w:val="28"/>
        </w:rPr>
        <w:t>Т.</w:t>
      </w:r>
      <w:r>
        <w:rPr>
          <w:spacing w:val="3"/>
          <w:sz w:val="28"/>
        </w:rPr>
        <w:t> </w:t>
      </w:r>
      <w:r>
        <w:rPr>
          <w:sz w:val="28"/>
        </w:rPr>
        <w:t>76,</w:t>
      </w:r>
      <w:r>
        <w:rPr>
          <w:spacing w:val="3"/>
          <w:sz w:val="28"/>
        </w:rPr>
        <w:t> </w:t>
      </w:r>
      <w:r>
        <w:rPr>
          <w:sz w:val="28"/>
        </w:rPr>
        <w:t>№</w:t>
      </w:r>
      <w:r>
        <w:rPr>
          <w:spacing w:val="3"/>
          <w:sz w:val="28"/>
        </w:rPr>
        <w:t> </w:t>
      </w:r>
      <w:r>
        <w:rPr>
          <w:sz w:val="28"/>
        </w:rPr>
        <w:t>2.</w:t>
      </w:r>
      <w:r>
        <w:rPr>
          <w:spacing w:val="2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2"/>
          <w:sz w:val="28"/>
        </w:rPr>
        <w:t> </w:t>
      </w:r>
      <w:r>
        <w:rPr>
          <w:sz w:val="28"/>
        </w:rPr>
        <w:t>С.</w:t>
      </w:r>
      <w:r>
        <w:rPr>
          <w:spacing w:val="3"/>
          <w:sz w:val="28"/>
        </w:rPr>
        <w:t> </w:t>
      </w:r>
      <w:r>
        <w:rPr>
          <w:spacing w:val="-7"/>
          <w:sz w:val="28"/>
        </w:rPr>
        <w:t>217––228.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  <w:tab w:pos="6612" w:val="left" w:leader="none"/>
          <w:tab w:pos="7728" w:val="left" w:leader="none"/>
        </w:tabs>
        <w:spacing w:line="312" w:lineRule="auto" w:before="116" w:after="0"/>
        <w:ind w:left="946" w:right="345" w:hanging="646"/>
        <w:jc w:val="left"/>
        <w:rPr>
          <w:sz w:val="28"/>
        </w:rPr>
      </w:pPr>
      <w:bookmarkStart w:name="_bookmark138" w:id="279"/>
      <w:bookmarkEnd w:id="279"/>
      <w:r>
        <w:rPr/>
      </w:r>
      <w:bookmarkStart w:name="_bookmark138" w:id="280"/>
      <w:bookmarkEnd w:id="280"/>
      <w:r>
        <w:rPr>
          <w:sz w:val="28"/>
        </w:rPr>
        <w:t>Crystal</w:t>
      </w:r>
      <w:r>
        <w:rPr>
          <w:sz w:val="28"/>
        </w:rPr>
        <w:t> structure of RecBCD enzyme reveals a machine for processing DNA breaks  /  M.  R.  Singleton  [и  др.]  //</w:t>
      </w:r>
      <w:r>
        <w:rPr>
          <w:spacing w:val="-15"/>
          <w:sz w:val="28"/>
        </w:rPr>
        <w:t> </w:t>
      </w:r>
      <w:r>
        <w:rPr>
          <w:sz w:val="28"/>
        </w:rPr>
        <w:t>Nature.</w:t>
      </w:r>
      <w:r>
        <w:rPr>
          <w:spacing w:val="60"/>
          <w:sz w:val="28"/>
        </w:rPr>
        <w:t> </w:t>
      </w:r>
      <w:r>
        <w:rPr>
          <w:b/>
          <w:sz w:val="28"/>
        </w:rPr>
        <w:t>–</w:t>
        <w:tab/>
      </w:r>
      <w:r>
        <w:rPr>
          <w:sz w:val="28"/>
        </w:rPr>
        <w:t>2004.</w:t>
      </w:r>
      <w:r>
        <w:rPr>
          <w:spacing w:val="58"/>
          <w:sz w:val="28"/>
        </w:rPr>
        <w:t> </w:t>
      </w:r>
      <w:r>
        <w:rPr>
          <w:b/>
          <w:sz w:val="28"/>
        </w:rPr>
        <w:t>–</w:t>
        <w:tab/>
      </w:r>
      <w:r>
        <w:rPr>
          <w:spacing w:val="-15"/>
          <w:sz w:val="28"/>
        </w:rPr>
        <w:t>Т. </w:t>
      </w:r>
      <w:r>
        <w:rPr>
          <w:sz w:val="28"/>
        </w:rPr>
        <w:t>432, № 7014. 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1"/>
          <w:sz w:val="28"/>
        </w:rPr>
        <w:t> </w:t>
      </w:r>
      <w:r>
        <w:rPr>
          <w:spacing w:val="-7"/>
          <w:sz w:val="28"/>
        </w:rPr>
        <w:t>187––193.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16" w:after="0"/>
        <w:ind w:left="946" w:right="345" w:hanging="646"/>
        <w:jc w:val="left"/>
        <w:rPr>
          <w:sz w:val="28"/>
        </w:rPr>
      </w:pPr>
      <w:bookmarkStart w:name="_bookmark139" w:id="281"/>
      <w:bookmarkEnd w:id="281"/>
      <w:r>
        <w:rPr/>
      </w:r>
      <w:bookmarkStart w:name="_bookmark139" w:id="282"/>
      <w:bookmarkEnd w:id="282"/>
      <w:r>
        <w:rPr>
          <w:sz w:val="28"/>
        </w:rPr>
        <w:t>RecG</w:t>
      </w:r>
      <w:r>
        <w:rPr>
          <w:sz w:val="28"/>
        </w:rPr>
        <w:t> directs DNA synthesis during double­strand break repair / B. Azeroglu    [и др.] // PLoS genetics. </w:t>
      </w:r>
      <w:r>
        <w:rPr>
          <w:b/>
          <w:sz w:val="28"/>
        </w:rPr>
        <w:t>– </w:t>
      </w:r>
      <w:r>
        <w:rPr>
          <w:sz w:val="28"/>
        </w:rPr>
        <w:t>2016. </w:t>
      </w:r>
      <w:r>
        <w:rPr>
          <w:b/>
          <w:sz w:val="28"/>
        </w:rPr>
        <w:t>– </w:t>
      </w:r>
      <w:r>
        <w:rPr>
          <w:spacing w:val="-15"/>
          <w:sz w:val="28"/>
        </w:rPr>
        <w:t>Т.</w:t>
      </w:r>
      <w:r>
        <w:rPr>
          <w:spacing w:val="10"/>
          <w:sz w:val="28"/>
        </w:rPr>
        <w:t> </w:t>
      </w:r>
      <w:r>
        <w:rPr>
          <w:sz w:val="28"/>
        </w:rPr>
        <w:t>12, № 2.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16" w:after="0"/>
        <w:ind w:left="946" w:right="344" w:hanging="646"/>
        <w:jc w:val="left"/>
        <w:rPr>
          <w:sz w:val="28"/>
        </w:rPr>
      </w:pPr>
      <w:bookmarkStart w:name="_bookmark140" w:id="283"/>
      <w:bookmarkEnd w:id="283"/>
      <w:r>
        <w:rPr/>
      </w:r>
      <w:bookmarkStart w:name="_bookmark140" w:id="284"/>
      <w:bookmarkEnd w:id="284"/>
      <w:r>
        <w:rPr>
          <w:sz w:val="28"/>
        </w:rPr>
        <w:t>Rec­mediated</w:t>
      </w:r>
      <w:r>
        <w:rPr>
          <w:sz w:val="28"/>
        </w:rPr>
        <w:t> recombinational hot spot activity in bacteriophage lambda II. </w:t>
      </w:r>
      <w:r>
        <w:rPr>
          <w:spacing w:val="-11"/>
          <w:sz w:val="28"/>
        </w:rPr>
        <w:t>A </w:t>
      </w:r>
      <w:r>
        <w:rPr>
          <w:sz w:val="28"/>
        </w:rPr>
        <w:t>mutation which causes hot spot activity / S. </w:t>
      </w:r>
      <w:r>
        <w:rPr>
          <w:spacing w:val="-11"/>
          <w:sz w:val="28"/>
        </w:rPr>
        <w:t>T. </w:t>
      </w:r>
      <w:r>
        <w:rPr>
          <w:sz w:val="28"/>
        </w:rPr>
        <w:t>Lam [и др.] // Genetics. </w:t>
      </w:r>
      <w:r>
        <w:rPr>
          <w:b/>
          <w:sz w:val="28"/>
        </w:rPr>
        <w:t>– </w:t>
      </w:r>
      <w:r>
        <w:rPr>
          <w:sz w:val="28"/>
        </w:rPr>
        <w:t>1974.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77, № 3.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42"/>
          <w:sz w:val="28"/>
        </w:rPr>
        <w:t> </w:t>
      </w:r>
      <w:r>
        <w:rPr>
          <w:spacing w:val="-7"/>
          <w:sz w:val="28"/>
        </w:rPr>
        <w:t>425––433.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240" w:lineRule="auto" w:before="116" w:after="0"/>
        <w:ind w:left="946" w:right="0" w:hanging="647"/>
        <w:jc w:val="left"/>
        <w:rPr>
          <w:sz w:val="28"/>
        </w:rPr>
      </w:pPr>
      <w:bookmarkStart w:name="_bookmark141" w:id="285"/>
      <w:bookmarkEnd w:id="285"/>
      <w:r>
        <w:rPr/>
      </w:r>
      <w:bookmarkStart w:name="_bookmark141" w:id="286"/>
      <w:bookmarkEnd w:id="286"/>
      <w:r>
        <w:rPr>
          <w:sz w:val="28"/>
        </w:rPr>
        <w:t>Hotspot</w:t>
      </w:r>
      <w:r>
        <w:rPr>
          <w:sz w:val="28"/>
        </w:rPr>
        <w:t>s</w:t>
      </w:r>
      <w:r>
        <w:rPr>
          <w:spacing w:val="44"/>
          <w:sz w:val="28"/>
        </w:rPr>
        <w:t> </w:t>
      </w:r>
      <w:r>
        <w:rPr>
          <w:sz w:val="28"/>
        </w:rPr>
        <w:t>for</w:t>
      </w:r>
      <w:r>
        <w:rPr>
          <w:spacing w:val="44"/>
          <w:sz w:val="28"/>
        </w:rPr>
        <w:t> </w:t>
      </w:r>
      <w:r>
        <w:rPr>
          <w:sz w:val="28"/>
        </w:rPr>
        <w:t>generalized</w:t>
      </w:r>
      <w:r>
        <w:rPr>
          <w:spacing w:val="44"/>
          <w:sz w:val="28"/>
        </w:rPr>
        <w:t> </w:t>
      </w:r>
      <w:r>
        <w:rPr>
          <w:sz w:val="28"/>
        </w:rPr>
        <w:t>recombination</w:t>
      </w:r>
      <w:r>
        <w:rPr>
          <w:spacing w:val="44"/>
          <w:sz w:val="28"/>
        </w:rPr>
        <w:t> </w:t>
      </w:r>
      <w:r>
        <w:rPr>
          <w:sz w:val="28"/>
        </w:rPr>
        <w:t>in</w:t>
      </w:r>
      <w:r>
        <w:rPr>
          <w:spacing w:val="44"/>
          <w:sz w:val="28"/>
        </w:rPr>
        <w:t> </w:t>
      </w:r>
      <w:r>
        <w:rPr>
          <w:sz w:val="28"/>
        </w:rPr>
        <w:t>the</w:t>
      </w:r>
      <w:r>
        <w:rPr>
          <w:spacing w:val="44"/>
          <w:sz w:val="28"/>
        </w:rPr>
        <w:t> </w:t>
      </w:r>
      <w:r>
        <w:rPr>
          <w:sz w:val="28"/>
        </w:rPr>
        <w:t>Escherichia</w:t>
      </w:r>
      <w:r>
        <w:rPr>
          <w:spacing w:val="45"/>
          <w:sz w:val="28"/>
        </w:rPr>
        <w:t> </w:t>
      </w:r>
      <w:r>
        <w:rPr>
          <w:sz w:val="28"/>
        </w:rPr>
        <w:t>coli</w:t>
      </w:r>
      <w:r>
        <w:rPr>
          <w:spacing w:val="44"/>
          <w:sz w:val="28"/>
        </w:rPr>
        <w:t> </w:t>
      </w:r>
      <w:r>
        <w:rPr>
          <w:sz w:val="28"/>
        </w:rPr>
        <w:t>chromosome</w:t>
      </w:r>
      <w:r>
        <w:rPr>
          <w:spacing w:val="44"/>
          <w:sz w:val="28"/>
        </w:rPr>
        <w:t> </w:t>
      </w:r>
      <w:r>
        <w:rPr>
          <w:sz w:val="28"/>
        </w:rPr>
        <w:t>/</w:t>
      </w:r>
    </w:p>
    <w:p>
      <w:pPr>
        <w:pStyle w:val="BodyText"/>
        <w:spacing w:line="312" w:lineRule="auto" w:before="96"/>
        <w:ind w:left="946" w:right="556"/>
      </w:pPr>
      <w:r>
        <w:rPr/>
        <w:t>R. E. Malone [и др.] // Journal of molecular </w:t>
      </w:r>
      <w:r>
        <w:rPr>
          <w:spacing w:val="-3"/>
        </w:rPr>
        <w:t>biology. </w:t>
      </w:r>
      <w:r>
        <w:rPr>
          <w:b/>
        </w:rPr>
        <w:t>– </w:t>
      </w:r>
      <w:r>
        <w:rPr/>
        <w:t>1978. </w:t>
      </w:r>
      <w:r>
        <w:rPr>
          <w:b/>
        </w:rPr>
        <w:t>– </w:t>
      </w:r>
      <w:r>
        <w:rPr>
          <w:spacing w:val="-15"/>
        </w:rPr>
        <w:t>Т.  </w:t>
      </w:r>
      <w:r>
        <w:rPr/>
        <w:t>121, № 4. </w:t>
      </w:r>
      <w:r>
        <w:rPr>
          <w:b/>
        </w:rPr>
        <w:t>– </w:t>
      </w:r>
      <w:r>
        <w:rPr/>
        <w:t>С.</w:t>
      </w:r>
      <w:r>
        <w:rPr>
          <w:spacing w:val="1"/>
        </w:rPr>
        <w:t> </w:t>
      </w:r>
      <w:r>
        <w:rPr>
          <w:spacing w:val="-7"/>
        </w:rPr>
        <w:t>473––491.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16" w:after="0"/>
        <w:ind w:left="946" w:right="343" w:hanging="646"/>
        <w:jc w:val="left"/>
        <w:rPr>
          <w:sz w:val="28"/>
        </w:rPr>
      </w:pPr>
      <w:bookmarkStart w:name="_bookmark142" w:id="287"/>
      <w:bookmarkEnd w:id="287"/>
      <w:r>
        <w:rPr/>
      </w:r>
      <w:bookmarkStart w:name="_bookmark142" w:id="288"/>
      <w:bookmarkEnd w:id="288"/>
      <w:r>
        <w:rPr>
          <w:sz w:val="28"/>
        </w:rPr>
        <w:t>Identification</w:t>
      </w:r>
      <w:r>
        <w:rPr>
          <w:sz w:val="28"/>
        </w:rPr>
        <w:t> of DNA motifs implicated in maintenance of bacterial </w:t>
      </w:r>
      <w:r>
        <w:rPr>
          <w:spacing w:val="-3"/>
          <w:sz w:val="28"/>
        </w:rPr>
        <w:t>core </w:t>
      </w:r>
      <w:r>
        <w:rPr>
          <w:sz w:val="28"/>
        </w:rPr>
        <w:t>genomes by predictive modeling / D. Halpern [и др.] // PLoS genetics. </w:t>
      </w:r>
      <w:r>
        <w:rPr>
          <w:b/>
          <w:sz w:val="28"/>
        </w:rPr>
        <w:t>– </w:t>
      </w:r>
      <w:r>
        <w:rPr>
          <w:sz w:val="28"/>
        </w:rPr>
        <w:t>2007.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3, №</w:t>
      </w:r>
      <w:r>
        <w:rPr>
          <w:spacing w:val="18"/>
          <w:sz w:val="28"/>
        </w:rPr>
        <w:t> </w:t>
      </w:r>
      <w:r>
        <w:rPr>
          <w:sz w:val="28"/>
        </w:rPr>
        <w:t>9.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16" w:after="0"/>
        <w:ind w:left="946" w:right="344" w:hanging="646"/>
        <w:jc w:val="left"/>
        <w:rPr>
          <w:sz w:val="28"/>
        </w:rPr>
      </w:pPr>
      <w:bookmarkStart w:name="_bookmark143" w:id="289"/>
      <w:bookmarkEnd w:id="289"/>
      <w:r>
        <w:rPr/>
      </w:r>
      <w:bookmarkStart w:name="_bookmark143" w:id="290"/>
      <w:bookmarkEnd w:id="290"/>
      <w:r>
        <w:rPr>
          <w:sz w:val="28"/>
        </w:rPr>
        <w:t>Recombination</w:t>
      </w:r>
      <w:r>
        <w:rPr>
          <w:sz w:val="28"/>
        </w:rPr>
        <w:t> and annealing pathways compete for substrates in making rrn duplications in Salmonella enterica / A. B. Reams [и др.] // Genetics. </w:t>
      </w:r>
      <w:r>
        <w:rPr>
          <w:b/>
          <w:sz w:val="28"/>
        </w:rPr>
        <w:t>– </w:t>
      </w:r>
      <w:r>
        <w:rPr>
          <w:sz w:val="28"/>
        </w:rPr>
        <w:t>2014.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196, № 1.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42"/>
          <w:sz w:val="28"/>
        </w:rPr>
        <w:t> </w:t>
      </w:r>
      <w:r>
        <w:rPr>
          <w:spacing w:val="-8"/>
          <w:sz w:val="28"/>
        </w:rPr>
        <w:t>119––135.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16" w:after="0"/>
        <w:ind w:left="946" w:right="345" w:hanging="646"/>
        <w:jc w:val="left"/>
        <w:rPr>
          <w:sz w:val="28"/>
        </w:rPr>
      </w:pPr>
      <w:bookmarkStart w:name="_bookmark144" w:id="291"/>
      <w:bookmarkEnd w:id="291"/>
      <w:r>
        <w:rPr/>
      </w:r>
      <w:bookmarkStart w:name="_bookmark144" w:id="292"/>
      <w:bookmarkEnd w:id="292"/>
      <w:r>
        <w:rPr>
          <w:sz w:val="28"/>
        </w:rPr>
        <w:t>The</w:t>
      </w:r>
      <w:r>
        <w:rPr>
          <w:sz w:val="28"/>
        </w:rPr>
        <w:t> positioning of Chi sites allows the RecBCD pathway to suppress some genomic rearrangements / C. Li [и др.] // Nucleic acids research. </w:t>
      </w:r>
      <w:r>
        <w:rPr>
          <w:b/>
          <w:sz w:val="28"/>
        </w:rPr>
        <w:t>–   </w:t>
      </w:r>
      <w:r>
        <w:rPr>
          <w:sz w:val="28"/>
        </w:rPr>
        <w:t>2019. </w:t>
      </w:r>
      <w:r>
        <w:rPr>
          <w:b/>
          <w:sz w:val="28"/>
        </w:rPr>
        <w:t>–      </w:t>
      </w:r>
      <w:r>
        <w:rPr>
          <w:spacing w:val="-15"/>
          <w:sz w:val="28"/>
        </w:rPr>
        <w:t>Т. </w:t>
      </w:r>
      <w:r>
        <w:rPr>
          <w:sz w:val="28"/>
        </w:rPr>
        <w:t>47, № 4.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43"/>
          <w:sz w:val="28"/>
        </w:rPr>
        <w:t> </w:t>
      </w:r>
      <w:r>
        <w:rPr>
          <w:spacing w:val="-6"/>
          <w:sz w:val="28"/>
        </w:rPr>
        <w:t>1836––1846.</w:t>
      </w:r>
    </w:p>
    <w:p>
      <w:pPr>
        <w:spacing w:after="0" w:line="312" w:lineRule="auto"/>
        <w:jc w:val="left"/>
        <w:rPr>
          <w:sz w:val="28"/>
        </w:rPr>
        <w:sectPr>
          <w:pgSz w:w="11910" w:h="16840"/>
          <w:pgMar w:header="342" w:footer="0" w:top="920" w:bottom="280" w:left="1260" w:right="220"/>
        </w:sectPr>
      </w:pP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51" w:after="0"/>
        <w:ind w:left="946" w:right="344" w:hanging="646"/>
        <w:jc w:val="both"/>
        <w:rPr>
          <w:sz w:val="28"/>
        </w:rPr>
      </w:pPr>
      <w:bookmarkStart w:name="_bookmark145" w:id="293"/>
      <w:bookmarkEnd w:id="293"/>
      <w:r>
        <w:rPr/>
      </w:r>
      <w:bookmarkStart w:name="_bookmark145" w:id="294"/>
      <w:bookmarkEnd w:id="294"/>
      <w:r>
        <w:rPr>
          <w:i/>
          <w:sz w:val="28"/>
        </w:rPr>
        <w:t>Dam</w:t>
      </w:r>
      <w:r>
        <w:rPr>
          <w:i/>
          <w:sz w:val="28"/>
        </w:rPr>
        <w:t>e</w:t>
      </w:r>
      <w:r>
        <w:rPr>
          <w:sz w:val="28"/>
        </w:rPr>
        <w:t>, </w:t>
      </w:r>
      <w:r>
        <w:rPr>
          <w:i/>
          <w:sz w:val="28"/>
        </w:rPr>
        <w:t>R. </w:t>
      </w:r>
      <w:r>
        <w:rPr>
          <w:i/>
          <w:spacing w:val="-11"/>
          <w:sz w:val="28"/>
        </w:rPr>
        <w:t>T. </w:t>
      </w:r>
      <w:r>
        <w:rPr>
          <w:sz w:val="28"/>
        </w:rPr>
        <w:t>Chromosome organization in bacteria: mechanistic insights into genome structure and function / R. </w:t>
      </w:r>
      <w:r>
        <w:rPr>
          <w:spacing w:val="-11"/>
          <w:sz w:val="28"/>
        </w:rPr>
        <w:t>T. </w:t>
      </w:r>
      <w:r>
        <w:rPr>
          <w:sz w:val="28"/>
        </w:rPr>
        <w:t>Dame, </w:t>
      </w:r>
      <w:r>
        <w:rPr>
          <w:spacing w:val="-5"/>
          <w:sz w:val="28"/>
        </w:rPr>
        <w:t>F.­Z. </w:t>
      </w:r>
      <w:r>
        <w:rPr>
          <w:sz w:val="28"/>
        </w:rPr>
        <w:t>M. Rashid, D. C. Grainger // Nature Reviews Genetics. </w:t>
      </w:r>
      <w:r>
        <w:rPr>
          <w:b/>
          <w:sz w:val="28"/>
        </w:rPr>
        <w:t>– </w:t>
      </w:r>
      <w:r>
        <w:rPr>
          <w:sz w:val="28"/>
        </w:rPr>
        <w:t>2020.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21, № 4. </w:t>
      </w:r>
      <w:r>
        <w:rPr>
          <w:b/>
          <w:sz w:val="28"/>
        </w:rPr>
        <w:t>–</w:t>
      </w:r>
      <w:r>
        <w:rPr>
          <w:b/>
          <w:spacing w:val="10"/>
          <w:sz w:val="28"/>
        </w:rPr>
        <w:t> </w:t>
      </w:r>
      <w:r>
        <w:rPr>
          <w:sz w:val="28"/>
        </w:rPr>
        <w:t>С. </w:t>
      </w:r>
      <w:r>
        <w:rPr>
          <w:spacing w:val="-7"/>
          <w:sz w:val="28"/>
        </w:rPr>
        <w:t>227––242.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16" w:after="0"/>
        <w:ind w:left="946" w:right="431" w:hanging="646"/>
        <w:jc w:val="both"/>
        <w:rPr>
          <w:sz w:val="28"/>
        </w:rPr>
      </w:pPr>
      <w:bookmarkStart w:name="_bookmark146" w:id="295"/>
      <w:bookmarkEnd w:id="295"/>
      <w:r>
        <w:rPr/>
      </w:r>
      <w:bookmarkStart w:name="_bookmark146" w:id="296"/>
      <w:bookmarkEnd w:id="296"/>
      <w:r>
        <w:rPr>
          <w:i/>
          <w:sz w:val="28"/>
        </w:rPr>
        <w:t>Dekke</w:t>
      </w:r>
      <w:r>
        <w:rPr>
          <w:i/>
          <w:sz w:val="28"/>
        </w:rPr>
        <w:t>r</w:t>
      </w:r>
      <w:r>
        <w:rPr>
          <w:sz w:val="28"/>
        </w:rPr>
        <w:t>, </w:t>
      </w:r>
      <w:r>
        <w:rPr>
          <w:i/>
          <w:sz w:val="28"/>
        </w:rPr>
        <w:t>J. </w:t>
      </w:r>
      <w:r>
        <w:rPr>
          <w:sz w:val="28"/>
        </w:rPr>
        <w:t>Gene regulation in the third dimension / J. Dekker // Science. </w:t>
      </w:r>
      <w:r>
        <w:rPr>
          <w:b/>
          <w:sz w:val="28"/>
        </w:rPr>
        <w:t>–   </w:t>
      </w:r>
      <w:r>
        <w:rPr>
          <w:sz w:val="28"/>
        </w:rPr>
        <w:t>2008.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319, № 5871.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2"/>
          <w:sz w:val="28"/>
        </w:rPr>
        <w:t> </w:t>
      </w:r>
      <w:r>
        <w:rPr>
          <w:spacing w:val="-6"/>
          <w:sz w:val="28"/>
        </w:rPr>
        <w:t>1793––1794.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16" w:after="0"/>
        <w:ind w:left="946" w:right="342" w:hanging="646"/>
        <w:jc w:val="both"/>
        <w:rPr>
          <w:sz w:val="28"/>
        </w:rPr>
      </w:pPr>
      <w:bookmarkStart w:name="_bookmark147" w:id="297"/>
      <w:bookmarkEnd w:id="297"/>
      <w:r>
        <w:rPr/>
      </w:r>
      <w:bookmarkStart w:name="_bookmark147" w:id="298"/>
      <w:bookmarkEnd w:id="298"/>
      <w:r>
        <w:rPr>
          <w:sz w:val="28"/>
        </w:rPr>
        <w:t>Long­range</w:t>
      </w:r>
      <w:r>
        <w:rPr>
          <w:sz w:val="28"/>
        </w:rPr>
        <w:t> chromosomal interactions regulate the timing of the transition between poised and active gene expression / D. </w:t>
      </w:r>
      <w:r>
        <w:rPr>
          <w:spacing w:val="-4"/>
          <w:sz w:val="28"/>
        </w:rPr>
        <w:t>Vernimmen </w:t>
      </w:r>
      <w:r>
        <w:rPr>
          <w:sz w:val="28"/>
        </w:rPr>
        <w:t>[и др.] // The EMBO journal. </w:t>
      </w:r>
      <w:r>
        <w:rPr>
          <w:b/>
          <w:sz w:val="28"/>
        </w:rPr>
        <w:t>– </w:t>
      </w:r>
      <w:r>
        <w:rPr>
          <w:sz w:val="28"/>
        </w:rPr>
        <w:t>2007.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26, № 8. </w:t>
      </w:r>
      <w:r>
        <w:rPr>
          <w:b/>
          <w:sz w:val="28"/>
        </w:rPr>
        <w:t>–</w:t>
      </w:r>
      <w:r>
        <w:rPr>
          <w:b/>
          <w:spacing w:val="30"/>
          <w:sz w:val="28"/>
        </w:rPr>
        <w:t> </w:t>
      </w:r>
      <w:r>
        <w:rPr>
          <w:sz w:val="28"/>
        </w:rPr>
        <w:t>С. </w:t>
      </w:r>
      <w:r>
        <w:rPr>
          <w:spacing w:val="-6"/>
          <w:sz w:val="28"/>
        </w:rPr>
        <w:t>2041––2051.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240" w:lineRule="auto" w:before="116" w:after="0"/>
        <w:ind w:left="946" w:right="0" w:hanging="647"/>
        <w:jc w:val="both"/>
        <w:rPr>
          <w:sz w:val="28"/>
        </w:rPr>
      </w:pPr>
      <w:bookmarkStart w:name="_bookmark148" w:id="299"/>
      <w:bookmarkEnd w:id="299"/>
      <w:r>
        <w:rPr/>
      </w:r>
      <w:bookmarkStart w:name="_bookmark148" w:id="300"/>
      <w:bookmarkEnd w:id="300"/>
      <w:r>
        <w:rPr>
          <w:i/>
          <w:sz w:val="28"/>
        </w:rPr>
        <w:t>Hofman</w:t>
      </w:r>
      <w:r>
        <w:rPr>
          <w:i/>
          <w:sz w:val="28"/>
        </w:rPr>
        <w:t>n</w:t>
      </w:r>
      <w:r>
        <w:rPr>
          <w:sz w:val="28"/>
        </w:rPr>
        <w:t>,</w:t>
      </w:r>
      <w:r>
        <w:rPr>
          <w:spacing w:val="50"/>
          <w:sz w:val="28"/>
        </w:rPr>
        <w:t> </w:t>
      </w:r>
      <w:r>
        <w:rPr>
          <w:i/>
          <w:sz w:val="28"/>
        </w:rPr>
        <w:t>A.</w:t>
      </w:r>
      <w:r>
        <w:rPr>
          <w:i/>
          <w:spacing w:val="50"/>
          <w:sz w:val="28"/>
        </w:rPr>
        <w:t> </w:t>
      </w:r>
      <w:r>
        <w:rPr>
          <w:sz w:val="28"/>
        </w:rPr>
        <w:t>The</w:t>
      </w:r>
      <w:r>
        <w:rPr>
          <w:spacing w:val="50"/>
          <w:sz w:val="28"/>
        </w:rPr>
        <w:t> </w:t>
      </w:r>
      <w:r>
        <w:rPr>
          <w:sz w:val="28"/>
        </w:rPr>
        <w:t>role</w:t>
      </w:r>
      <w:r>
        <w:rPr>
          <w:spacing w:val="50"/>
          <w:sz w:val="28"/>
        </w:rPr>
        <w:t> </w:t>
      </w:r>
      <w:r>
        <w:rPr>
          <w:sz w:val="28"/>
        </w:rPr>
        <w:t>of</w:t>
      </w:r>
      <w:r>
        <w:rPr>
          <w:spacing w:val="50"/>
          <w:sz w:val="28"/>
        </w:rPr>
        <w:t> </w:t>
      </w:r>
      <w:r>
        <w:rPr>
          <w:sz w:val="28"/>
        </w:rPr>
        <w:t>loops</w:t>
      </w:r>
      <w:r>
        <w:rPr>
          <w:spacing w:val="50"/>
          <w:sz w:val="28"/>
        </w:rPr>
        <w:t> </w:t>
      </w:r>
      <w:r>
        <w:rPr>
          <w:sz w:val="28"/>
        </w:rPr>
        <w:t>on</w:t>
      </w:r>
      <w:r>
        <w:rPr>
          <w:spacing w:val="50"/>
          <w:sz w:val="28"/>
        </w:rPr>
        <w:t> </w:t>
      </w:r>
      <w:r>
        <w:rPr>
          <w:sz w:val="28"/>
        </w:rPr>
        <w:t>the</w:t>
      </w:r>
      <w:r>
        <w:rPr>
          <w:spacing w:val="50"/>
          <w:sz w:val="28"/>
        </w:rPr>
        <w:t> </w:t>
      </w:r>
      <w:r>
        <w:rPr>
          <w:sz w:val="28"/>
        </w:rPr>
        <w:t>order</w:t>
      </w:r>
      <w:r>
        <w:rPr>
          <w:spacing w:val="50"/>
          <w:sz w:val="28"/>
        </w:rPr>
        <w:t> </w:t>
      </w:r>
      <w:r>
        <w:rPr>
          <w:sz w:val="28"/>
        </w:rPr>
        <w:t>of</w:t>
      </w:r>
      <w:r>
        <w:rPr>
          <w:spacing w:val="50"/>
          <w:sz w:val="28"/>
        </w:rPr>
        <w:t> </w:t>
      </w:r>
      <w:r>
        <w:rPr>
          <w:sz w:val="28"/>
        </w:rPr>
        <w:t>eukaryotes</w:t>
      </w:r>
      <w:r>
        <w:rPr>
          <w:spacing w:val="50"/>
          <w:sz w:val="28"/>
        </w:rPr>
        <w:t> </w:t>
      </w:r>
      <w:r>
        <w:rPr>
          <w:sz w:val="28"/>
        </w:rPr>
        <w:t>and</w:t>
      </w:r>
      <w:r>
        <w:rPr>
          <w:spacing w:val="50"/>
          <w:sz w:val="28"/>
        </w:rPr>
        <w:t> </w:t>
      </w:r>
      <w:r>
        <w:rPr>
          <w:sz w:val="28"/>
        </w:rPr>
        <w:t>prokaryotes</w:t>
      </w:r>
      <w:r>
        <w:rPr>
          <w:spacing w:val="50"/>
          <w:sz w:val="28"/>
        </w:rPr>
        <w:t> </w:t>
      </w:r>
      <w:r>
        <w:rPr>
          <w:sz w:val="28"/>
        </w:rPr>
        <w:t>/</w:t>
      </w:r>
    </w:p>
    <w:p>
      <w:pPr>
        <w:pStyle w:val="ListParagraph"/>
        <w:numPr>
          <w:ilvl w:val="1"/>
          <w:numId w:val="18"/>
        </w:numPr>
        <w:tabs>
          <w:tab w:pos="1332" w:val="left" w:leader="none"/>
        </w:tabs>
        <w:spacing w:line="312" w:lineRule="auto" w:before="96" w:after="0"/>
        <w:ind w:left="946" w:right="431" w:firstLine="0"/>
        <w:jc w:val="both"/>
        <w:rPr>
          <w:sz w:val="28"/>
        </w:rPr>
      </w:pPr>
      <w:r>
        <w:rPr>
          <w:sz w:val="28"/>
        </w:rPr>
        <w:t>Hofmann, D. </w:t>
      </w:r>
      <w:r>
        <w:rPr>
          <w:spacing w:val="-14"/>
          <w:sz w:val="28"/>
        </w:rPr>
        <w:t>W.  </w:t>
      </w:r>
      <w:r>
        <w:rPr>
          <w:sz w:val="28"/>
        </w:rPr>
        <w:t>Heermann // FEBS letters. </w:t>
      </w:r>
      <w:r>
        <w:rPr>
          <w:b/>
          <w:sz w:val="28"/>
        </w:rPr>
        <w:t>–   </w:t>
      </w:r>
      <w:r>
        <w:rPr>
          <w:sz w:val="28"/>
        </w:rPr>
        <w:t>2015. </w:t>
      </w:r>
      <w:r>
        <w:rPr>
          <w:b/>
          <w:sz w:val="28"/>
        </w:rPr>
        <w:t>–   </w:t>
      </w:r>
      <w:r>
        <w:rPr>
          <w:spacing w:val="-15"/>
          <w:sz w:val="28"/>
        </w:rPr>
        <w:t>Т.  </w:t>
      </w:r>
      <w:r>
        <w:rPr>
          <w:sz w:val="28"/>
        </w:rPr>
        <w:t>589, № 20. </w:t>
      </w:r>
      <w:r>
        <w:rPr>
          <w:b/>
          <w:sz w:val="28"/>
        </w:rPr>
        <w:t>–    </w:t>
      </w:r>
      <w:r>
        <w:rPr>
          <w:sz w:val="28"/>
        </w:rPr>
        <w:t>С.</w:t>
      </w:r>
      <w:r>
        <w:rPr>
          <w:spacing w:val="1"/>
          <w:sz w:val="28"/>
        </w:rPr>
        <w:t> </w:t>
      </w:r>
      <w:r>
        <w:rPr>
          <w:spacing w:val="-6"/>
          <w:sz w:val="28"/>
        </w:rPr>
        <w:t>2958––2965.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16" w:after="0"/>
        <w:ind w:left="946" w:right="342" w:hanging="646"/>
        <w:jc w:val="both"/>
        <w:rPr>
          <w:sz w:val="28"/>
        </w:rPr>
      </w:pPr>
      <w:bookmarkStart w:name="_bookmark149" w:id="301"/>
      <w:bookmarkEnd w:id="301"/>
      <w:r>
        <w:rPr/>
      </w:r>
      <w:bookmarkStart w:name="_bookmark149" w:id="302"/>
      <w:bookmarkEnd w:id="302"/>
      <w:r>
        <w:rPr>
          <w:sz w:val="28"/>
        </w:rPr>
        <w:t>The</w:t>
      </w:r>
      <w:r>
        <w:rPr>
          <w:sz w:val="28"/>
        </w:rPr>
        <w:t> three­dimensional architecture of a bacterial genome and its alteration </w:t>
      </w:r>
      <w:r>
        <w:rPr>
          <w:spacing w:val="-6"/>
          <w:sz w:val="28"/>
        </w:rPr>
        <w:t>by </w:t>
      </w:r>
      <w:r>
        <w:rPr>
          <w:sz w:val="28"/>
        </w:rPr>
        <w:t>genetic perturbation / M. A. Umbarger [и др.] // Molecular cell. </w:t>
      </w:r>
      <w:r>
        <w:rPr>
          <w:b/>
          <w:sz w:val="28"/>
        </w:rPr>
        <w:t>– </w:t>
      </w:r>
      <w:r>
        <w:rPr>
          <w:spacing w:val="-3"/>
          <w:sz w:val="28"/>
        </w:rPr>
        <w:t>2011. </w:t>
      </w:r>
      <w:r>
        <w:rPr>
          <w:b/>
          <w:sz w:val="28"/>
        </w:rPr>
        <w:t>– </w:t>
      </w:r>
      <w:r>
        <w:rPr>
          <w:spacing w:val="-15"/>
          <w:sz w:val="28"/>
        </w:rPr>
        <w:t>Т.</w:t>
      </w:r>
      <w:r>
        <w:rPr>
          <w:spacing w:val="14"/>
          <w:sz w:val="28"/>
        </w:rPr>
        <w:t> </w:t>
      </w:r>
      <w:r>
        <w:rPr>
          <w:sz w:val="28"/>
        </w:rPr>
        <w:t>44,</w:t>
      </w:r>
    </w:p>
    <w:p>
      <w:pPr>
        <w:pStyle w:val="BodyText"/>
        <w:spacing w:line="322" w:lineRule="exact"/>
        <w:ind w:left="946"/>
        <w:jc w:val="both"/>
      </w:pPr>
      <w:r>
        <w:rPr/>
        <w:t>№ 2. </w:t>
      </w:r>
      <w:r>
        <w:rPr>
          <w:b/>
        </w:rPr>
        <w:t>– </w:t>
      </w:r>
      <w:r>
        <w:rPr/>
        <w:t>С. 252––264.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213" w:after="0"/>
        <w:ind w:left="946" w:right="343" w:hanging="646"/>
        <w:jc w:val="left"/>
        <w:rPr>
          <w:sz w:val="28"/>
        </w:rPr>
      </w:pPr>
      <w:bookmarkStart w:name="_bookmark150" w:id="303"/>
      <w:bookmarkEnd w:id="303"/>
      <w:r>
        <w:rPr/>
      </w:r>
      <w:bookmarkStart w:name="_bookmark150" w:id="304"/>
      <w:bookmarkEnd w:id="304"/>
      <w:r>
        <w:rPr>
          <w:sz w:val="28"/>
        </w:rPr>
        <w:t>H­N</w:t>
      </w:r>
      <w:r>
        <w:rPr>
          <w:sz w:val="28"/>
        </w:rPr>
        <w:t>S mediates the silencing of laterally acquired genes in bacteria / S. Lucchini [и</w:t>
      </w:r>
      <w:r>
        <w:rPr>
          <w:spacing w:val="2"/>
          <w:sz w:val="28"/>
        </w:rPr>
        <w:t> </w:t>
      </w:r>
      <w:r>
        <w:rPr>
          <w:sz w:val="28"/>
        </w:rPr>
        <w:t>др.]</w:t>
      </w:r>
      <w:r>
        <w:rPr>
          <w:spacing w:val="3"/>
          <w:sz w:val="28"/>
        </w:rPr>
        <w:t> </w:t>
      </w:r>
      <w:r>
        <w:rPr>
          <w:sz w:val="28"/>
        </w:rPr>
        <w:t>//</w:t>
      </w:r>
      <w:r>
        <w:rPr>
          <w:spacing w:val="3"/>
          <w:sz w:val="28"/>
        </w:rPr>
        <w:t> </w:t>
      </w:r>
      <w:r>
        <w:rPr>
          <w:sz w:val="28"/>
        </w:rPr>
        <w:t>PLoS</w:t>
      </w:r>
      <w:r>
        <w:rPr>
          <w:spacing w:val="3"/>
          <w:sz w:val="28"/>
        </w:rPr>
        <w:t> </w:t>
      </w:r>
      <w:r>
        <w:rPr>
          <w:sz w:val="28"/>
        </w:rPr>
        <w:t>Pathog.</w:t>
      </w:r>
      <w:r>
        <w:rPr>
          <w:spacing w:val="3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1"/>
          <w:sz w:val="28"/>
        </w:rPr>
        <w:t> </w:t>
      </w:r>
      <w:r>
        <w:rPr>
          <w:sz w:val="28"/>
        </w:rPr>
        <w:t>2006.</w:t>
      </w:r>
      <w:r>
        <w:rPr>
          <w:spacing w:val="2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1"/>
          <w:sz w:val="28"/>
        </w:rPr>
        <w:t> </w:t>
      </w:r>
      <w:r>
        <w:rPr>
          <w:spacing w:val="-15"/>
          <w:sz w:val="28"/>
        </w:rPr>
        <w:t>Т.</w:t>
      </w:r>
      <w:r>
        <w:rPr>
          <w:spacing w:val="3"/>
          <w:sz w:val="28"/>
        </w:rPr>
        <w:t> </w:t>
      </w:r>
      <w:r>
        <w:rPr>
          <w:sz w:val="28"/>
        </w:rPr>
        <w:t>2,</w:t>
      </w:r>
      <w:r>
        <w:rPr>
          <w:spacing w:val="3"/>
          <w:sz w:val="28"/>
        </w:rPr>
        <w:t> </w:t>
      </w:r>
      <w:r>
        <w:rPr>
          <w:sz w:val="28"/>
        </w:rPr>
        <w:t>№</w:t>
      </w:r>
      <w:r>
        <w:rPr>
          <w:spacing w:val="3"/>
          <w:sz w:val="28"/>
        </w:rPr>
        <w:t> </w:t>
      </w:r>
      <w:r>
        <w:rPr>
          <w:sz w:val="28"/>
        </w:rPr>
        <w:t>8.</w:t>
      </w:r>
      <w:r>
        <w:rPr>
          <w:spacing w:val="3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1"/>
          <w:sz w:val="28"/>
        </w:rPr>
        <w:t> </w:t>
      </w:r>
      <w:r>
        <w:rPr>
          <w:sz w:val="28"/>
        </w:rPr>
        <w:t>e81.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16" w:after="0"/>
        <w:ind w:left="946" w:right="344" w:hanging="646"/>
        <w:jc w:val="left"/>
        <w:rPr>
          <w:sz w:val="28"/>
        </w:rPr>
      </w:pPr>
      <w:bookmarkStart w:name="_bookmark151" w:id="305"/>
      <w:bookmarkEnd w:id="305"/>
      <w:r>
        <w:rPr/>
      </w:r>
      <w:bookmarkStart w:name="_bookmark151" w:id="306"/>
      <w:bookmarkEnd w:id="306"/>
      <w:r>
        <w:rPr>
          <w:i/>
          <w:sz w:val="28"/>
        </w:rPr>
        <w:t>Dam</w:t>
      </w:r>
      <w:r>
        <w:rPr>
          <w:i/>
          <w:sz w:val="28"/>
        </w:rPr>
        <w:t>e</w:t>
      </w:r>
      <w:r>
        <w:rPr>
          <w:sz w:val="28"/>
        </w:rPr>
        <w:t>, </w:t>
      </w:r>
      <w:r>
        <w:rPr>
          <w:i/>
          <w:sz w:val="28"/>
        </w:rPr>
        <w:t>R. </w:t>
      </w:r>
      <w:r>
        <w:rPr>
          <w:i/>
          <w:spacing w:val="-11"/>
          <w:sz w:val="28"/>
        </w:rPr>
        <w:t>T. </w:t>
      </w:r>
      <w:r>
        <w:rPr>
          <w:sz w:val="28"/>
        </w:rPr>
        <w:t>Bacterial chromatin organization by H­NS protein unravelled using dual DNA manipulation / R. </w:t>
      </w:r>
      <w:r>
        <w:rPr>
          <w:spacing w:val="-11"/>
          <w:sz w:val="28"/>
        </w:rPr>
        <w:t>T. </w:t>
      </w:r>
      <w:r>
        <w:rPr>
          <w:sz w:val="28"/>
        </w:rPr>
        <w:t>Dame, M. C. Noom, G. J. </w:t>
      </w:r>
      <w:r>
        <w:rPr>
          <w:spacing w:val="-3"/>
          <w:sz w:val="28"/>
        </w:rPr>
        <w:t>Wuite </w:t>
      </w:r>
      <w:r>
        <w:rPr>
          <w:sz w:val="28"/>
        </w:rPr>
        <w:t>// Nature. </w:t>
      </w:r>
      <w:r>
        <w:rPr>
          <w:b/>
          <w:sz w:val="28"/>
        </w:rPr>
        <w:t>– </w:t>
      </w:r>
      <w:r>
        <w:rPr>
          <w:sz w:val="28"/>
        </w:rPr>
        <w:t>2006.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444, № </w:t>
      </w:r>
      <w:r>
        <w:rPr>
          <w:spacing w:val="-3"/>
          <w:sz w:val="28"/>
        </w:rPr>
        <w:t>7117.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3"/>
          <w:sz w:val="28"/>
        </w:rPr>
        <w:t> </w:t>
      </w:r>
      <w:r>
        <w:rPr>
          <w:spacing w:val="-7"/>
          <w:sz w:val="28"/>
        </w:rPr>
        <w:t>387––390.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15" w:after="0"/>
        <w:ind w:left="946" w:right="343" w:hanging="646"/>
        <w:jc w:val="both"/>
        <w:rPr>
          <w:sz w:val="28"/>
        </w:rPr>
      </w:pPr>
      <w:bookmarkStart w:name="_bookmark152" w:id="307"/>
      <w:bookmarkEnd w:id="307"/>
      <w:r>
        <w:rPr/>
      </w:r>
      <w:bookmarkStart w:name="_bookmark152" w:id="308"/>
      <w:bookmarkEnd w:id="308"/>
      <w:r>
        <w:rPr>
          <w:i/>
          <w:sz w:val="28"/>
        </w:rPr>
        <w:t>Nolivo</w:t>
      </w:r>
      <w:r>
        <w:rPr>
          <w:i/>
          <w:sz w:val="28"/>
        </w:rPr>
        <w:t>s</w:t>
      </w:r>
      <w:r>
        <w:rPr>
          <w:sz w:val="28"/>
        </w:rPr>
        <w:t>, </w:t>
      </w:r>
      <w:r>
        <w:rPr>
          <w:i/>
          <w:sz w:val="28"/>
        </w:rPr>
        <w:t>S. </w:t>
      </w:r>
      <w:r>
        <w:rPr>
          <w:sz w:val="28"/>
        </w:rPr>
        <w:t>The bacterial chromosome: architecture and action  of  bacterial  SMC and SMC­like complexes / S. Nolivos, D. Sherratt // FEMS microbiology reviews. </w:t>
      </w:r>
      <w:r>
        <w:rPr>
          <w:b/>
          <w:sz w:val="28"/>
        </w:rPr>
        <w:t>– </w:t>
      </w:r>
      <w:r>
        <w:rPr>
          <w:sz w:val="28"/>
        </w:rPr>
        <w:t>2014.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38, № 3. </w:t>
      </w:r>
      <w:r>
        <w:rPr>
          <w:b/>
          <w:sz w:val="28"/>
        </w:rPr>
        <w:t>–</w:t>
      </w:r>
      <w:r>
        <w:rPr>
          <w:b/>
          <w:spacing w:val="27"/>
          <w:sz w:val="28"/>
        </w:rPr>
        <w:t> </w:t>
      </w:r>
      <w:r>
        <w:rPr>
          <w:sz w:val="28"/>
        </w:rPr>
        <w:t>С. </w:t>
      </w:r>
      <w:r>
        <w:rPr>
          <w:spacing w:val="-7"/>
          <w:sz w:val="28"/>
        </w:rPr>
        <w:t>380––392.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16" w:after="0"/>
        <w:ind w:left="946" w:right="343" w:hanging="646"/>
        <w:jc w:val="left"/>
        <w:rPr>
          <w:sz w:val="28"/>
        </w:rPr>
      </w:pPr>
      <w:bookmarkStart w:name="_bookmark153" w:id="309"/>
      <w:bookmarkEnd w:id="309"/>
      <w:r>
        <w:rPr/>
      </w:r>
      <w:bookmarkStart w:name="_bookmark153" w:id="310"/>
      <w:bookmarkEnd w:id="310"/>
      <w:r>
        <w:rPr>
          <w:sz w:val="28"/>
        </w:rPr>
        <w:t>Chromosome</w:t>
      </w:r>
      <w:r>
        <w:rPr>
          <w:sz w:val="28"/>
        </w:rPr>
        <w:t> partitioning in Escherichia coli: novel mutants producing anucleate cells. / S. Hiraga [и др.] // Journal of Bacteriology. </w:t>
      </w:r>
      <w:r>
        <w:rPr>
          <w:b/>
          <w:sz w:val="28"/>
        </w:rPr>
        <w:t>–  </w:t>
      </w:r>
      <w:r>
        <w:rPr>
          <w:sz w:val="28"/>
        </w:rPr>
        <w:t>1989. </w:t>
      </w:r>
      <w:r>
        <w:rPr>
          <w:b/>
          <w:sz w:val="28"/>
        </w:rPr>
        <w:t>–   </w:t>
      </w:r>
      <w:r>
        <w:rPr>
          <w:spacing w:val="-15"/>
          <w:sz w:val="28"/>
        </w:rPr>
        <w:t>Т.  </w:t>
      </w:r>
      <w:r>
        <w:rPr>
          <w:sz w:val="28"/>
        </w:rPr>
        <w:t>171, № 3. </w:t>
      </w:r>
      <w:r>
        <w:rPr>
          <w:b/>
          <w:sz w:val="28"/>
        </w:rPr>
        <w:t>–   </w:t>
      </w:r>
      <w:r>
        <w:rPr>
          <w:sz w:val="28"/>
        </w:rPr>
        <w:t>С.</w:t>
      </w:r>
      <w:r>
        <w:rPr>
          <w:spacing w:val="1"/>
          <w:sz w:val="28"/>
        </w:rPr>
        <w:t> </w:t>
      </w:r>
      <w:r>
        <w:rPr>
          <w:spacing w:val="-6"/>
          <w:sz w:val="28"/>
        </w:rPr>
        <w:t>1496––1505.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  <w:tab w:pos="7062" w:val="left" w:leader="none"/>
          <w:tab w:pos="8171" w:val="left" w:leader="none"/>
        </w:tabs>
        <w:spacing w:line="312" w:lineRule="auto" w:before="116" w:after="0"/>
        <w:ind w:left="946" w:right="345" w:hanging="646"/>
        <w:jc w:val="left"/>
        <w:rPr>
          <w:sz w:val="28"/>
        </w:rPr>
      </w:pPr>
      <w:bookmarkStart w:name="_bookmark154" w:id="311"/>
      <w:bookmarkEnd w:id="311"/>
      <w:r>
        <w:rPr/>
      </w:r>
      <w:bookmarkStart w:name="_bookmark154" w:id="312"/>
      <w:bookmarkEnd w:id="312"/>
      <w:r>
        <w:rPr>
          <w:sz w:val="28"/>
        </w:rPr>
        <w:t>Multiscal</w:t>
      </w:r>
      <w:r>
        <w:rPr>
          <w:sz w:val="28"/>
        </w:rPr>
        <w:t>e structuring of the E. coli chromosome by nucleoid­associated and condensin  proteins  /  </w:t>
      </w:r>
      <w:r>
        <w:rPr>
          <w:spacing w:val="-19"/>
          <w:sz w:val="28"/>
        </w:rPr>
        <w:t>V.  </w:t>
      </w:r>
      <w:r>
        <w:rPr>
          <w:sz w:val="28"/>
        </w:rPr>
        <w:t>S.  Lioy  [и  др.]  //</w:t>
      </w:r>
      <w:r>
        <w:rPr>
          <w:spacing w:val="2"/>
          <w:sz w:val="28"/>
        </w:rPr>
        <w:t> </w:t>
      </w:r>
      <w:r>
        <w:rPr>
          <w:sz w:val="28"/>
        </w:rPr>
        <w:t>Cell.</w:t>
      </w:r>
      <w:r>
        <w:rPr>
          <w:spacing w:val="59"/>
          <w:sz w:val="28"/>
        </w:rPr>
        <w:t> </w:t>
      </w:r>
      <w:r>
        <w:rPr>
          <w:b/>
          <w:sz w:val="28"/>
        </w:rPr>
        <w:t>–</w:t>
        <w:tab/>
      </w:r>
      <w:r>
        <w:rPr>
          <w:sz w:val="28"/>
        </w:rPr>
        <w:t>2018.</w:t>
      </w:r>
      <w:r>
        <w:rPr>
          <w:spacing w:val="55"/>
          <w:sz w:val="28"/>
        </w:rPr>
        <w:t> </w:t>
      </w:r>
      <w:r>
        <w:rPr>
          <w:b/>
          <w:sz w:val="28"/>
        </w:rPr>
        <w:t>–</w:t>
        <w:tab/>
      </w:r>
      <w:r>
        <w:rPr>
          <w:spacing w:val="-15"/>
          <w:sz w:val="28"/>
        </w:rPr>
        <w:t>Т. </w:t>
      </w:r>
      <w:r>
        <w:rPr>
          <w:sz w:val="28"/>
        </w:rPr>
        <w:t>172, № 4. 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1"/>
          <w:sz w:val="28"/>
        </w:rPr>
        <w:t> </w:t>
      </w:r>
      <w:r>
        <w:rPr>
          <w:spacing w:val="-7"/>
          <w:sz w:val="28"/>
        </w:rPr>
        <w:t>771––783.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16" w:after="0"/>
        <w:ind w:left="946" w:right="113" w:hanging="646"/>
        <w:jc w:val="left"/>
        <w:rPr>
          <w:sz w:val="28"/>
        </w:rPr>
      </w:pPr>
      <w:bookmarkStart w:name="_bookmark155" w:id="313"/>
      <w:bookmarkEnd w:id="313"/>
      <w:r>
        <w:rPr/>
      </w:r>
      <w:bookmarkStart w:name="_bookmark155" w:id="314"/>
      <w:bookmarkEnd w:id="314"/>
      <w:r>
        <w:rPr>
          <w:i/>
          <w:spacing w:val="-3"/>
          <w:sz w:val="28"/>
        </w:rPr>
        <w:t>W</w:t>
      </w:r>
      <w:r>
        <w:rPr>
          <w:i/>
          <w:spacing w:val="-3"/>
          <w:sz w:val="28"/>
        </w:rPr>
        <w:t>oldringh</w:t>
      </w:r>
      <w:r>
        <w:rPr>
          <w:spacing w:val="-3"/>
          <w:sz w:val="28"/>
        </w:rPr>
        <w:t>, </w:t>
      </w:r>
      <w:r>
        <w:rPr>
          <w:i/>
          <w:sz w:val="28"/>
        </w:rPr>
        <w:t>C. L. </w:t>
      </w:r>
      <w:r>
        <w:rPr>
          <w:sz w:val="28"/>
        </w:rPr>
        <w:t>The role of co­transcriptional translation and  protein translocation (transertion) in bacterial chromosome segregation / C. L. </w:t>
      </w:r>
      <w:r>
        <w:rPr>
          <w:spacing w:val="-3"/>
          <w:sz w:val="28"/>
        </w:rPr>
        <w:t>Woldringh </w:t>
      </w:r>
      <w:r>
        <w:rPr>
          <w:sz w:val="28"/>
        </w:rPr>
        <w:t>// Molecular</w:t>
      </w:r>
      <w:r>
        <w:rPr>
          <w:spacing w:val="3"/>
          <w:sz w:val="28"/>
        </w:rPr>
        <w:t> </w:t>
      </w:r>
      <w:r>
        <w:rPr>
          <w:sz w:val="28"/>
        </w:rPr>
        <w:t>microbiology.</w:t>
      </w:r>
      <w:r>
        <w:rPr>
          <w:spacing w:val="4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3"/>
          <w:sz w:val="28"/>
        </w:rPr>
        <w:t> </w:t>
      </w:r>
      <w:r>
        <w:rPr>
          <w:sz w:val="28"/>
        </w:rPr>
        <w:t>2002.</w:t>
      </w:r>
      <w:r>
        <w:rPr>
          <w:spacing w:val="4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3"/>
          <w:sz w:val="28"/>
        </w:rPr>
        <w:t> </w:t>
      </w:r>
      <w:r>
        <w:rPr>
          <w:spacing w:val="-15"/>
          <w:sz w:val="28"/>
        </w:rPr>
        <w:t>Т.</w:t>
      </w:r>
      <w:r>
        <w:rPr>
          <w:spacing w:val="4"/>
          <w:sz w:val="28"/>
        </w:rPr>
        <w:t> </w:t>
      </w:r>
      <w:r>
        <w:rPr>
          <w:sz w:val="28"/>
        </w:rPr>
        <w:t>45,</w:t>
      </w:r>
      <w:r>
        <w:rPr>
          <w:spacing w:val="3"/>
          <w:sz w:val="28"/>
        </w:rPr>
        <w:t> </w:t>
      </w:r>
      <w:r>
        <w:rPr>
          <w:sz w:val="28"/>
        </w:rPr>
        <w:t>№</w:t>
      </w:r>
      <w:r>
        <w:rPr>
          <w:spacing w:val="4"/>
          <w:sz w:val="28"/>
        </w:rPr>
        <w:t> </w:t>
      </w:r>
      <w:r>
        <w:rPr>
          <w:sz w:val="28"/>
        </w:rPr>
        <w:t>1.</w:t>
      </w:r>
      <w:r>
        <w:rPr>
          <w:spacing w:val="4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3"/>
          <w:sz w:val="28"/>
        </w:rPr>
        <w:t> </w:t>
      </w:r>
      <w:r>
        <w:rPr>
          <w:sz w:val="28"/>
        </w:rPr>
        <w:t>С.</w:t>
      </w:r>
      <w:r>
        <w:rPr>
          <w:spacing w:val="3"/>
          <w:sz w:val="28"/>
        </w:rPr>
        <w:t> </w:t>
      </w:r>
      <w:r>
        <w:rPr>
          <w:spacing w:val="-9"/>
          <w:sz w:val="28"/>
        </w:rPr>
        <w:t>17––29.</w:t>
      </w:r>
    </w:p>
    <w:p>
      <w:pPr>
        <w:spacing w:after="0" w:line="312" w:lineRule="auto"/>
        <w:jc w:val="left"/>
        <w:rPr>
          <w:sz w:val="28"/>
        </w:rPr>
        <w:sectPr>
          <w:pgSz w:w="11910" w:h="16840"/>
          <w:pgMar w:header="342" w:footer="0" w:top="920" w:bottom="280" w:left="1260" w:right="220"/>
        </w:sectPr>
      </w:pP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51" w:after="0"/>
        <w:ind w:left="946" w:right="343" w:hanging="646"/>
        <w:jc w:val="both"/>
        <w:rPr>
          <w:sz w:val="28"/>
        </w:rPr>
      </w:pPr>
      <w:bookmarkStart w:name="_bookmark156" w:id="315"/>
      <w:bookmarkEnd w:id="315"/>
      <w:r>
        <w:rPr/>
      </w:r>
      <w:bookmarkStart w:name="_bookmark156" w:id="316"/>
      <w:bookmarkEnd w:id="316"/>
      <w:r>
        <w:rPr>
          <w:i/>
          <w:sz w:val="28"/>
        </w:rPr>
        <w:t>Espel</w:t>
      </w:r>
      <w:r>
        <w:rPr>
          <w:i/>
          <w:sz w:val="28"/>
        </w:rPr>
        <w:t>i</w:t>
      </w:r>
      <w:r>
        <w:rPr>
          <w:sz w:val="28"/>
        </w:rPr>
        <w:t>, </w:t>
      </w:r>
      <w:r>
        <w:rPr>
          <w:i/>
          <w:sz w:val="28"/>
        </w:rPr>
        <w:t>O. </w:t>
      </w:r>
      <w:r>
        <w:rPr>
          <w:sz w:val="28"/>
        </w:rPr>
        <w:t>DNA  dynamics  vary  according  to  macrodomain  topography  in  the E. coli chromosome / O. Espeli, R. </w:t>
      </w:r>
      <w:r>
        <w:rPr>
          <w:spacing w:val="-3"/>
          <w:sz w:val="28"/>
        </w:rPr>
        <w:t>Mercier, </w:t>
      </w:r>
      <w:r>
        <w:rPr>
          <w:spacing w:val="-12"/>
          <w:sz w:val="28"/>
        </w:rPr>
        <w:t>F. </w:t>
      </w:r>
      <w:r>
        <w:rPr>
          <w:sz w:val="28"/>
        </w:rPr>
        <w:t>Boccard // Molecular microbiology.</w:t>
      </w:r>
      <w:r>
        <w:rPr>
          <w:spacing w:val="3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2"/>
          <w:sz w:val="28"/>
        </w:rPr>
        <w:t> </w:t>
      </w:r>
      <w:r>
        <w:rPr>
          <w:sz w:val="28"/>
        </w:rPr>
        <w:t>2008.</w:t>
      </w:r>
      <w:r>
        <w:rPr>
          <w:spacing w:val="4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2"/>
          <w:sz w:val="28"/>
        </w:rPr>
        <w:t> </w:t>
      </w:r>
      <w:r>
        <w:rPr>
          <w:spacing w:val="-15"/>
          <w:sz w:val="28"/>
        </w:rPr>
        <w:t>Т.</w:t>
      </w:r>
      <w:r>
        <w:rPr>
          <w:spacing w:val="3"/>
          <w:sz w:val="28"/>
        </w:rPr>
        <w:t> </w:t>
      </w:r>
      <w:r>
        <w:rPr>
          <w:sz w:val="28"/>
        </w:rPr>
        <w:t>68,</w:t>
      </w:r>
      <w:r>
        <w:rPr>
          <w:spacing w:val="4"/>
          <w:sz w:val="28"/>
        </w:rPr>
        <w:t> </w:t>
      </w:r>
      <w:r>
        <w:rPr>
          <w:sz w:val="28"/>
        </w:rPr>
        <w:t>№</w:t>
      </w:r>
      <w:r>
        <w:rPr>
          <w:spacing w:val="3"/>
          <w:sz w:val="28"/>
        </w:rPr>
        <w:t> </w:t>
      </w:r>
      <w:r>
        <w:rPr>
          <w:sz w:val="28"/>
        </w:rPr>
        <w:t>6.</w:t>
      </w:r>
      <w:r>
        <w:rPr>
          <w:spacing w:val="4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2"/>
          <w:sz w:val="28"/>
        </w:rPr>
        <w:t> </w:t>
      </w:r>
      <w:r>
        <w:rPr>
          <w:sz w:val="28"/>
        </w:rPr>
        <w:t>С.</w:t>
      </w:r>
      <w:r>
        <w:rPr>
          <w:spacing w:val="3"/>
          <w:sz w:val="28"/>
        </w:rPr>
        <w:t> </w:t>
      </w:r>
      <w:r>
        <w:rPr>
          <w:spacing w:val="-6"/>
          <w:sz w:val="28"/>
        </w:rPr>
        <w:t>1418––1427.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240" w:lineRule="auto" w:before="116" w:after="0"/>
        <w:ind w:left="946" w:right="0" w:hanging="647"/>
        <w:jc w:val="both"/>
        <w:rPr>
          <w:sz w:val="28"/>
        </w:rPr>
      </w:pPr>
      <w:bookmarkStart w:name="_bookmark157" w:id="317"/>
      <w:bookmarkEnd w:id="317"/>
      <w:r>
        <w:rPr/>
      </w:r>
      <w:bookmarkStart w:name="_bookmark157" w:id="318"/>
      <w:bookmarkEnd w:id="318"/>
      <w:r>
        <w:rPr>
          <w:i/>
          <w:spacing w:val="-5"/>
          <w:sz w:val="28"/>
        </w:rPr>
        <w:t>V</w:t>
      </w:r>
      <w:r>
        <w:rPr>
          <w:i/>
          <w:spacing w:val="-5"/>
          <w:sz w:val="28"/>
        </w:rPr>
        <w:t>alens</w:t>
      </w:r>
      <w:r>
        <w:rPr>
          <w:spacing w:val="-5"/>
          <w:sz w:val="28"/>
        </w:rPr>
        <w:t>,</w:t>
      </w:r>
      <w:r>
        <w:rPr>
          <w:spacing w:val="12"/>
          <w:sz w:val="28"/>
        </w:rPr>
        <w:t> </w:t>
      </w:r>
      <w:r>
        <w:rPr>
          <w:i/>
          <w:sz w:val="28"/>
        </w:rPr>
        <w:t>M.</w:t>
      </w:r>
      <w:r>
        <w:rPr>
          <w:i/>
          <w:spacing w:val="14"/>
          <w:sz w:val="28"/>
        </w:rPr>
        <w:t> </w:t>
      </w:r>
      <w:r>
        <w:rPr>
          <w:sz w:val="28"/>
        </w:rPr>
        <w:t>The</w:t>
      </w:r>
      <w:r>
        <w:rPr>
          <w:spacing w:val="12"/>
          <w:sz w:val="28"/>
        </w:rPr>
        <w:t> </w:t>
      </w:r>
      <w:r>
        <w:rPr>
          <w:sz w:val="28"/>
        </w:rPr>
        <w:t>MaoP/maoS</w:t>
      </w:r>
      <w:r>
        <w:rPr>
          <w:spacing w:val="13"/>
          <w:sz w:val="28"/>
        </w:rPr>
        <w:t> </w:t>
      </w:r>
      <w:r>
        <w:rPr>
          <w:sz w:val="28"/>
        </w:rPr>
        <w:t>site­specific</w:t>
      </w:r>
      <w:r>
        <w:rPr>
          <w:spacing w:val="13"/>
          <w:sz w:val="28"/>
        </w:rPr>
        <w:t> </w:t>
      </w:r>
      <w:r>
        <w:rPr>
          <w:sz w:val="28"/>
        </w:rPr>
        <w:t>system</w:t>
      </w:r>
      <w:r>
        <w:rPr>
          <w:spacing w:val="13"/>
          <w:sz w:val="28"/>
        </w:rPr>
        <w:t> </w:t>
      </w:r>
      <w:r>
        <w:rPr>
          <w:sz w:val="28"/>
        </w:rPr>
        <w:t>organizes</w:t>
      </w:r>
      <w:r>
        <w:rPr>
          <w:spacing w:val="12"/>
          <w:sz w:val="28"/>
        </w:rPr>
        <w:t> </w:t>
      </w:r>
      <w:r>
        <w:rPr>
          <w:sz w:val="28"/>
        </w:rPr>
        <w:t>the</w:t>
      </w:r>
      <w:r>
        <w:rPr>
          <w:spacing w:val="14"/>
          <w:sz w:val="28"/>
        </w:rPr>
        <w:t> </w:t>
      </w:r>
      <w:r>
        <w:rPr>
          <w:sz w:val="28"/>
        </w:rPr>
        <w:t>Ori</w:t>
      </w:r>
      <w:r>
        <w:rPr>
          <w:spacing w:val="12"/>
          <w:sz w:val="28"/>
        </w:rPr>
        <w:t> </w:t>
      </w:r>
      <w:r>
        <w:rPr>
          <w:sz w:val="28"/>
        </w:rPr>
        <w:t>region</w:t>
      </w:r>
      <w:r>
        <w:rPr>
          <w:spacing w:val="13"/>
          <w:sz w:val="28"/>
        </w:rPr>
        <w:t> </w:t>
      </w:r>
      <w:r>
        <w:rPr>
          <w:sz w:val="28"/>
        </w:rPr>
        <w:t>of</w:t>
      </w:r>
      <w:r>
        <w:rPr>
          <w:spacing w:val="13"/>
          <w:sz w:val="28"/>
        </w:rPr>
        <w:t> </w:t>
      </w:r>
      <w:r>
        <w:rPr>
          <w:sz w:val="28"/>
        </w:rPr>
        <w:t>the</w:t>
      </w:r>
    </w:p>
    <w:p>
      <w:pPr>
        <w:pStyle w:val="BodyText"/>
        <w:spacing w:line="312" w:lineRule="auto" w:before="96"/>
        <w:ind w:left="946" w:right="343"/>
        <w:jc w:val="both"/>
      </w:pPr>
      <w:r>
        <w:rPr/>
        <w:t>E. coli chromosome into a macrodomain / M. Valens, A. Thiel, F. Boccard // PLoS genetics. </w:t>
      </w:r>
      <w:r>
        <w:rPr>
          <w:b/>
        </w:rPr>
        <w:t>– </w:t>
      </w:r>
      <w:r>
        <w:rPr/>
        <w:t>2016. </w:t>
      </w:r>
      <w:r>
        <w:rPr>
          <w:b/>
        </w:rPr>
        <w:t>– </w:t>
      </w:r>
      <w:r>
        <w:rPr/>
        <w:t>Т. 12, № 9. </w:t>
      </w:r>
      <w:r>
        <w:rPr>
          <w:b/>
        </w:rPr>
        <w:t>– </w:t>
      </w:r>
      <w:r>
        <w:rPr/>
        <w:t>e1006309.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240" w:lineRule="auto" w:before="116" w:after="0"/>
        <w:ind w:left="946" w:right="0" w:hanging="647"/>
        <w:jc w:val="both"/>
        <w:rPr>
          <w:sz w:val="28"/>
        </w:rPr>
      </w:pPr>
      <w:bookmarkStart w:name="_bookmark158" w:id="319"/>
      <w:bookmarkEnd w:id="319"/>
      <w:r>
        <w:rPr/>
      </w:r>
      <w:bookmarkStart w:name="_bookmark158" w:id="320"/>
      <w:bookmarkEnd w:id="320"/>
      <w:r>
        <w:rPr>
          <w:i/>
          <w:sz w:val="28"/>
        </w:rPr>
        <w:t>Rodriguez­</w:t>
      </w:r>
      <w:r>
        <w:rPr>
          <w:i/>
          <w:sz w:val="28"/>
        </w:rPr>
        <w:t>Valera</w:t>
      </w:r>
      <w:r>
        <w:rPr>
          <w:sz w:val="28"/>
        </w:rPr>
        <w:t>,</w:t>
      </w:r>
      <w:r>
        <w:rPr>
          <w:spacing w:val="16"/>
          <w:sz w:val="28"/>
        </w:rPr>
        <w:t> </w:t>
      </w:r>
      <w:r>
        <w:rPr>
          <w:i/>
          <w:spacing w:val="-19"/>
          <w:sz w:val="28"/>
        </w:rPr>
        <w:t>F.</w:t>
      </w:r>
      <w:r>
        <w:rPr>
          <w:i/>
          <w:spacing w:val="16"/>
          <w:sz w:val="28"/>
        </w:rPr>
        <w:t> </w:t>
      </w:r>
      <w:r>
        <w:rPr>
          <w:sz w:val="28"/>
        </w:rPr>
        <w:t>Flexible</w:t>
      </w:r>
      <w:r>
        <w:rPr>
          <w:spacing w:val="16"/>
          <w:sz w:val="28"/>
        </w:rPr>
        <w:t> </w:t>
      </w:r>
      <w:r>
        <w:rPr>
          <w:sz w:val="28"/>
        </w:rPr>
        <w:t>genomic</w:t>
      </w:r>
      <w:r>
        <w:rPr>
          <w:spacing w:val="16"/>
          <w:sz w:val="28"/>
        </w:rPr>
        <w:t> </w:t>
      </w:r>
      <w:r>
        <w:rPr>
          <w:sz w:val="28"/>
        </w:rPr>
        <w:t>islands</w:t>
      </w:r>
      <w:r>
        <w:rPr>
          <w:spacing w:val="16"/>
          <w:sz w:val="28"/>
        </w:rPr>
        <w:t> </w:t>
      </w:r>
      <w:r>
        <w:rPr>
          <w:sz w:val="28"/>
        </w:rPr>
        <w:t>as</w:t>
      </w:r>
      <w:r>
        <w:rPr>
          <w:spacing w:val="16"/>
          <w:sz w:val="28"/>
        </w:rPr>
        <w:t> </w:t>
      </w:r>
      <w:r>
        <w:rPr>
          <w:sz w:val="28"/>
        </w:rPr>
        <w:t>drivers</w:t>
      </w:r>
      <w:r>
        <w:rPr>
          <w:spacing w:val="16"/>
          <w:sz w:val="28"/>
        </w:rPr>
        <w:t> </w:t>
      </w:r>
      <w:r>
        <w:rPr>
          <w:sz w:val="28"/>
        </w:rPr>
        <w:t>of</w:t>
      </w:r>
      <w:r>
        <w:rPr>
          <w:spacing w:val="16"/>
          <w:sz w:val="28"/>
        </w:rPr>
        <w:t> </w:t>
      </w:r>
      <w:r>
        <w:rPr>
          <w:sz w:val="28"/>
        </w:rPr>
        <w:t>genome</w:t>
      </w:r>
      <w:r>
        <w:rPr>
          <w:spacing w:val="16"/>
          <w:sz w:val="28"/>
        </w:rPr>
        <w:t> </w:t>
      </w:r>
      <w:r>
        <w:rPr>
          <w:sz w:val="28"/>
        </w:rPr>
        <w:t>evolution</w:t>
      </w:r>
      <w:r>
        <w:rPr>
          <w:spacing w:val="16"/>
          <w:sz w:val="28"/>
        </w:rPr>
        <w:t> </w:t>
      </w:r>
      <w:r>
        <w:rPr>
          <w:sz w:val="28"/>
        </w:rPr>
        <w:t>/</w:t>
      </w:r>
    </w:p>
    <w:p>
      <w:pPr>
        <w:pStyle w:val="BodyText"/>
        <w:spacing w:line="312" w:lineRule="auto" w:before="97"/>
        <w:ind w:left="946" w:right="345"/>
        <w:jc w:val="both"/>
      </w:pPr>
      <w:r>
        <w:rPr/>
        <w:t>F. Rodriguez­Valera, A.­B. Martin­Cuadrado, M. López­Pérez // Current opinion in microbiology. </w:t>
      </w:r>
      <w:r>
        <w:rPr>
          <w:b/>
        </w:rPr>
        <w:t>– </w:t>
      </w:r>
      <w:r>
        <w:rPr/>
        <w:t>2016. </w:t>
      </w:r>
      <w:r>
        <w:rPr>
          <w:b/>
        </w:rPr>
        <w:t>– </w:t>
      </w:r>
      <w:r>
        <w:rPr/>
        <w:t>Т. 31. </w:t>
      </w:r>
      <w:r>
        <w:rPr>
          <w:b/>
        </w:rPr>
        <w:t>– </w:t>
      </w:r>
      <w:r>
        <w:rPr/>
        <w:t>С. 154––160.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16" w:after="0"/>
        <w:ind w:left="946" w:right="343" w:hanging="646"/>
        <w:jc w:val="left"/>
        <w:rPr>
          <w:sz w:val="28"/>
        </w:rPr>
      </w:pPr>
      <w:bookmarkStart w:name="_bookmark159" w:id="321"/>
      <w:bookmarkEnd w:id="321"/>
      <w:r>
        <w:rPr/>
      </w:r>
      <w:bookmarkStart w:name="_bookmark159" w:id="322"/>
      <w:bookmarkEnd w:id="322"/>
      <w:r>
        <w:rPr>
          <w:sz w:val="28"/>
        </w:rPr>
        <w:t>Migratio</w:t>
      </w:r>
      <w:r>
        <w:rPr>
          <w:sz w:val="28"/>
        </w:rPr>
        <w:t>n and horizontal gene transfer divide microbial genomes into multiple niches / R. Niehus [и др.] // Nature communications. </w:t>
      </w:r>
      <w:r>
        <w:rPr>
          <w:b/>
          <w:sz w:val="28"/>
        </w:rPr>
        <w:t>– </w:t>
      </w:r>
      <w:r>
        <w:rPr>
          <w:sz w:val="28"/>
        </w:rPr>
        <w:t>2015.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6.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65"/>
          <w:sz w:val="28"/>
        </w:rPr>
        <w:t> </w:t>
      </w:r>
      <w:r>
        <w:rPr>
          <w:sz w:val="28"/>
        </w:rPr>
        <w:t>8924.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16" w:after="0"/>
        <w:ind w:left="946" w:right="344" w:hanging="646"/>
        <w:jc w:val="left"/>
        <w:rPr>
          <w:sz w:val="28"/>
        </w:rPr>
      </w:pPr>
      <w:bookmarkStart w:name="_bookmark160" w:id="323"/>
      <w:bookmarkEnd w:id="323"/>
      <w:r>
        <w:rPr/>
      </w:r>
      <w:bookmarkStart w:name="_bookmark160" w:id="324"/>
      <w:bookmarkEnd w:id="324"/>
      <w:r>
        <w:rPr>
          <w:i/>
          <w:spacing w:val="-4"/>
          <w:sz w:val="28"/>
        </w:rPr>
        <w:t>T</w:t>
      </w:r>
      <w:r>
        <w:rPr>
          <w:i/>
          <w:spacing w:val="-4"/>
          <w:sz w:val="28"/>
        </w:rPr>
        <w:t>reangen</w:t>
      </w:r>
      <w:r>
        <w:rPr>
          <w:spacing w:val="-4"/>
          <w:sz w:val="28"/>
        </w:rPr>
        <w:t>, </w:t>
      </w:r>
      <w:r>
        <w:rPr>
          <w:i/>
          <w:spacing w:val="-11"/>
          <w:sz w:val="28"/>
        </w:rPr>
        <w:t>T. </w:t>
      </w:r>
      <w:r>
        <w:rPr>
          <w:i/>
          <w:sz w:val="28"/>
        </w:rPr>
        <w:t>J. </w:t>
      </w:r>
      <w:r>
        <w:rPr>
          <w:sz w:val="28"/>
        </w:rPr>
        <w:t>Horizontal transfer, not duplication, drives the expansion of protein families in prokaryotes / </w:t>
      </w:r>
      <w:r>
        <w:rPr>
          <w:spacing w:val="-11"/>
          <w:sz w:val="28"/>
        </w:rPr>
        <w:t>T. </w:t>
      </w:r>
      <w:r>
        <w:rPr>
          <w:sz w:val="28"/>
        </w:rPr>
        <w:t>J. Treangen, E. </w:t>
      </w:r>
      <w:r>
        <w:rPr>
          <w:spacing w:val="-16"/>
          <w:sz w:val="28"/>
        </w:rPr>
        <w:t>P. </w:t>
      </w:r>
      <w:r>
        <w:rPr>
          <w:sz w:val="28"/>
        </w:rPr>
        <w:t>Rocha // PLoS Genet. </w:t>
      </w:r>
      <w:r>
        <w:rPr>
          <w:b/>
          <w:sz w:val="28"/>
        </w:rPr>
        <w:t>– </w:t>
      </w:r>
      <w:r>
        <w:rPr>
          <w:spacing w:val="-3"/>
          <w:sz w:val="28"/>
        </w:rPr>
        <w:t>2011.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7, № 1. </w:t>
      </w:r>
      <w:r>
        <w:rPr>
          <w:b/>
          <w:sz w:val="28"/>
        </w:rPr>
        <w:t>–</w:t>
      </w:r>
      <w:r>
        <w:rPr>
          <w:b/>
          <w:spacing w:val="65"/>
          <w:sz w:val="28"/>
        </w:rPr>
        <w:t> </w:t>
      </w:r>
      <w:r>
        <w:rPr>
          <w:sz w:val="28"/>
        </w:rPr>
        <w:t>e1001284.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15" w:after="0"/>
        <w:ind w:left="946" w:right="344" w:hanging="646"/>
        <w:jc w:val="left"/>
        <w:rPr>
          <w:sz w:val="28"/>
        </w:rPr>
      </w:pPr>
      <w:bookmarkStart w:name="_bookmark161" w:id="325"/>
      <w:bookmarkEnd w:id="325"/>
      <w:r>
        <w:rPr/>
      </w:r>
      <w:bookmarkStart w:name="_bookmark161" w:id="326"/>
      <w:bookmarkEnd w:id="326"/>
      <w:r>
        <w:rPr>
          <w:sz w:val="28"/>
        </w:rPr>
        <w:t>Horizonta</w:t>
      </w:r>
      <w:r>
        <w:rPr>
          <w:sz w:val="28"/>
        </w:rPr>
        <w:t>l  gene  transfer  mediated  bacterial  antibiotic  resistance  /  D.  Sun  [и др.] // Frontiers in microbiology. </w:t>
      </w:r>
      <w:r>
        <w:rPr>
          <w:b/>
          <w:sz w:val="28"/>
        </w:rPr>
        <w:t>– </w:t>
      </w:r>
      <w:r>
        <w:rPr>
          <w:sz w:val="28"/>
        </w:rPr>
        <w:t>2019.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10.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4"/>
          <w:sz w:val="28"/>
        </w:rPr>
        <w:t> </w:t>
      </w:r>
      <w:r>
        <w:rPr>
          <w:sz w:val="28"/>
        </w:rPr>
        <w:t>1933.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16" w:after="0"/>
        <w:ind w:left="946" w:right="345" w:hanging="646"/>
        <w:jc w:val="both"/>
        <w:rPr>
          <w:sz w:val="28"/>
        </w:rPr>
      </w:pPr>
      <w:bookmarkStart w:name="_bookmark162" w:id="327"/>
      <w:bookmarkEnd w:id="327"/>
      <w:r>
        <w:rPr/>
      </w:r>
      <w:bookmarkStart w:name="_bookmark162" w:id="328"/>
      <w:bookmarkEnd w:id="328"/>
      <w:r>
        <w:rPr>
          <w:i/>
          <w:sz w:val="28"/>
        </w:rPr>
        <w:t>González­Candela</w:t>
      </w:r>
      <w:r>
        <w:rPr>
          <w:i/>
          <w:sz w:val="28"/>
        </w:rPr>
        <w:t>s</w:t>
      </w:r>
      <w:r>
        <w:rPr>
          <w:sz w:val="28"/>
        </w:rPr>
        <w:t>, </w:t>
      </w:r>
      <w:r>
        <w:rPr>
          <w:i/>
          <w:spacing w:val="-19"/>
          <w:sz w:val="28"/>
        </w:rPr>
        <w:t>F. </w:t>
      </w:r>
      <w:r>
        <w:rPr>
          <w:sz w:val="28"/>
        </w:rPr>
        <w:t>Barriers to Horizontal Gene Transfer: Fuzzy and Evolvable Boundaries / </w:t>
      </w:r>
      <w:r>
        <w:rPr>
          <w:spacing w:val="-12"/>
          <w:sz w:val="28"/>
        </w:rPr>
        <w:t>F. </w:t>
      </w:r>
      <w:r>
        <w:rPr>
          <w:sz w:val="28"/>
        </w:rPr>
        <w:t>González­Candelas, M. </w:t>
      </w:r>
      <w:r>
        <w:rPr>
          <w:spacing w:val="-16"/>
          <w:sz w:val="28"/>
        </w:rPr>
        <w:t>P. </w:t>
      </w:r>
      <w:r>
        <w:rPr>
          <w:sz w:val="28"/>
        </w:rPr>
        <w:t>Francino  //  Horizontal Gene Transfer in Microorganisms. </w:t>
      </w:r>
      <w:r>
        <w:rPr>
          <w:b/>
          <w:sz w:val="28"/>
        </w:rPr>
        <w:t>– </w:t>
      </w:r>
      <w:r>
        <w:rPr>
          <w:sz w:val="28"/>
        </w:rPr>
        <w:t>2012. </w:t>
      </w:r>
      <w:r>
        <w:rPr>
          <w:b/>
          <w:sz w:val="28"/>
        </w:rPr>
        <w:t>– </w:t>
      </w:r>
      <w:r>
        <w:rPr>
          <w:spacing w:val="-15"/>
          <w:sz w:val="28"/>
        </w:rPr>
        <w:t>Т.</w:t>
      </w:r>
      <w:r>
        <w:rPr>
          <w:spacing w:val="4"/>
          <w:sz w:val="28"/>
        </w:rPr>
        <w:t> </w:t>
      </w:r>
      <w:r>
        <w:rPr>
          <w:sz w:val="28"/>
        </w:rPr>
        <w:t>47.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16" w:after="0"/>
        <w:ind w:left="946" w:right="344" w:hanging="646"/>
        <w:jc w:val="both"/>
        <w:rPr>
          <w:sz w:val="28"/>
        </w:rPr>
      </w:pPr>
      <w:bookmarkStart w:name="_bookmark163" w:id="329"/>
      <w:bookmarkEnd w:id="329"/>
      <w:r>
        <w:rPr/>
      </w:r>
      <w:bookmarkStart w:name="_bookmark163" w:id="330"/>
      <w:bookmarkEnd w:id="330"/>
      <w:r>
        <w:rPr>
          <w:i/>
          <w:sz w:val="28"/>
        </w:rPr>
        <w:t>Ca</w:t>
      </w:r>
      <w:r>
        <w:rPr>
          <w:i/>
          <w:sz w:val="28"/>
        </w:rPr>
        <w:t>ro­Quintero</w:t>
      </w:r>
      <w:r>
        <w:rPr>
          <w:sz w:val="28"/>
        </w:rPr>
        <w:t>, </w:t>
      </w:r>
      <w:r>
        <w:rPr>
          <w:i/>
          <w:sz w:val="28"/>
        </w:rPr>
        <w:t>A. </w:t>
      </w:r>
      <w:r>
        <w:rPr>
          <w:sz w:val="28"/>
        </w:rPr>
        <w:t>Inter­phylum HGT has shaped the metabolism of many mesophilic and anaerobic bacteria / A. Caro­Quintero, K. </w:t>
      </w:r>
      <w:r>
        <w:rPr>
          <w:spacing w:val="-11"/>
          <w:sz w:val="28"/>
        </w:rPr>
        <w:t>T. </w:t>
      </w:r>
      <w:r>
        <w:rPr>
          <w:sz w:val="28"/>
        </w:rPr>
        <w:t>Konstantinidis //  The</w:t>
      </w:r>
      <w:r>
        <w:rPr>
          <w:spacing w:val="3"/>
          <w:sz w:val="28"/>
        </w:rPr>
        <w:t> </w:t>
      </w:r>
      <w:r>
        <w:rPr>
          <w:sz w:val="28"/>
        </w:rPr>
        <w:t>ISME</w:t>
      </w:r>
      <w:r>
        <w:rPr>
          <w:spacing w:val="4"/>
          <w:sz w:val="28"/>
        </w:rPr>
        <w:t> </w:t>
      </w:r>
      <w:r>
        <w:rPr>
          <w:sz w:val="28"/>
        </w:rPr>
        <w:t>journal.</w:t>
      </w:r>
      <w:r>
        <w:rPr>
          <w:spacing w:val="4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2"/>
          <w:sz w:val="28"/>
        </w:rPr>
        <w:t> </w:t>
      </w:r>
      <w:r>
        <w:rPr>
          <w:sz w:val="28"/>
        </w:rPr>
        <w:t>2015.</w:t>
      </w:r>
      <w:r>
        <w:rPr>
          <w:spacing w:val="4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3"/>
          <w:sz w:val="28"/>
        </w:rPr>
        <w:t> </w:t>
      </w:r>
      <w:r>
        <w:rPr>
          <w:spacing w:val="-15"/>
          <w:sz w:val="28"/>
        </w:rPr>
        <w:t>Т.</w:t>
      </w:r>
      <w:r>
        <w:rPr>
          <w:spacing w:val="4"/>
          <w:sz w:val="28"/>
        </w:rPr>
        <w:t> </w:t>
      </w:r>
      <w:r>
        <w:rPr>
          <w:sz w:val="28"/>
        </w:rPr>
        <w:t>9,</w:t>
      </w:r>
      <w:r>
        <w:rPr>
          <w:spacing w:val="3"/>
          <w:sz w:val="28"/>
        </w:rPr>
        <w:t> </w:t>
      </w:r>
      <w:r>
        <w:rPr>
          <w:sz w:val="28"/>
        </w:rPr>
        <w:t>№</w:t>
      </w:r>
      <w:r>
        <w:rPr>
          <w:spacing w:val="4"/>
          <w:sz w:val="28"/>
        </w:rPr>
        <w:t> </w:t>
      </w:r>
      <w:r>
        <w:rPr>
          <w:sz w:val="28"/>
        </w:rPr>
        <w:t>4.</w:t>
      </w:r>
      <w:r>
        <w:rPr>
          <w:spacing w:val="4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3"/>
          <w:sz w:val="28"/>
        </w:rPr>
        <w:t> </w:t>
      </w:r>
      <w:r>
        <w:rPr>
          <w:sz w:val="28"/>
        </w:rPr>
        <w:t>С.</w:t>
      </w:r>
      <w:r>
        <w:rPr>
          <w:spacing w:val="3"/>
          <w:sz w:val="28"/>
        </w:rPr>
        <w:t> </w:t>
      </w:r>
      <w:r>
        <w:rPr>
          <w:spacing w:val="-7"/>
          <w:sz w:val="28"/>
        </w:rPr>
        <w:t>958––967.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16" w:after="0"/>
        <w:ind w:left="946" w:right="345" w:hanging="646"/>
        <w:jc w:val="both"/>
        <w:rPr>
          <w:sz w:val="28"/>
        </w:rPr>
      </w:pPr>
      <w:bookmarkStart w:name="_bookmark164" w:id="331"/>
      <w:bookmarkEnd w:id="331"/>
      <w:r>
        <w:rPr/>
      </w:r>
      <w:bookmarkStart w:name="_bookmark164" w:id="332"/>
      <w:bookmarkEnd w:id="332"/>
      <w:r>
        <w:rPr>
          <w:sz w:val="28"/>
        </w:rPr>
        <w:t>Mechanism</w:t>
      </w:r>
      <w:r>
        <w:rPr>
          <w:sz w:val="28"/>
        </w:rPr>
        <w:t>s of gene flow in archaea / A. </w:t>
      </w:r>
      <w:r>
        <w:rPr>
          <w:spacing w:val="-4"/>
          <w:sz w:val="28"/>
        </w:rPr>
        <w:t>Wagner </w:t>
      </w:r>
      <w:r>
        <w:rPr>
          <w:sz w:val="28"/>
        </w:rPr>
        <w:t>[и др.] // Nature Reviews </w:t>
      </w:r>
      <w:r>
        <w:rPr>
          <w:spacing w:val="-3"/>
          <w:sz w:val="28"/>
        </w:rPr>
        <w:t>Microbiology.</w:t>
      </w:r>
      <w:r>
        <w:rPr>
          <w:spacing w:val="3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3"/>
          <w:sz w:val="28"/>
        </w:rPr>
        <w:t> </w:t>
      </w:r>
      <w:r>
        <w:rPr>
          <w:sz w:val="28"/>
        </w:rPr>
        <w:t>2017.</w:t>
      </w:r>
      <w:r>
        <w:rPr>
          <w:spacing w:val="3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3"/>
          <w:sz w:val="28"/>
        </w:rPr>
        <w:t> </w:t>
      </w:r>
      <w:r>
        <w:rPr>
          <w:spacing w:val="-15"/>
          <w:sz w:val="28"/>
        </w:rPr>
        <w:t>Т.</w:t>
      </w:r>
      <w:r>
        <w:rPr>
          <w:spacing w:val="4"/>
          <w:sz w:val="28"/>
        </w:rPr>
        <w:t> </w:t>
      </w:r>
      <w:r>
        <w:rPr>
          <w:sz w:val="28"/>
        </w:rPr>
        <w:t>15,</w:t>
      </w:r>
      <w:r>
        <w:rPr>
          <w:spacing w:val="3"/>
          <w:sz w:val="28"/>
        </w:rPr>
        <w:t> </w:t>
      </w:r>
      <w:r>
        <w:rPr>
          <w:sz w:val="28"/>
        </w:rPr>
        <w:t>№</w:t>
      </w:r>
      <w:r>
        <w:rPr>
          <w:spacing w:val="4"/>
          <w:sz w:val="28"/>
        </w:rPr>
        <w:t> </w:t>
      </w:r>
      <w:r>
        <w:rPr>
          <w:sz w:val="28"/>
        </w:rPr>
        <w:t>8.</w:t>
      </w:r>
      <w:r>
        <w:rPr>
          <w:spacing w:val="3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3"/>
          <w:sz w:val="28"/>
        </w:rPr>
        <w:t> </w:t>
      </w:r>
      <w:r>
        <w:rPr>
          <w:sz w:val="28"/>
        </w:rPr>
        <w:t>С.</w:t>
      </w:r>
      <w:r>
        <w:rPr>
          <w:spacing w:val="4"/>
          <w:sz w:val="28"/>
        </w:rPr>
        <w:t> </w:t>
      </w:r>
      <w:r>
        <w:rPr>
          <w:spacing w:val="-7"/>
          <w:sz w:val="28"/>
        </w:rPr>
        <w:t>492––501.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16" w:after="0"/>
        <w:ind w:left="946" w:right="344" w:hanging="646"/>
        <w:jc w:val="both"/>
        <w:rPr>
          <w:sz w:val="28"/>
        </w:rPr>
      </w:pPr>
      <w:bookmarkStart w:name="_bookmark165" w:id="333"/>
      <w:bookmarkEnd w:id="333"/>
      <w:r>
        <w:rPr/>
      </w:r>
      <w:bookmarkStart w:name="_bookmark165" w:id="334"/>
      <w:bookmarkEnd w:id="334"/>
      <w:r>
        <w:rPr>
          <w:i/>
          <w:sz w:val="28"/>
        </w:rPr>
        <w:t>Lac</w:t>
      </w:r>
      <w:r>
        <w:rPr>
          <w:i/>
          <w:sz w:val="28"/>
        </w:rPr>
        <w:t>roix</w:t>
      </w:r>
      <w:r>
        <w:rPr>
          <w:sz w:val="28"/>
        </w:rPr>
        <w:t>,  </w:t>
      </w:r>
      <w:r>
        <w:rPr>
          <w:i/>
          <w:sz w:val="28"/>
        </w:rPr>
        <w:t>B.  </w:t>
      </w:r>
      <w:r>
        <w:rPr>
          <w:sz w:val="28"/>
        </w:rPr>
        <w:t>Transfer  of  DNA  from  bacteria  to  eukaryotes  /  B.  Lacroix,    </w:t>
      </w:r>
      <w:r>
        <w:rPr>
          <w:spacing w:val="-19"/>
          <w:sz w:val="28"/>
        </w:rPr>
        <w:t>V. </w:t>
      </w:r>
      <w:r>
        <w:rPr>
          <w:sz w:val="28"/>
        </w:rPr>
        <w:t>Citovsky // MBio. </w:t>
      </w:r>
      <w:r>
        <w:rPr>
          <w:b/>
          <w:sz w:val="28"/>
        </w:rPr>
        <w:t>– </w:t>
      </w:r>
      <w:r>
        <w:rPr>
          <w:sz w:val="28"/>
        </w:rPr>
        <w:t>2016.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7, №</w:t>
      </w:r>
      <w:r>
        <w:rPr>
          <w:spacing w:val="41"/>
          <w:sz w:val="28"/>
        </w:rPr>
        <w:t> </w:t>
      </w:r>
      <w:r>
        <w:rPr>
          <w:sz w:val="28"/>
        </w:rPr>
        <w:t>4.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16" w:after="0"/>
        <w:ind w:left="946" w:right="344" w:hanging="646"/>
        <w:jc w:val="left"/>
        <w:rPr>
          <w:sz w:val="28"/>
        </w:rPr>
      </w:pPr>
      <w:bookmarkStart w:name="_bookmark166" w:id="335"/>
      <w:bookmarkEnd w:id="335"/>
      <w:r>
        <w:rPr/>
      </w:r>
      <w:bookmarkStart w:name="_bookmark166" w:id="336"/>
      <w:bookmarkEnd w:id="336"/>
      <w:r>
        <w:rPr>
          <w:i/>
          <w:sz w:val="28"/>
        </w:rPr>
        <w:t>Thoma</w:t>
      </w:r>
      <w:r>
        <w:rPr>
          <w:i/>
          <w:sz w:val="28"/>
        </w:rPr>
        <w:t>s</w:t>
      </w:r>
      <w:r>
        <w:rPr>
          <w:sz w:val="28"/>
        </w:rPr>
        <w:t>, </w:t>
      </w:r>
      <w:r>
        <w:rPr>
          <w:i/>
          <w:sz w:val="28"/>
        </w:rPr>
        <w:t>C. M. </w:t>
      </w:r>
      <w:r>
        <w:rPr>
          <w:sz w:val="28"/>
        </w:rPr>
        <w:t>Mechanisms of, and barriers to, horizontal gene transfer between bacteria / C. M. Thomas, K. M. Nielsen // Nature reviews microbiology. </w:t>
      </w:r>
      <w:r>
        <w:rPr>
          <w:b/>
          <w:sz w:val="28"/>
        </w:rPr>
        <w:t>–   </w:t>
      </w:r>
      <w:r>
        <w:rPr>
          <w:sz w:val="28"/>
        </w:rPr>
        <w:t>2005.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3, № 9.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65"/>
          <w:sz w:val="28"/>
        </w:rPr>
        <w:t> </w:t>
      </w:r>
      <w:r>
        <w:rPr>
          <w:spacing w:val="-8"/>
          <w:sz w:val="28"/>
        </w:rPr>
        <w:t>711––721.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16" w:after="0"/>
        <w:ind w:left="946" w:right="430" w:hanging="646"/>
        <w:jc w:val="left"/>
        <w:rPr>
          <w:sz w:val="28"/>
        </w:rPr>
      </w:pPr>
      <w:bookmarkStart w:name="_bookmark167" w:id="337"/>
      <w:bookmarkEnd w:id="337"/>
      <w:r>
        <w:rPr/>
      </w:r>
      <w:bookmarkStart w:name="_bookmark167" w:id="338"/>
      <w:bookmarkEnd w:id="338"/>
      <w:r>
        <w:rPr>
          <w:sz w:val="28"/>
        </w:rPr>
        <w:t>Bacterial</w:t>
      </w:r>
      <w:r>
        <w:rPr>
          <w:sz w:val="28"/>
        </w:rPr>
        <w:t> vesicles in marine ecosystems / S. J. Biller [и др.] // science. </w:t>
      </w:r>
      <w:r>
        <w:rPr>
          <w:b/>
          <w:sz w:val="28"/>
        </w:rPr>
        <w:t>– </w:t>
      </w:r>
      <w:r>
        <w:rPr>
          <w:sz w:val="28"/>
        </w:rPr>
        <w:t>2014.</w:t>
      </w:r>
      <w:r>
        <w:rPr>
          <w:spacing w:val="-26"/>
          <w:sz w:val="28"/>
        </w:rPr>
        <w:t>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343, № 6167.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44"/>
          <w:sz w:val="28"/>
        </w:rPr>
        <w:t> </w:t>
      </w:r>
      <w:r>
        <w:rPr>
          <w:spacing w:val="-7"/>
          <w:sz w:val="28"/>
        </w:rPr>
        <w:t>183––186.</w:t>
      </w:r>
    </w:p>
    <w:p>
      <w:pPr>
        <w:spacing w:after="0" w:line="312" w:lineRule="auto"/>
        <w:jc w:val="left"/>
        <w:rPr>
          <w:sz w:val="28"/>
        </w:rPr>
        <w:sectPr>
          <w:pgSz w:w="11910" w:h="16840"/>
          <w:pgMar w:header="342" w:footer="0" w:top="920" w:bottom="280" w:left="1260" w:right="220"/>
        </w:sectPr>
      </w:pP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51" w:after="0"/>
        <w:ind w:left="946" w:right="344" w:hanging="646"/>
        <w:jc w:val="left"/>
        <w:rPr>
          <w:sz w:val="28"/>
        </w:rPr>
      </w:pPr>
      <w:bookmarkStart w:name="_bookmark168" w:id="339"/>
      <w:bookmarkEnd w:id="339"/>
      <w:r>
        <w:rPr/>
      </w:r>
      <w:bookmarkStart w:name="_bookmark168" w:id="340"/>
      <w:bookmarkEnd w:id="340"/>
      <w:r>
        <w:rPr>
          <w:i/>
          <w:sz w:val="28"/>
        </w:rPr>
        <w:t>Dube</w:t>
      </w:r>
      <w:r>
        <w:rPr>
          <w:i/>
          <w:sz w:val="28"/>
        </w:rPr>
        <w:t>y</w:t>
      </w:r>
      <w:r>
        <w:rPr>
          <w:sz w:val="28"/>
        </w:rPr>
        <w:t>,  </w:t>
      </w:r>
      <w:r>
        <w:rPr>
          <w:i/>
          <w:sz w:val="28"/>
        </w:rPr>
        <w:t>G.  </w:t>
      </w:r>
      <w:r>
        <w:rPr>
          <w:i/>
          <w:spacing w:val="-19"/>
          <w:sz w:val="28"/>
        </w:rPr>
        <w:t>P.  </w:t>
      </w:r>
      <w:r>
        <w:rPr>
          <w:sz w:val="28"/>
        </w:rPr>
        <w:t>Intercellular  nanotubes   mediate   bacterial   communication   / G. </w:t>
      </w:r>
      <w:r>
        <w:rPr>
          <w:spacing w:val="-16"/>
          <w:sz w:val="28"/>
        </w:rPr>
        <w:t>P. </w:t>
      </w:r>
      <w:r>
        <w:rPr>
          <w:spacing w:val="-4"/>
          <w:sz w:val="28"/>
        </w:rPr>
        <w:t>Dubey, </w:t>
      </w:r>
      <w:r>
        <w:rPr>
          <w:sz w:val="28"/>
        </w:rPr>
        <w:t>S. </w:t>
      </w:r>
      <w:r>
        <w:rPr>
          <w:spacing w:val="-3"/>
          <w:sz w:val="28"/>
        </w:rPr>
        <w:t>Ben­Yehuda </w:t>
      </w:r>
      <w:r>
        <w:rPr>
          <w:sz w:val="28"/>
        </w:rPr>
        <w:t>// Cell. </w:t>
      </w:r>
      <w:r>
        <w:rPr>
          <w:b/>
          <w:sz w:val="28"/>
        </w:rPr>
        <w:t>– </w:t>
      </w:r>
      <w:r>
        <w:rPr>
          <w:spacing w:val="-3"/>
          <w:sz w:val="28"/>
        </w:rPr>
        <w:t>2011.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144, № 4. </w:t>
      </w:r>
      <w:r>
        <w:rPr>
          <w:b/>
          <w:sz w:val="28"/>
        </w:rPr>
        <w:t>–</w:t>
      </w:r>
      <w:r>
        <w:rPr>
          <w:b/>
          <w:spacing w:val="5"/>
          <w:sz w:val="28"/>
        </w:rPr>
        <w:t> </w:t>
      </w:r>
      <w:r>
        <w:rPr>
          <w:sz w:val="28"/>
        </w:rPr>
        <w:t>С. </w:t>
      </w:r>
      <w:r>
        <w:rPr>
          <w:spacing w:val="-7"/>
          <w:sz w:val="28"/>
        </w:rPr>
        <w:t>590––600.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16" w:after="0"/>
        <w:ind w:left="946" w:right="343" w:hanging="646"/>
        <w:jc w:val="left"/>
        <w:rPr>
          <w:sz w:val="28"/>
        </w:rPr>
      </w:pPr>
      <w:bookmarkStart w:name="_bookmark169" w:id="341"/>
      <w:bookmarkEnd w:id="341"/>
      <w:r>
        <w:rPr/>
      </w:r>
      <w:bookmarkStart w:name="_bookmark169" w:id="342"/>
      <w:bookmarkEnd w:id="342"/>
      <w:r>
        <w:rPr>
          <w:sz w:val="28"/>
        </w:rPr>
        <w:t>Homologue</w:t>
      </w:r>
      <w:r>
        <w:rPr>
          <w:sz w:val="28"/>
        </w:rPr>
        <w:t>s of genetic transformation DNA import genes are required for Rhodobacter capsulatus gene transfer agent recipient capability regulated by </w:t>
      </w:r>
      <w:r>
        <w:rPr>
          <w:spacing w:val="-4"/>
          <w:sz w:val="28"/>
        </w:rPr>
        <w:t>the</w:t>
      </w:r>
      <w:r>
        <w:rPr>
          <w:spacing w:val="62"/>
          <w:sz w:val="28"/>
        </w:rPr>
        <w:t> </w:t>
      </w:r>
      <w:r>
        <w:rPr>
          <w:sz w:val="28"/>
        </w:rPr>
        <w:t>response regulator CtrA / C. A. Brimacombe [и др.] // Journal of bacteriology. </w:t>
      </w:r>
      <w:r>
        <w:rPr>
          <w:b/>
          <w:sz w:val="28"/>
        </w:rPr>
        <w:t>– </w:t>
      </w:r>
      <w:r>
        <w:rPr>
          <w:sz w:val="28"/>
        </w:rPr>
        <w:t>2015.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197, № 16. </w:t>
      </w:r>
      <w:r>
        <w:rPr>
          <w:b/>
          <w:sz w:val="28"/>
        </w:rPr>
        <w:t>– </w:t>
      </w:r>
      <w:r>
        <w:rPr>
          <w:sz w:val="28"/>
        </w:rPr>
        <w:t>С. </w:t>
      </w:r>
      <w:r>
        <w:rPr>
          <w:spacing w:val="-6"/>
          <w:sz w:val="28"/>
        </w:rPr>
        <w:t>2653––2663.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240" w:lineRule="auto" w:before="116" w:after="0"/>
        <w:ind w:left="946" w:right="0" w:hanging="647"/>
        <w:jc w:val="left"/>
        <w:rPr>
          <w:sz w:val="28"/>
        </w:rPr>
      </w:pPr>
      <w:bookmarkStart w:name="_bookmark170" w:id="343"/>
      <w:bookmarkEnd w:id="343"/>
      <w:r>
        <w:rPr/>
      </w:r>
      <w:bookmarkStart w:name="_bookmark170" w:id="344"/>
      <w:bookmarkEnd w:id="344"/>
      <w:r>
        <w:rPr>
          <w:i/>
          <w:sz w:val="28"/>
        </w:rPr>
        <w:t>Sun</w:t>
      </w:r>
      <w:r>
        <w:rPr>
          <w:sz w:val="28"/>
        </w:rPr>
        <w:t>, </w:t>
      </w:r>
      <w:r>
        <w:rPr>
          <w:i/>
          <w:sz w:val="28"/>
        </w:rPr>
        <w:t>D. </w:t>
      </w:r>
      <w:r>
        <w:rPr>
          <w:sz w:val="28"/>
        </w:rPr>
        <w:t>Pull in and push out: mechanisms of horizontal gene transfer in bacteria</w:t>
      </w:r>
      <w:r>
        <w:rPr>
          <w:spacing w:val="-37"/>
          <w:sz w:val="28"/>
        </w:rPr>
        <w:t> </w:t>
      </w:r>
      <w:r>
        <w:rPr>
          <w:sz w:val="28"/>
        </w:rPr>
        <w:t>/</w:t>
      </w:r>
    </w:p>
    <w:p>
      <w:pPr>
        <w:pStyle w:val="BodyText"/>
        <w:spacing w:before="96"/>
        <w:ind w:left="946"/>
      </w:pPr>
      <w:r>
        <w:rPr/>
        <w:t>D. Sun // Frontiers in microbiology. </w:t>
      </w:r>
      <w:r>
        <w:rPr>
          <w:b/>
        </w:rPr>
        <w:t>– </w:t>
      </w:r>
      <w:r>
        <w:rPr/>
        <w:t>2018. </w:t>
      </w:r>
      <w:r>
        <w:rPr>
          <w:b/>
        </w:rPr>
        <w:t>– </w:t>
      </w:r>
      <w:r>
        <w:rPr/>
        <w:t>Т. 9. </w:t>
      </w:r>
      <w:r>
        <w:rPr>
          <w:b/>
        </w:rPr>
        <w:t>– </w:t>
      </w:r>
      <w:r>
        <w:rPr/>
        <w:t>С. 2154.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  <w:tab w:pos="2193" w:val="left" w:leader="none"/>
          <w:tab w:pos="4176" w:val="left" w:leader="none"/>
          <w:tab w:pos="5783" w:val="left" w:leader="none"/>
          <w:tab w:pos="6743" w:val="left" w:leader="none"/>
          <w:tab w:pos="8374" w:val="left" w:leader="none"/>
          <w:tab w:pos="9001" w:val="left" w:leader="none"/>
          <w:tab w:pos="9070" w:val="left" w:leader="none"/>
        </w:tabs>
        <w:spacing w:line="312" w:lineRule="auto" w:before="213" w:after="0"/>
        <w:ind w:left="946" w:right="343" w:hanging="646"/>
        <w:jc w:val="left"/>
        <w:rPr>
          <w:sz w:val="28"/>
        </w:rPr>
      </w:pPr>
      <w:bookmarkStart w:name="_bookmark171" w:id="345"/>
      <w:bookmarkEnd w:id="345"/>
      <w:r>
        <w:rPr/>
      </w:r>
      <w:bookmarkStart w:name="_bookmark171" w:id="346"/>
      <w:bookmarkEnd w:id="346"/>
      <w:r>
        <w:rPr>
          <w:sz w:val="28"/>
        </w:rPr>
        <w:t>Bacterial</w:t>
      </w:r>
      <w:r>
        <w:rPr>
          <w:sz w:val="28"/>
        </w:rPr>
        <w:tab/>
        <w:t>transformation:</w:t>
        <w:tab/>
        <w:t>distribution,</w:t>
        <w:tab/>
        <w:t>shared</w:t>
        <w:tab/>
        <w:t>mechanisms</w:t>
        <w:tab/>
        <w:t>and</w:t>
        <w:tab/>
      </w:r>
      <w:r>
        <w:rPr>
          <w:spacing w:val="-3"/>
          <w:sz w:val="28"/>
        </w:rPr>
        <w:t>divergent </w:t>
      </w:r>
      <w:r>
        <w:rPr>
          <w:sz w:val="28"/>
        </w:rPr>
        <w:t>control  /  C.  Johnston  [и  др.]  //  Nature  Reviews </w:t>
      </w:r>
      <w:r>
        <w:rPr>
          <w:spacing w:val="65"/>
          <w:sz w:val="28"/>
        </w:rPr>
        <w:t> </w:t>
      </w:r>
      <w:r>
        <w:rPr>
          <w:spacing w:val="-3"/>
          <w:sz w:val="28"/>
        </w:rPr>
        <w:t>Microbiology. </w:t>
      </w:r>
      <w:r>
        <w:rPr>
          <w:spacing w:val="10"/>
          <w:sz w:val="28"/>
        </w:rPr>
        <w:t> </w:t>
      </w:r>
      <w:r>
        <w:rPr>
          <w:b/>
          <w:sz w:val="28"/>
        </w:rPr>
        <w:t>–</w:t>
        <w:tab/>
        <w:tab/>
      </w:r>
      <w:r>
        <w:rPr>
          <w:sz w:val="28"/>
        </w:rPr>
        <w:t>2014.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12, № 3.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42"/>
          <w:sz w:val="28"/>
        </w:rPr>
        <w:t> </w:t>
      </w:r>
      <w:r>
        <w:rPr>
          <w:spacing w:val="-7"/>
          <w:sz w:val="28"/>
        </w:rPr>
        <w:t>181––196.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16" w:after="0"/>
        <w:ind w:left="946" w:right="344" w:hanging="646"/>
        <w:jc w:val="left"/>
        <w:rPr>
          <w:sz w:val="28"/>
        </w:rPr>
      </w:pPr>
      <w:bookmarkStart w:name="_bookmark172" w:id="347"/>
      <w:bookmarkEnd w:id="347"/>
      <w:r>
        <w:rPr/>
      </w:r>
      <w:bookmarkStart w:name="_bookmark172" w:id="348"/>
      <w:bookmarkEnd w:id="348"/>
      <w:r>
        <w:rPr>
          <w:i/>
          <w:sz w:val="28"/>
        </w:rPr>
        <w:t>Finke</w:t>
      </w:r>
      <w:r>
        <w:rPr>
          <w:i/>
          <w:sz w:val="28"/>
        </w:rPr>
        <w:t>l</w:t>
      </w:r>
      <w:r>
        <w:rPr>
          <w:sz w:val="28"/>
        </w:rPr>
        <w:t>, </w:t>
      </w:r>
      <w:r>
        <w:rPr>
          <w:i/>
          <w:sz w:val="28"/>
        </w:rPr>
        <w:t>S. E. </w:t>
      </w:r>
      <w:r>
        <w:rPr>
          <w:sz w:val="28"/>
        </w:rPr>
        <w:t>DNA as a nutrient: novel role for bacterial competence gene homologs / S. E. Finkel, R. Kolter // Journal of bacteriology. </w:t>
      </w:r>
      <w:r>
        <w:rPr>
          <w:b/>
          <w:sz w:val="28"/>
        </w:rPr>
        <w:t>– </w:t>
      </w:r>
      <w:r>
        <w:rPr>
          <w:sz w:val="28"/>
        </w:rPr>
        <w:t>2001. </w:t>
      </w:r>
      <w:r>
        <w:rPr>
          <w:b/>
          <w:sz w:val="28"/>
        </w:rPr>
        <w:t>– </w:t>
      </w:r>
      <w:r>
        <w:rPr>
          <w:spacing w:val="-15"/>
          <w:sz w:val="28"/>
        </w:rPr>
        <w:t>Т.</w:t>
      </w:r>
      <w:r>
        <w:rPr>
          <w:spacing w:val="18"/>
          <w:sz w:val="28"/>
        </w:rPr>
        <w:t> </w:t>
      </w:r>
      <w:r>
        <w:rPr>
          <w:sz w:val="28"/>
        </w:rPr>
        <w:t>183,</w:t>
      </w:r>
    </w:p>
    <w:p>
      <w:pPr>
        <w:pStyle w:val="BodyText"/>
        <w:spacing w:line="322" w:lineRule="exact"/>
        <w:ind w:left="946"/>
      </w:pPr>
      <w:r>
        <w:rPr/>
        <w:t>№ 21. </w:t>
      </w:r>
      <w:r>
        <w:rPr>
          <w:b/>
        </w:rPr>
        <w:t>– </w:t>
      </w:r>
      <w:r>
        <w:rPr/>
        <w:t>С. 6288––6293.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240" w:lineRule="auto" w:before="212" w:after="0"/>
        <w:ind w:left="946" w:right="0" w:hanging="647"/>
        <w:jc w:val="left"/>
        <w:rPr>
          <w:sz w:val="28"/>
        </w:rPr>
      </w:pPr>
      <w:bookmarkStart w:name="_bookmark173" w:id="349"/>
      <w:bookmarkEnd w:id="349"/>
      <w:r>
        <w:rPr/>
      </w:r>
      <w:bookmarkStart w:name="_bookmark173" w:id="350"/>
      <w:bookmarkEnd w:id="350"/>
      <w:r>
        <w:rPr>
          <w:i/>
          <w:sz w:val="28"/>
        </w:rPr>
        <w:t>Mell</w:t>
      </w:r>
      <w:r>
        <w:rPr>
          <w:sz w:val="28"/>
        </w:rPr>
        <w:t>,</w:t>
      </w:r>
      <w:r>
        <w:rPr>
          <w:spacing w:val="31"/>
          <w:sz w:val="28"/>
        </w:rPr>
        <w:t> </w:t>
      </w:r>
      <w:r>
        <w:rPr>
          <w:i/>
          <w:sz w:val="28"/>
        </w:rPr>
        <w:t>J.</w:t>
      </w:r>
      <w:r>
        <w:rPr>
          <w:i/>
          <w:spacing w:val="32"/>
          <w:sz w:val="28"/>
        </w:rPr>
        <w:t> </w:t>
      </w:r>
      <w:r>
        <w:rPr>
          <w:i/>
          <w:sz w:val="28"/>
        </w:rPr>
        <w:t>C.</w:t>
      </w:r>
      <w:r>
        <w:rPr>
          <w:i/>
          <w:spacing w:val="32"/>
          <w:sz w:val="28"/>
        </w:rPr>
        <w:t> </w:t>
      </w:r>
      <w:r>
        <w:rPr>
          <w:sz w:val="28"/>
        </w:rPr>
        <w:t>Natural</w:t>
      </w:r>
      <w:r>
        <w:rPr>
          <w:spacing w:val="31"/>
          <w:sz w:val="28"/>
        </w:rPr>
        <w:t> </w:t>
      </w:r>
      <w:r>
        <w:rPr>
          <w:sz w:val="28"/>
        </w:rPr>
        <w:t>competence</w:t>
      </w:r>
      <w:r>
        <w:rPr>
          <w:spacing w:val="32"/>
          <w:sz w:val="28"/>
        </w:rPr>
        <w:t> </w:t>
      </w:r>
      <w:r>
        <w:rPr>
          <w:sz w:val="28"/>
        </w:rPr>
        <w:t>and</w:t>
      </w:r>
      <w:r>
        <w:rPr>
          <w:spacing w:val="32"/>
          <w:sz w:val="28"/>
        </w:rPr>
        <w:t> </w:t>
      </w:r>
      <w:r>
        <w:rPr>
          <w:sz w:val="28"/>
        </w:rPr>
        <w:t>the</w:t>
      </w:r>
      <w:r>
        <w:rPr>
          <w:spacing w:val="32"/>
          <w:sz w:val="28"/>
        </w:rPr>
        <w:t> </w:t>
      </w:r>
      <w:r>
        <w:rPr>
          <w:sz w:val="28"/>
        </w:rPr>
        <w:t>evolution</w:t>
      </w:r>
      <w:r>
        <w:rPr>
          <w:spacing w:val="32"/>
          <w:sz w:val="28"/>
        </w:rPr>
        <w:t> </w:t>
      </w:r>
      <w:r>
        <w:rPr>
          <w:sz w:val="28"/>
        </w:rPr>
        <w:t>of</w:t>
      </w:r>
      <w:r>
        <w:rPr>
          <w:spacing w:val="31"/>
          <w:sz w:val="28"/>
        </w:rPr>
        <w:t> </w:t>
      </w:r>
      <w:r>
        <w:rPr>
          <w:sz w:val="28"/>
        </w:rPr>
        <w:t>DNA</w:t>
      </w:r>
      <w:r>
        <w:rPr>
          <w:spacing w:val="32"/>
          <w:sz w:val="28"/>
        </w:rPr>
        <w:t> </w:t>
      </w:r>
      <w:r>
        <w:rPr>
          <w:sz w:val="28"/>
        </w:rPr>
        <w:t>uptake</w:t>
      </w:r>
      <w:r>
        <w:rPr>
          <w:spacing w:val="31"/>
          <w:sz w:val="28"/>
        </w:rPr>
        <w:t> </w:t>
      </w:r>
      <w:r>
        <w:rPr>
          <w:sz w:val="28"/>
        </w:rPr>
        <w:t>specificity</w:t>
      </w:r>
      <w:r>
        <w:rPr>
          <w:spacing w:val="32"/>
          <w:sz w:val="28"/>
        </w:rPr>
        <w:t> </w:t>
      </w:r>
      <w:r>
        <w:rPr>
          <w:sz w:val="28"/>
        </w:rPr>
        <w:t>/</w:t>
      </w:r>
    </w:p>
    <w:p>
      <w:pPr>
        <w:pStyle w:val="BodyText"/>
        <w:spacing w:line="312" w:lineRule="auto" w:before="97"/>
        <w:ind w:left="946" w:right="556"/>
      </w:pPr>
      <w:r>
        <w:rPr/>
        <w:t>J. C. Mell, R. J. Redfield // Journal of bacteriology. </w:t>
      </w:r>
      <w:r>
        <w:rPr>
          <w:b/>
        </w:rPr>
        <w:t>–  </w:t>
      </w:r>
      <w:r>
        <w:rPr/>
        <w:t>2014. </w:t>
      </w:r>
      <w:r>
        <w:rPr>
          <w:b/>
        </w:rPr>
        <w:t>–  </w:t>
      </w:r>
      <w:r>
        <w:rPr>
          <w:spacing w:val="-15"/>
        </w:rPr>
        <w:t>Т.  </w:t>
      </w:r>
      <w:r>
        <w:rPr/>
        <w:t>196, № 8. </w:t>
      </w:r>
      <w:r>
        <w:rPr>
          <w:b/>
        </w:rPr>
        <w:t>–  </w:t>
      </w:r>
      <w:r>
        <w:rPr/>
        <w:t>С.</w:t>
      </w:r>
      <w:r>
        <w:rPr>
          <w:spacing w:val="1"/>
        </w:rPr>
        <w:t> </w:t>
      </w:r>
      <w:r>
        <w:rPr>
          <w:spacing w:val="-6"/>
        </w:rPr>
        <w:t>1471––1483.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240" w:lineRule="auto" w:before="116" w:after="0"/>
        <w:ind w:left="946" w:right="0" w:hanging="647"/>
        <w:jc w:val="left"/>
        <w:rPr>
          <w:sz w:val="28"/>
        </w:rPr>
      </w:pPr>
      <w:bookmarkStart w:name="_bookmark174" w:id="351"/>
      <w:bookmarkEnd w:id="351"/>
      <w:r>
        <w:rPr/>
      </w:r>
      <w:bookmarkStart w:name="_bookmark174" w:id="352"/>
      <w:bookmarkEnd w:id="352"/>
      <w:r>
        <w:rPr>
          <w:i/>
          <w:sz w:val="28"/>
        </w:rPr>
        <w:t>Dubna</w:t>
      </w:r>
      <w:r>
        <w:rPr>
          <w:i/>
          <w:sz w:val="28"/>
        </w:rPr>
        <w:t>u</w:t>
      </w:r>
      <w:r>
        <w:rPr>
          <w:sz w:val="28"/>
        </w:rPr>
        <w:t>, </w:t>
      </w:r>
      <w:r>
        <w:rPr>
          <w:i/>
          <w:sz w:val="28"/>
        </w:rPr>
        <w:t>D. </w:t>
      </w:r>
      <w:r>
        <w:rPr>
          <w:sz w:val="28"/>
        </w:rPr>
        <w:t>Mechanisms of DNA uptake by naturally competent bacteria</w:t>
      </w:r>
      <w:r>
        <w:rPr>
          <w:spacing w:val="23"/>
          <w:sz w:val="28"/>
        </w:rPr>
        <w:t> </w:t>
      </w:r>
      <w:r>
        <w:rPr>
          <w:sz w:val="28"/>
        </w:rPr>
        <w:t>/</w:t>
      </w:r>
    </w:p>
    <w:p>
      <w:pPr>
        <w:pStyle w:val="BodyText"/>
        <w:spacing w:line="312" w:lineRule="auto" w:before="96"/>
        <w:ind w:left="946" w:right="764"/>
      </w:pPr>
      <w:r>
        <w:rPr/>
        <w:t>D. Dubnau, M. Blokesch // Annual review of genetics. </w:t>
      </w:r>
      <w:r>
        <w:rPr>
          <w:b/>
        </w:rPr>
        <w:t>–   </w:t>
      </w:r>
      <w:r>
        <w:rPr/>
        <w:t>2019. </w:t>
      </w:r>
      <w:r>
        <w:rPr>
          <w:b/>
        </w:rPr>
        <w:t>–   </w:t>
      </w:r>
      <w:r>
        <w:rPr>
          <w:spacing w:val="-15"/>
        </w:rPr>
        <w:t>Т.  </w:t>
      </w:r>
      <w:r>
        <w:rPr/>
        <w:t>53. </w:t>
      </w:r>
      <w:r>
        <w:rPr>
          <w:b/>
        </w:rPr>
        <w:t>–     </w:t>
      </w:r>
      <w:r>
        <w:rPr/>
        <w:t>С.</w:t>
      </w:r>
      <w:r>
        <w:rPr>
          <w:spacing w:val="1"/>
        </w:rPr>
        <w:t> </w:t>
      </w:r>
      <w:r>
        <w:rPr>
          <w:spacing w:val="-7"/>
        </w:rPr>
        <w:t>217––237.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16" w:after="0"/>
        <w:ind w:left="946" w:right="345" w:hanging="646"/>
        <w:jc w:val="left"/>
        <w:rPr>
          <w:sz w:val="28"/>
        </w:rPr>
      </w:pPr>
      <w:bookmarkStart w:name="_bookmark175" w:id="353"/>
      <w:bookmarkEnd w:id="353"/>
      <w:r>
        <w:rPr/>
      </w:r>
      <w:bookmarkStart w:name="_bookmark175" w:id="354"/>
      <w:bookmarkEnd w:id="354"/>
      <w:r>
        <w:rPr>
          <w:i/>
          <w:sz w:val="28"/>
        </w:rPr>
        <w:t>Piepenbrin</w:t>
      </w:r>
      <w:r>
        <w:rPr>
          <w:i/>
          <w:sz w:val="28"/>
        </w:rPr>
        <w:t>k</w:t>
      </w:r>
      <w:r>
        <w:rPr>
          <w:sz w:val="28"/>
        </w:rPr>
        <w:t>, </w:t>
      </w:r>
      <w:r>
        <w:rPr>
          <w:i/>
          <w:sz w:val="28"/>
        </w:rPr>
        <w:t>K. H. </w:t>
      </w:r>
      <w:r>
        <w:rPr>
          <w:sz w:val="28"/>
        </w:rPr>
        <w:t>DNA uptake by type IV filaments / K. H. Piepenbrink // Frontiers</w:t>
      </w:r>
      <w:r>
        <w:rPr>
          <w:spacing w:val="3"/>
          <w:sz w:val="28"/>
        </w:rPr>
        <w:t> </w:t>
      </w:r>
      <w:r>
        <w:rPr>
          <w:sz w:val="28"/>
        </w:rPr>
        <w:t>in</w:t>
      </w:r>
      <w:r>
        <w:rPr>
          <w:spacing w:val="4"/>
          <w:sz w:val="28"/>
        </w:rPr>
        <w:t> </w:t>
      </w:r>
      <w:r>
        <w:rPr>
          <w:sz w:val="28"/>
        </w:rPr>
        <w:t>molecular</w:t>
      </w:r>
      <w:r>
        <w:rPr>
          <w:spacing w:val="4"/>
          <w:sz w:val="28"/>
        </w:rPr>
        <w:t> </w:t>
      </w:r>
      <w:r>
        <w:rPr>
          <w:sz w:val="28"/>
        </w:rPr>
        <w:t>biosciences.</w:t>
      </w:r>
      <w:r>
        <w:rPr>
          <w:spacing w:val="4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3"/>
          <w:sz w:val="28"/>
        </w:rPr>
        <w:t> </w:t>
      </w:r>
      <w:r>
        <w:rPr>
          <w:sz w:val="28"/>
        </w:rPr>
        <w:t>2019.</w:t>
      </w:r>
      <w:r>
        <w:rPr>
          <w:spacing w:val="4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3"/>
          <w:sz w:val="28"/>
        </w:rPr>
        <w:t> </w:t>
      </w:r>
      <w:r>
        <w:rPr>
          <w:spacing w:val="-15"/>
          <w:sz w:val="28"/>
        </w:rPr>
        <w:t>Т.</w:t>
      </w:r>
      <w:r>
        <w:rPr>
          <w:spacing w:val="4"/>
          <w:sz w:val="28"/>
        </w:rPr>
        <w:t> </w:t>
      </w:r>
      <w:r>
        <w:rPr>
          <w:sz w:val="28"/>
        </w:rPr>
        <w:t>6.</w:t>
      </w:r>
      <w:r>
        <w:rPr>
          <w:spacing w:val="4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3"/>
          <w:sz w:val="28"/>
        </w:rPr>
        <w:t> </w:t>
      </w:r>
      <w:r>
        <w:rPr>
          <w:sz w:val="28"/>
        </w:rPr>
        <w:t>С.</w:t>
      </w:r>
      <w:r>
        <w:rPr>
          <w:spacing w:val="4"/>
          <w:sz w:val="28"/>
        </w:rPr>
        <w:t> </w:t>
      </w:r>
      <w:r>
        <w:rPr>
          <w:sz w:val="28"/>
        </w:rPr>
        <w:t>1.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16" w:after="0"/>
        <w:ind w:left="946" w:right="343" w:hanging="646"/>
        <w:jc w:val="left"/>
        <w:rPr>
          <w:sz w:val="28"/>
        </w:rPr>
      </w:pPr>
      <w:bookmarkStart w:name="_bookmark176" w:id="355"/>
      <w:bookmarkEnd w:id="355"/>
      <w:r>
        <w:rPr/>
      </w:r>
      <w:bookmarkStart w:name="_bookmark176" w:id="356"/>
      <w:bookmarkEnd w:id="356"/>
      <w:r>
        <w:rPr>
          <w:sz w:val="28"/>
        </w:rPr>
        <w:t>Conjugative</w:t>
      </w:r>
      <w:r>
        <w:rPr>
          <w:sz w:val="28"/>
        </w:rPr>
        <w:t> and mobilizable genomic islands in bacteria: evolution  </w:t>
      </w:r>
      <w:r>
        <w:rPr>
          <w:spacing w:val="-5"/>
          <w:sz w:val="28"/>
        </w:rPr>
        <w:t>and  </w:t>
      </w:r>
      <w:r>
        <w:rPr>
          <w:sz w:val="28"/>
        </w:rPr>
        <w:t>diversity / X. Bellanger [и др.] // FEMS Microbiology Reviews. </w:t>
      </w:r>
      <w:r>
        <w:rPr>
          <w:b/>
          <w:sz w:val="28"/>
        </w:rPr>
        <w:t>–   </w:t>
      </w:r>
      <w:r>
        <w:rPr>
          <w:sz w:val="28"/>
        </w:rPr>
        <w:t>2014. </w:t>
      </w:r>
      <w:r>
        <w:rPr>
          <w:b/>
          <w:sz w:val="28"/>
        </w:rPr>
        <w:t>–       </w:t>
      </w:r>
      <w:r>
        <w:rPr>
          <w:spacing w:val="-15"/>
          <w:sz w:val="28"/>
        </w:rPr>
        <w:t>Т. </w:t>
      </w:r>
      <w:r>
        <w:rPr>
          <w:sz w:val="28"/>
        </w:rPr>
        <w:t>38, № 4.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42"/>
          <w:sz w:val="28"/>
        </w:rPr>
        <w:t> </w:t>
      </w:r>
      <w:r>
        <w:rPr>
          <w:spacing w:val="-7"/>
          <w:sz w:val="28"/>
        </w:rPr>
        <w:t>720––760.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16" w:after="0"/>
        <w:ind w:left="946" w:right="343" w:hanging="646"/>
        <w:jc w:val="left"/>
        <w:rPr>
          <w:sz w:val="28"/>
        </w:rPr>
      </w:pPr>
      <w:bookmarkStart w:name="_bookmark177" w:id="357"/>
      <w:bookmarkEnd w:id="357"/>
      <w:r>
        <w:rPr/>
      </w:r>
      <w:bookmarkStart w:name="_bookmark177" w:id="358"/>
      <w:bookmarkEnd w:id="358"/>
      <w:r>
        <w:rPr>
          <w:i/>
          <w:sz w:val="28"/>
        </w:rPr>
        <w:t>Shintani</w:t>
      </w:r>
      <w:r>
        <w:rPr>
          <w:sz w:val="28"/>
        </w:rPr>
        <w:t>, </w:t>
      </w:r>
      <w:r>
        <w:rPr>
          <w:i/>
          <w:sz w:val="28"/>
        </w:rPr>
        <w:t>M. </w:t>
      </w:r>
      <w:r>
        <w:rPr>
          <w:sz w:val="28"/>
        </w:rPr>
        <w:t>Genomics of microbial plasmids: classification and identification based on replication and transfer systems and host taxonomy / M.</w:t>
      </w:r>
      <w:r>
        <w:rPr>
          <w:spacing w:val="-14"/>
          <w:sz w:val="28"/>
        </w:rPr>
        <w:t> </w:t>
      </w:r>
      <w:r>
        <w:rPr>
          <w:sz w:val="28"/>
        </w:rPr>
        <w:t>Shintani,</w:t>
      </w:r>
    </w:p>
    <w:p>
      <w:pPr>
        <w:pStyle w:val="BodyText"/>
        <w:spacing w:line="312" w:lineRule="auto"/>
        <w:ind w:left="946" w:right="764"/>
      </w:pPr>
      <w:r>
        <w:rPr/>
        <w:t>Z. K. Sanchez, K. Kimbara // Frontiers in microbiology. </w:t>
      </w:r>
      <w:r>
        <w:rPr>
          <w:b/>
        </w:rPr>
        <w:t>–   </w:t>
      </w:r>
      <w:r>
        <w:rPr/>
        <w:t>2015. </w:t>
      </w:r>
      <w:r>
        <w:rPr>
          <w:b/>
        </w:rPr>
        <w:t>–   </w:t>
      </w:r>
      <w:r>
        <w:rPr>
          <w:spacing w:val="-15"/>
        </w:rPr>
        <w:t>Т.  </w:t>
      </w:r>
      <w:r>
        <w:rPr/>
        <w:t>6. </w:t>
      </w:r>
      <w:r>
        <w:rPr>
          <w:b/>
        </w:rPr>
        <w:t>–     </w:t>
      </w:r>
      <w:r>
        <w:rPr/>
        <w:t>С.</w:t>
      </w:r>
      <w:r>
        <w:rPr>
          <w:spacing w:val="1"/>
        </w:rPr>
        <w:t> </w:t>
      </w:r>
      <w:r>
        <w:rPr/>
        <w:t>242.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15" w:after="0"/>
        <w:ind w:left="946" w:right="344" w:hanging="646"/>
        <w:jc w:val="left"/>
        <w:rPr>
          <w:sz w:val="28"/>
        </w:rPr>
      </w:pPr>
      <w:bookmarkStart w:name="_bookmark178" w:id="359"/>
      <w:bookmarkEnd w:id="359"/>
      <w:r>
        <w:rPr/>
      </w:r>
      <w:bookmarkStart w:name="_bookmark178" w:id="360"/>
      <w:bookmarkEnd w:id="360"/>
      <w:r>
        <w:rPr>
          <w:sz w:val="28"/>
        </w:rPr>
        <w:t>The</w:t>
      </w:r>
      <w:r>
        <w:rPr>
          <w:sz w:val="28"/>
        </w:rPr>
        <w:t> repertoire of ICE in prokaryotes underscores the </w:t>
      </w:r>
      <w:r>
        <w:rPr>
          <w:spacing w:val="-4"/>
          <w:sz w:val="28"/>
        </w:rPr>
        <w:t>unity,</w:t>
      </w:r>
      <w:r>
        <w:rPr>
          <w:spacing w:val="62"/>
          <w:sz w:val="28"/>
        </w:rPr>
        <w:t> </w:t>
      </w:r>
      <w:r>
        <w:rPr>
          <w:sz w:val="28"/>
        </w:rPr>
        <w:t>diversity, and ubiquity</w:t>
      </w:r>
      <w:r>
        <w:rPr>
          <w:spacing w:val="20"/>
          <w:sz w:val="28"/>
        </w:rPr>
        <w:t> </w:t>
      </w:r>
      <w:r>
        <w:rPr>
          <w:sz w:val="28"/>
        </w:rPr>
        <w:t>of</w:t>
      </w:r>
      <w:r>
        <w:rPr>
          <w:spacing w:val="20"/>
          <w:sz w:val="28"/>
        </w:rPr>
        <w:t> </w:t>
      </w:r>
      <w:r>
        <w:rPr>
          <w:sz w:val="28"/>
        </w:rPr>
        <w:t>conjugation</w:t>
      </w:r>
      <w:r>
        <w:rPr>
          <w:spacing w:val="20"/>
          <w:sz w:val="28"/>
        </w:rPr>
        <w:t> </w:t>
      </w:r>
      <w:r>
        <w:rPr>
          <w:sz w:val="28"/>
        </w:rPr>
        <w:t>/</w:t>
      </w:r>
      <w:r>
        <w:rPr>
          <w:spacing w:val="20"/>
          <w:sz w:val="28"/>
        </w:rPr>
        <w:t> </w:t>
      </w:r>
      <w:r>
        <w:rPr>
          <w:sz w:val="28"/>
        </w:rPr>
        <w:t>J.</w:t>
      </w:r>
      <w:r>
        <w:rPr>
          <w:spacing w:val="21"/>
          <w:sz w:val="28"/>
        </w:rPr>
        <w:t> </w:t>
      </w:r>
      <w:r>
        <w:rPr>
          <w:sz w:val="28"/>
        </w:rPr>
        <w:t>Guglielmini</w:t>
      </w:r>
      <w:r>
        <w:rPr>
          <w:spacing w:val="20"/>
          <w:sz w:val="28"/>
        </w:rPr>
        <w:t> </w:t>
      </w:r>
      <w:r>
        <w:rPr>
          <w:sz w:val="28"/>
        </w:rPr>
        <w:t>[и</w:t>
      </w:r>
      <w:r>
        <w:rPr>
          <w:spacing w:val="20"/>
          <w:sz w:val="28"/>
        </w:rPr>
        <w:t> </w:t>
      </w:r>
      <w:r>
        <w:rPr>
          <w:sz w:val="28"/>
        </w:rPr>
        <w:t>др.]</w:t>
      </w:r>
      <w:r>
        <w:rPr>
          <w:spacing w:val="20"/>
          <w:sz w:val="28"/>
        </w:rPr>
        <w:t> </w:t>
      </w:r>
      <w:r>
        <w:rPr>
          <w:sz w:val="28"/>
        </w:rPr>
        <w:t>//</w:t>
      </w:r>
      <w:r>
        <w:rPr>
          <w:spacing w:val="20"/>
          <w:sz w:val="28"/>
        </w:rPr>
        <w:t> </w:t>
      </w:r>
      <w:r>
        <w:rPr>
          <w:sz w:val="28"/>
        </w:rPr>
        <w:t>PLoS</w:t>
      </w:r>
      <w:r>
        <w:rPr>
          <w:spacing w:val="21"/>
          <w:sz w:val="28"/>
        </w:rPr>
        <w:t> </w:t>
      </w:r>
      <w:r>
        <w:rPr>
          <w:sz w:val="28"/>
        </w:rPr>
        <w:t>genet.</w:t>
      </w:r>
      <w:r>
        <w:rPr>
          <w:spacing w:val="20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47"/>
          <w:sz w:val="28"/>
        </w:rPr>
        <w:t> </w:t>
      </w:r>
      <w:r>
        <w:rPr>
          <w:spacing w:val="-3"/>
          <w:sz w:val="28"/>
        </w:rPr>
        <w:t>2011.</w:t>
      </w:r>
      <w:r>
        <w:rPr>
          <w:spacing w:val="20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47"/>
          <w:sz w:val="28"/>
        </w:rPr>
        <w:t> </w:t>
      </w:r>
      <w:r>
        <w:rPr>
          <w:spacing w:val="-15"/>
          <w:sz w:val="28"/>
        </w:rPr>
        <w:t>Т.</w:t>
      </w:r>
      <w:r>
        <w:rPr>
          <w:spacing w:val="21"/>
          <w:sz w:val="28"/>
        </w:rPr>
        <w:t> </w:t>
      </w:r>
      <w:r>
        <w:rPr>
          <w:sz w:val="28"/>
        </w:rPr>
        <w:t>7,</w:t>
      </w:r>
    </w:p>
    <w:p>
      <w:pPr>
        <w:pStyle w:val="BodyText"/>
        <w:spacing w:line="322" w:lineRule="exact"/>
        <w:ind w:left="946"/>
      </w:pPr>
      <w:r>
        <w:rPr/>
        <w:t>№ 8. </w:t>
      </w:r>
      <w:r>
        <w:rPr>
          <w:b/>
        </w:rPr>
        <w:t>– </w:t>
      </w:r>
      <w:r>
        <w:rPr/>
        <w:t>e1002222.</w:t>
      </w:r>
    </w:p>
    <w:p>
      <w:pPr>
        <w:spacing w:after="0" w:line="322" w:lineRule="exact"/>
        <w:sectPr>
          <w:pgSz w:w="11910" w:h="16840"/>
          <w:pgMar w:header="342" w:footer="0" w:top="920" w:bottom="280" w:left="1260" w:right="220"/>
        </w:sectPr>
      </w:pP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  <w:tab w:pos="7031" w:val="left" w:leader="none"/>
          <w:tab w:pos="8198" w:val="left" w:leader="none"/>
        </w:tabs>
        <w:spacing w:line="312" w:lineRule="auto" w:before="151" w:after="0"/>
        <w:ind w:left="946" w:right="344" w:hanging="646"/>
        <w:jc w:val="left"/>
        <w:rPr>
          <w:sz w:val="28"/>
        </w:rPr>
      </w:pPr>
      <w:bookmarkStart w:name="_bookmark179" w:id="361"/>
      <w:bookmarkEnd w:id="361"/>
      <w:r>
        <w:rPr/>
      </w:r>
      <w:bookmarkStart w:name="_bookmark179" w:id="362"/>
      <w:bookmarkEnd w:id="362"/>
      <w:r>
        <w:rPr>
          <w:sz w:val="28"/>
        </w:rPr>
        <w:t>Replication</w:t>
      </w:r>
      <w:r>
        <w:rPr>
          <w:sz w:val="28"/>
        </w:rPr>
        <w:t> and control of circular bacterial plasmids / G. Del Solar [и др.] // Microbiology  and  molecular  biology  </w:t>
      </w:r>
      <w:r>
        <w:rPr>
          <w:spacing w:val="40"/>
          <w:sz w:val="28"/>
        </w:rPr>
        <w:t> </w:t>
      </w:r>
      <w:r>
        <w:rPr>
          <w:sz w:val="28"/>
        </w:rPr>
        <w:t>reviews. </w:t>
      </w:r>
      <w:r>
        <w:rPr>
          <w:spacing w:val="29"/>
          <w:sz w:val="28"/>
        </w:rPr>
        <w:t> </w:t>
      </w:r>
      <w:r>
        <w:rPr>
          <w:b/>
          <w:sz w:val="28"/>
        </w:rPr>
        <w:t>–</w:t>
        <w:tab/>
      </w:r>
      <w:r>
        <w:rPr>
          <w:sz w:val="28"/>
        </w:rPr>
        <w:t>1998. </w:t>
      </w:r>
      <w:r>
        <w:rPr>
          <w:spacing w:val="15"/>
          <w:sz w:val="28"/>
        </w:rPr>
        <w:t> </w:t>
      </w:r>
      <w:r>
        <w:rPr>
          <w:b/>
          <w:sz w:val="28"/>
        </w:rPr>
        <w:t>–</w:t>
        <w:tab/>
      </w:r>
      <w:r>
        <w:rPr>
          <w:spacing w:val="-15"/>
          <w:sz w:val="28"/>
        </w:rPr>
        <w:t>Т. </w:t>
      </w:r>
      <w:r>
        <w:rPr>
          <w:sz w:val="28"/>
        </w:rPr>
        <w:t>62, №  2. 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1"/>
          <w:sz w:val="28"/>
        </w:rPr>
        <w:t> </w:t>
      </w:r>
      <w:r>
        <w:rPr>
          <w:spacing w:val="-7"/>
          <w:sz w:val="28"/>
        </w:rPr>
        <w:t>434––464.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16" w:after="0"/>
        <w:ind w:left="946" w:right="431" w:hanging="646"/>
        <w:jc w:val="left"/>
        <w:rPr>
          <w:sz w:val="28"/>
        </w:rPr>
      </w:pPr>
      <w:bookmarkStart w:name="_bookmark180" w:id="363"/>
      <w:bookmarkEnd w:id="363"/>
      <w:r>
        <w:rPr/>
      </w:r>
      <w:bookmarkStart w:name="_bookmark180" w:id="364"/>
      <w:bookmarkEnd w:id="364"/>
      <w:r>
        <w:rPr>
          <w:i/>
          <w:sz w:val="28"/>
        </w:rPr>
        <w:t>Ravi</w:t>
      </w:r>
      <w:r>
        <w:rPr>
          <w:i/>
          <w:sz w:val="28"/>
        </w:rPr>
        <w:t>n</w:t>
      </w:r>
      <w:r>
        <w:rPr>
          <w:sz w:val="28"/>
        </w:rPr>
        <w:t>, </w:t>
      </w:r>
      <w:r>
        <w:rPr>
          <w:i/>
          <w:sz w:val="28"/>
        </w:rPr>
        <w:t>N. </w:t>
      </w:r>
      <w:r>
        <w:rPr>
          <w:i/>
          <w:spacing w:val="-19"/>
          <w:sz w:val="28"/>
        </w:rPr>
        <w:t>V. </w:t>
      </w:r>
      <w:r>
        <w:rPr>
          <w:sz w:val="28"/>
        </w:rPr>
        <w:t>N15: The linear phage–plasmid / N. </w:t>
      </w:r>
      <w:r>
        <w:rPr>
          <w:spacing w:val="-19"/>
          <w:sz w:val="28"/>
        </w:rPr>
        <w:t>V. </w:t>
      </w:r>
      <w:r>
        <w:rPr>
          <w:sz w:val="28"/>
        </w:rPr>
        <w:t>Ravin // Plasmid. </w:t>
      </w:r>
      <w:r>
        <w:rPr>
          <w:b/>
          <w:sz w:val="28"/>
        </w:rPr>
        <w:t>– </w:t>
      </w:r>
      <w:r>
        <w:rPr>
          <w:spacing w:val="-3"/>
          <w:sz w:val="28"/>
        </w:rPr>
        <w:t>2011.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65, № 2.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42"/>
          <w:sz w:val="28"/>
        </w:rPr>
        <w:t> </w:t>
      </w:r>
      <w:r>
        <w:rPr>
          <w:spacing w:val="-7"/>
          <w:sz w:val="28"/>
        </w:rPr>
        <w:t>102––109.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16" w:after="0"/>
        <w:ind w:left="946" w:right="344" w:hanging="646"/>
        <w:jc w:val="left"/>
        <w:rPr>
          <w:sz w:val="28"/>
        </w:rPr>
      </w:pPr>
      <w:bookmarkStart w:name="_bookmark181" w:id="365"/>
      <w:bookmarkEnd w:id="365"/>
      <w:r>
        <w:rPr/>
      </w:r>
      <w:bookmarkStart w:name="_bookmark181" w:id="366"/>
      <w:bookmarkEnd w:id="366"/>
      <w:r>
        <w:rPr>
          <w:sz w:val="28"/>
        </w:rPr>
        <w:t>Pathway</w:t>
      </w:r>
      <w:r>
        <w:rPr>
          <w:sz w:val="28"/>
        </w:rPr>
        <w:t>s for horizontal gene transfer in bacteria revealed by a global map of their plasmids / S. Redondo­Salvo [и др.] // Nature communications. </w:t>
      </w:r>
      <w:r>
        <w:rPr>
          <w:b/>
          <w:sz w:val="28"/>
        </w:rPr>
        <w:t>–  </w:t>
      </w:r>
      <w:r>
        <w:rPr>
          <w:sz w:val="28"/>
        </w:rPr>
        <w:t>2020.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pacing w:val="-4"/>
          <w:sz w:val="28"/>
        </w:rPr>
        <w:t>11, </w:t>
      </w:r>
      <w:r>
        <w:rPr>
          <w:sz w:val="28"/>
        </w:rPr>
        <w:t>№ 1.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45"/>
          <w:sz w:val="28"/>
        </w:rPr>
        <w:t> </w:t>
      </w:r>
      <w:r>
        <w:rPr>
          <w:spacing w:val="-10"/>
          <w:sz w:val="28"/>
        </w:rPr>
        <w:t>1––13.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16" w:after="0"/>
        <w:ind w:left="946" w:right="344" w:hanging="646"/>
        <w:jc w:val="left"/>
        <w:rPr>
          <w:sz w:val="28"/>
        </w:rPr>
      </w:pPr>
      <w:bookmarkStart w:name="_bookmark182" w:id="367"/>
      <w:bookmarkEnd w:id="367"/>
      <w:r>
        <w:rPr/>
      </w:r>
      <w:bookmarkStart w:name="_bookmark182" w:id="368"/>
      <w:bookmarkEnd w:id="368"/>
      <w:r>
        <w:rPr>
          <w:sz w:val="28"/>
        </w:rPr>
        <w:t>A</w:t>
      </w:r>
      <w:r>
        <w:rPr>
          <w:sz w:val="28"/>
        </w:rPr>
        <w:t>n evolutionary perspective on plasmid lifestyle modes / N. Hülter [и др.] // Current opinion in microbiology. </w:t>
      </w:r>
      <w:r>
        <w:rPr>
          <w:b/>
          <w:sz w:val="28"/>
        </w:rPr>
        <w:t>– </w:t>
      </w:r>
      <w:r>
        <w:rPr>
          <w:sz w:val="28"/>
        </w:rPr>
        <w:t>2017.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38. </w:t>
      </w:r>
      <w:r>
        <w:rPr>
          <w:b/>
          <w:sz w:val="28"/>
        </w:rPr>
        <w:t>–</w:t>
      </w:r>
      <w:r>
        <w:rPr>
          <w:b/>
          <w:spacing w:val="3"/>
          <w:sz w:val="28"/>
        </w:rPr>
        <w:t> </w:t>
      </w:r>
      <w:r>
        <w:rPr>
          <w:sz w:val="28"/>
        </w:rPr>
        <w:t>С. </w:t>
      </w:r>
      <w:r>
        <w:rPr>
          <w:spacing w:val="-9"/>
          <w:sz w:val="28"/>
        </w:rPr>
        <w:t>74––80.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15" w:after="0"/>
        <w:ind w:left="946" w:right="343" w:hanging="646"/>
        <w:jc w:val="left"/>
        <w:rPr>
          <w:sz w:val="28"/>
        </w:rPr>
      </w:pPr>
      <w:bookmarkStart w:name="_bookmark183" w:id="369"/>
      <w:bookmarkEnd w:id="369"/>
      <w:r>
        <w:rPr/>
      </w:r>
      <w:bookmarkStart w:name="_bookmark183" w:id="370"/>
      <w:bookmarkEnd w:id="370"/>
      <w:r>
        <w:rPr>
          <w:sz w:val="28"/>
        </w:rPr>
        <w:t>Conjugative­DNA</w:t>
      </w:r>
      <w:r>
        <w:rPr>
          <w:sz w:val="28"/>
        </w:rPr>
        <w:t> transfer processes / E. Zechner [и др.] // The horizontal gene pool: bacterial plasmids and gene spread. </w:t>
      </w:r>
      <w:r>
        <w:rPr>
          <w:b/>
          <w:sz w:val="28"/>
        </w:rPr>
        <w:t>– </w:t>
      </w:r>
      <w:r>
        <w:rPr>
          <w:sz w:val="28"/>
        </w:rPr>
        <w:t>2000.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23. </w:t>
      </w:r>
      <w:r>
        <w:rPr>
          <w:b/>
          <w:sz w:val="28"/>
        </w:rPr>
        <w:t>–</w:t>
      </w:r>
      <w:r>
        <w:rPr>
          <w:b/>
          <w:spacing w:val="31"/>
          <w:sz w:val="28"/>
        </w:rPr>
        <w:t> </w:t>
      </w:r>
      <w:r>
        <w:rPr>
          <w:sz w:val="28"/>
        </w:rPr>
        <w:t>С. 419.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  <w:tab w:pos="6983" w:val="left" w:leader="none"/>
          <w:tab w:pos="8119" w:val="left" w:leader="none"/>
        </w:tabs>
        <w:spacing w:line="312" w:lineRule="auto" w:before="116" w:after="0"/>
        <w:ind w:left="946" w:right="344" w:hanging="646"/>
        <w:jc w:val="left"/>
        <w:rPr>
          <w:sz w:val="28"/>
        </w:rPr>
      </w:pPr>
      <w:bookmarkStart w:name="_bookmark184" w:id="371"/>
      <w:bookmarkEnd w:id="371"/>
      <w:r>
        <w:rPr/>
      </w:r>
      <w:bookmarkStart w:name="_bookmark184" w:id="372"/>
      <w:bookmarkEnd w:id="372"/>
      <w:r>
        <w:rPr>
          <w:i/>
          <w:sz w:val="28"/>
        </w:rPr>
        <w:t>Brunde</w:t>
      </w:r>
      <w:r>
        <w:rPr>
          <w:i/>
          <w:sz w:val="28"/>
        </w:rPr>
        <w:t>r</w:t>
      </w:r>
      <w:r>
        <w:rPr>
          <w:sz w:val="28"/>
        </w:rPr>
        <w:t>, </w:t>
      </w:r>
      <w:r>
        <w:rPr>
          <w:i/>
          <w:spacing w:val="-14"/>
          <w:sz w:val="28"/>
        </w:rPr>
        <w:t>W. </w:t>
      </w:r>
      <w:r>
        <w:rPr>
          <w:sz w:val="28"/>
        </w:rPr>
        <w:t>Genome plasticity in Enterobacteriaceae / </w:t>
      </w:r>
      <w:r>
        <w:rPr>
          <w:spacing w:val="-14"/>
          <w:sz w:val="28"/>
        </w:rPr>
        <w:t>W. </w:t>
      </w:r>
      <w:r>
        <w:rPr>
          <w:sz w:val="28"/>
        </w:rPr>
        <w:t>Brunder, H. Karch // International  journal  of  medical </w:t>
      </w:r>
      <w:r>
        <w:rPr>
          <w:spacing w:val="42"/>
          <w:sz w:val="28"/>
        </w:rPr>
        <w:t> </w:t>
      </w:r>
      <w:r>
        <w:rPr>
          <w:sz w:val="28"/>
        </w:rPr>
        <w:t>microbiology. </w:t>
      </w:r>
      <w:r>
        <w:rPr>
          <w:spacing w:val="11"/>
          <w:sz w:val="28"/>
        </w:rPr>
        <w:t> </w:t>
      </w:r>
      <w:r>
        <w:rPr>
          <w:b/>
          <w:sz w:val="28"/>
        </w:rPr>
        <w:t>–</w:t>
        <w:tab/>
      </w:r>
      <w:r>
        <w:rPr>
          <w:sz w:val="28"/>
        </w:rPr>
        <w:t>2000.</w:t>
      </w:r>
      <w:r>
        <w:rPr>
          <w:spacing w:val="69"/>
          <w:sz w:val="28"/>
        </w:rPr>
        <w:t> </w:t>
      </w:r>
      <w:r>
        <w:rPr>
          <w:b/>
          <w:sz w:val="28"/>
        </w:rPr>
        <w:t>–</w:t>
        <w:tab/>
      </w:r>
      <w:r>
        <w:rPr>
          <w:spacing w:val="-15"/>
          <w:sz w:val="28"/>
        </w:rPr>
        <w:t>Т. </w:t>
      </w:r>
      <w:r>
        <w:rPr>
          <w:sz w:val="28"/>
        </w:rPr>
        <w:t>290, № 2. 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1"/>
          <w:sz w:val="28"/>
        </w:rPr>
        <w:t> </w:t>
      </w:r>
      <w:r>
        <w:rPr>
          <w:spacing w:val="-7"/>
          <w:sz w:val="28"/>
        </w:rPr>
        <w:t>153––165.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240" w:lineRule="auto" w:before="116" w:after="0"/>
        <w:ind w:left="946" w:right="0" w:hanging="647"/>
        <w:jc w:val="left"/>
        <w:rPr>
          <w:sz w:val="28"/>
        </w:rPr>
      </w:pPr>
      <w:bookmarkStart w:name="_bookmark185" w:id="373"/>
      <w:bookmarkEnd w:id="373"/>
      <w:r>
        <w:rPr/>
      </w:r>
      <w:bookmarkStart w:name="_bookmark185" w:id="374"/>
      <w:bookmarkEnd w:id="374"/>
      <w:r>
        <w:rPr>
          <w:i/>
          <w:sz w:val="28"/>
        </w:rPr>
        <w:t>Myers</w:t>
      </w:r>
      <w:r>
        <w:rPr>
          <w:sz w:val="28"/>
        </w:rPr>
        <w:t>,</w:t>
      </w:r>
      <w:r>
        <w:rPr>
          <w:spacing w:val="36"/>
          <w:sz w:val="28"/>
        </w:rPr>
        <w:t> </w:t>
      </w:r>
      <w:r>
        <w:rPr>
          <w:i/>
          <w:sz w:val="28"/>
        </w:rPr>
        <w:t>G.</w:t>
      </w:r>
      <w:r>
        <w:rPr>
          <w:i/>
          <w:spacing w:val="37"/>
          <w:sz w:val="28"/>
        </w:rPr>
        <w:t> </w:t>
      </w:r>
      <w:r>
        <w:rPr>
          <w:sz w:val="28"/>
        </w:rPr>
        <w:t>The</w:t>
      </w:r>
      <w:r>
        <w:rPr>
          <w:spacing w:val="35"/>
          <w:sz w:val="28"/>
        </w:rPr>
        <w:t> </w:t>
      </w:r>
      <w:r>
        <w:rPr>
          <w:sz w:val="28"/>
        </w:rPr>
        <w:t>role</w:t>
      </w:r>
      <w:r>
        <w:rPr>
          <w:spacing w:val="37"/>
          <w:sz w:val="28"/>
        </w:rPr>
        <w:t> </w:t>
      </w:r>
      <w:r>
        <w:rPr>
          <w:sz w:val="28"/>
        </w:rPr>
        <w:t>of</w:t>
      </w:r>
      <w:r>
        <w:rPr>
          <w:spacing w:val="35"/>
          <w:sz w:val="28"/>
        </w:rPr>
        <w:t> </w:t>
      </w:r>
      <w:r>
        <w:rPr>
          <w:sz w:val="28"/>
        </w:rPr>
        <w:t>mobile</w:t>
      </w:r>
      <w:r>
        <w:rPr>
          <w:spacing w:val="37"/>
          <w:sz w:val="28"/>
        </w:rPr>
        <w:t> </w:t>
      </w:r>
      <w:r>
        <w:rPr>
          <w:sz w:val="28"/>
        </w:rPr>
        <w:t>DNA</w:t>
      </w:r>
      <w:r>
        <w:rPr>
          <w:spacing w:val="36"/>
          <w:sz w:val="28"/>
        </w:rPr>
        <w:t> </w:t>
      </w:r>
      <w:r>
        <w:rPr>
          <w:sz w:val="28"/>
        </w:rPr>
        <w:t>in</w:t>
      </w:r>
      <w:r>
        <w:rPr>
          <w:spacing w:val="36"/>
          <w:sz w:val="28"/>
        </w:rPr>
        <w:t> </w:t>
      </w:r>
      <w:r>
        <w:rPr>
          <w:sz w:val="28"/>
        </w:rPr>
        <w:t>the</w:t>
      </w:r>
      <w:r>
        <w:rPr>
          <w:spacing w:val="36"/>
          <w:sz w:val="28"/>
        </w:rPr>
        <w:t> </w:t>
      </w:r>
      <w:r>
        <w:rPr>
          <w:sz w:val="28"/>
        </w:rPr>
        <w:t>evolution</w:t>
      </w:r>
      <w:r>
        <w:rPr>
          <w:spacing w:val="37"/>
          <w:sz w:val="28"/>
        </w:rPr>
        <w:t> </w:t>
      </w:r>
      <w:r>
        <w:rPr>
          <w:sz w:val="28"/>
        </w:rPr>
        <w:t>of</w:t>
      </w:r>
      <w:r>
        <w:rPr>
          <w:spacing w:val="35"/>
          <w:sz w:val="28"/>
        </w:rPr>
        <w:t> </w:t>
      </w:r>
      <w:r>
        <w:rPr>
          <w:sz w:val="28"/>
        </w:rPr>
        <w:t>prokaryotic</w:t>
      </w:r>
      <w:r>
        <w:rPr>
          <w:spacing w:val="37"/>
          <w:sz w:val="28"/>
        </w:rPr>
        <w:t> </w:t>
      </w:r>
      <w:r>
        <w:rPr>
          <w:sz w:val="28"/>
        </w:rPr>
        <w:t>genomes</w:t>
      </w:r>
      <w:r>
        <w:rPr>
          <w:spacing w:val="35"/>
          <w:sz w:val="28"/>
        </w:rPr>
        <w:t> </w:t>
      </w:r>
      <w:r>
        <w:rPr>
          <w:sz w:val="28"/>
        </w:rPr>
        <w:t>/</w:t>
      </w:r>
    </w:p>
    <w:p>
      <w:pPr>
        <w:pStyle w:val="BodyText"/>
        <w:spacing w:line="312" w:lineRule="auto" w:before="97"/>
        <w:ind w:left="946" w:right="337"/>
      </w:pPr>
      <w:r>
        <w:rPr/>
        <w:t>G. Myers, I. Paulsen, C. Fraser // The implicit genome, OUP, Oxford. </w:t>
      </w:r>
      <w:r>
        <w:rPr>
          <w:b/>
        </w:rPr>
        <w:t>– </w:t>
      </w:r>
      <w:r>
        <w:rPr/>
        <w:t>2006. </w:t>
      </w:r>
      <w:r>
        <w:rPr>
          <w:b/>
        </w:rPr>
        <w:t>– </w:t>
      </w:r>
      <w:r>
        <w:rPr/>
        <w:t>С. 133––137.</w:t>
      </w:r>
    </w:p>
    <w:p>
      <w:pPr>
        <w:pStyle w:val="ListParagraph"/>
        <w:numPr>
          <w:ilvl w:val="0"/>
          <w:numId w:val="18"/>
        </w:numPr>
        <w:tabs>
          <w:tab w:pos="645" w:val="left" w:leader="none"/>
          <w:tab w:pos="947" w:val="left" w:leader="none"/>
        </w:tabs>
        <w:spacing w:line="240" w:lineRule="auto" w:before="116" w:after="0"/>
        <w:ind w:left="946" w:right="344" w:hanging="947"/>
        <w:jc w:val="right"/>
        <w:rPr>
          <w:sz w:val="28"/>
        </w:rPr>
      </w:pPr>
      <w:bookmarkStart w:name="_bookmark186" w:id="375"/>
      <w:bookmarkEnd w:id="375"/>
      <w:r>
        <w:rPr/>
      </w:r>
      <w:bookmarkStart w:name="_bookmark186" w:id="376"/>
      <w:bookmarkEnd w:id="376"/>
      <w:r>
        <w:rPr>
          <w:i/>
          <w:sz w:val="28"/>
        </w:rPr>
        <w:t>Ronche</w:t>
      </w:r>
      <w:r>
        <w:rPr>
          <w:i/>
          <w:sz w:val="28"/>
        </w:rPr>
        <w:t>l</w:t>
      </w:r>
      <w:r>
        <w:rPr>
          <w:sz w:val="28"/>
        </w:rPr>
        <w:t>,  </w:t>
      </w:r>
      <w:r>
        <w:rPr>
          <w:i/>
          <w:sz w:val="28"/>
        </w:rPr>
        <w:t>M.  C.  </w:t>
      </w:r>
      <w:r>
        <w:rPr>
          <w:sz w:val="28"/>
        </w:rPr>
        <w:t>Retrotransfer  of  DNA  in  the  rhizosphere  /  M.  C. </w:t>
      </w:r>
      <w:r>
        <w:rPr>
          <w:spacing w:val="56"/>
          <w:sz w:val="28"/>
        </w:rPr>
        <w:t> </w:t>
      </w:r>
      <w:r>
        <w:rPr>
          <w:sz w:val="28"/>
        </w:rPr>
        <w:t>Ronchel,</w:t>
      </w:r>
    </w:p>
    <w:p>
      <w:pPr>
        <w:pStyle w:val="BodyText"/>
        <w:spacing w:before="96"/>
        <w:ind w:right="343"/>
        <w:jc w:val="right"/>
      </w:pPr>
      <w:r>
        <w:rPr/>
        <w:t>M. A. Ramos­Dı</w:t>
      </w:r>
      <w:r>
        <w:rPr>
          <w:position w:val="-2"/>
        </w:rPr>
        <w:t>́</w:t>
      </w:r>
      <w:r>
        <w:rPr/>
        <w:t>az, J. L. Ramos // Environmental microbiology. </w:t>
      </w:r>
      <w:r>
        <w:rPr>
          <w:b/>
        </w:rPr>
        <w:t>–   </w:t>
      </w:r>
      <w:r>
        <w:rPr/>
        <w:t>2000. </w:t>
      </w:r>
      <w:r>
        <w:rPr>
          <w:b/>
        </w:rPr>
        <w:t>– </w:t>
      </w:r>
      <w:r>
        <w:rPr>
          <w:b/>
          <w:spacing w:val="23"/>
        </w:rPr>
        <w:t> </w:t>
      </w:r>
      <w:r>
        <w:rPr>
          <w:spacing w:val="-15"/>
        </w:rPr>
        <w:t>Т. </w:t>
      </w:r>
      <w:r>
        <w:rPr/>
        <w:t>2,</w:t>
      </w:r>
    </w:p>
    <w:p>
      <w:pPr>
        <w:pStyle w:val="BodyText"/>
        <w:spacing w:before="67"/>
        <w:ind w:left="946"/>
      </w:pPr>
      <w:r>
        <w:rPr/>
        <w:t>№ 3. </w:t>
      </w:r>
      <w:r>
        <w:rPr>
          <w:b/>
        </w:rPr>
        <w:t>– </w:t>
      </w:r>
      <w:r>
        <w:rPr/>
        <w:t>С. 319––323.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212" w:after="0"/>
        <w:ind w:left="946" w:right="343" w:hanging="646"/>
        <w:jc w:val="both"/>
        <w:rPr>
          <w:sz w:val="28"/>
        </w:rPr>
      </w:pPr>
      <w:bookmarkStart w:name="_bookmark187" w:id="377"/>
      <w:bookmarkEnd w:id="377"/>
      <w:r>
        <w:rPr/>
      </w:r>
      <w:bookmarkStart w:name="_bookmark187" w:id="378"/>
      <w:bookmarkEnd w:id="378"/>
      <w:r>
        <w:rPr>
          <w:sz w:val="28"/>
        </w:rPr>
        <w:t>IncA/C</w:t>
      </w:r>
      <w:r>
        <w:rPr>
          <w:sz w:val="28"/>
        </w:rPr>
        <w:t> conjugative plasmids mobilize a new family of multidrug resistance islands in  clinical  </w:t>
      </w:r>
      <w:r>
        <w:rPr>
          <w:spacing w:val="-3"/>
          <w:sz w:val="28"/>
        </w:rPr>
        <w:t>Vibrio  </w:t>
      </w:r>
      <w:r>
        <w:rPr>
          <w:sz w:val="28"/>
        </w:rPr>
        <w:t>cholerae  non­O1/non­O139  isolates  from  Haiti  /  N. Carraro [и др.] // MBio. </w:t>
      </w:r>
      <w:r>
        <w:rPr>
          <w:b/>
          <w:sz w:val="28"/>
        </w:rPr>
        <w:t>– </w:t>
      </w:r>
      <w:r>
        <w:rPr>
          <w:sz w:val="28"/>
        </w:rPr>
        <w:t>2016. </w:t>
      </w:r>
      <w:r>
        <w:rPr>
          <w:b/>
          <w:sz w:val="28"/>
        </w:rPr>
        <w:t>– </w:t>
      </w:r>
      <w:r>
        <w:rPr>
          <w:spacing w:val="-15"/>
          <w:sz w:val="28"/>
        </w:rPr>
        <w:t>Т.</w:t>
      </w:r>
      <w:r>
        <w:rPr>
          <w:spacing w:val="13"/>
          <w:sz w:val="28"/>
        </w:rPr>
        <w:t> </w:t>
      </w:r>
      <w:r>
        <w:rPr>
          <w:sz w:val="28"/>
        </w:rPr>
        <w:t>7, № 4.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16" w:after="0"/>
        <w:ind w:left="946" w:right="343" w:hanging="646"/>
        <w:jc w:val="both"/>
        <w:rPr>
          <w:sz w:val="28"/>
        </w:rPr>
      </w:pPr>
      <w:bookmarkStart w:name="_bookmark188" w:id="379"/>
      <w:bookmarkEnd w:id="379"/>
      <w:r>
        <w:rPr/>
      </w:r>
      <w:bookmarkStart w:name="_bookmark188" w:id="380"/>
      <w:bookmarkEnd w:id="380"/>
      <w:r>
        <w:rPr>
          <w:sz w:val="28"/>
        </w:rPr>
        <w:t>Mobilizabl</w:t>
      </w:r>
      <w:r>
        <w:rPr>
          <w:sz w:val="28"/>
        </w:rPr>
        <w:t>e genomic islands, different strategies for the dissemination of multidrug resistance and other adaptive traits / N. Carraro [и др.] // Mobile genetic</w:t>
      </w:r>
      <w:r>
        <w:rPr>
          <w:spacing w:val="2"/>
          <w:sz w:val="28"/>
        </w:rPr>
        <w:t> </w:t>
      </w:r>
      <w:r>
        <w:rPr>
          <w:sz w:val="28"/>
        </w:rPr>
        <w:t>elements.</w:t>
      </w:r>
      <w:r>
        <w:rPr>
          <w:spacing w:val="3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2"/>
          <w:sz w:val="28"/>
        </w:rPr>
        <w:t> </w:t>
      </w:r>
      <w:r>
        <w:rPr>
          <w:sz w:val="28"/>
        </w:rPr>
        <w:t>2017.</w:t>
      </w:r>
      <w:r>
        <w:rPr>
          <w:spacing w:val="3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1"/>
          <w:sz w:val="28"/>
        </w:rPr>
        <w:t> </w:t>
      </w:r>
      <w:r>
        <w:rPr>
          <w:spacing w:val="-15"/>
          <w:sz w:val="28"/>
        </w:rPr>
        <w:t>Т.</w:t>
      </w:r>
      <w:r>
        <w:rPr>
          <w:spacing w:val="3"/>
          <w:sz w:val="28"/>
        </w:rPr>
        <w:t> </w:t>
      </w:r>
      <w:r>
        <w:rPr>
          <w:sz w:val="28"/>
        </w:rPr>
        <w:t>7,</w:t>
      </w:r>
      <w:r>
        <w:rPr>
          <w:spacing w:val="3"/>
          <w:sz w:val="28"/>
        </w:rPr>
        <w:t> </w:t>
      </w:r>
      <w:r>
        <w:rPr>
          <w:sz w:val="28"/>
        </w:rPr>
        <w:t>№</w:t>
      </w:r>
      <w:r>
        <w:rPr>
          <w:spacing w:val="3"/>
          <w:sz w:val="28"/>
        </w:rPr>
        <w:t> </w:t>
      </w:r>
      <w:r>
        <w:rPr>
          <w:sz w:val="28"/>
        </w:rPr>
        <w:t>2.</w:t>
      </w:r>
      <w:r>
        <w:rPr>
          <w:spacing w:val="3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1"/>
          <w:sz w:val="28"/>
        </w:rPr>
        <w:t> </w:t>
      </w:r>
      <w:r>
        <w:rPr>
          <w:sz w:val="28"/>
        </w:rPr>
        <w:t>С.</w:t>
      </w:r>
      <w:r>
        <w:rPr>
          <w:spacing w:val="3"/>
          <w:sz w:val="28"/>
        </w:rPr>
        <w:t> </w:t>
      </w:r>
      <w:r>
        <w:rPr>
          <w:spacing w:val="-12"/>
          <w:sz w:val="28"/>
        </w:rPr>
        <w:t>1––6.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16" w:after="0"/>
        <w:ind w:left="946" w:right="343" w:hanging="646"/>
        <w:jc w:val="both"/>
        <w:rPr>
          <w:sz w:val="28"/>
        </w:rPr>
      </w:pPr>
      <w:bookmarkStart w:name="_bookmark189" w:id="381"/>
      <w:bookmarkEnd w:id="381"/>
      <w:r>
        <w:rPr/>
      </w:r>
      <w:bookmarkStart w:name="_bookmark189" w:id="382"/>
      <w:bookmarkEnd w:id="382"/>
      <w:r>
        <w:rPr>
          <w:i/>
          <w:sz w:val="28"/>
        </w:rPr>
        <w:t>Lederbe</w:t>
      </w:r>
      <w:r>
        <w:rPr>
          <w:i/>
          <w:sz w:val="28"/>
        </w:rPr>
        <w:t>rg</w:t>
      </w:r>
      <w:r>
        <w:rPr>
          <w:sz w:val="28"/>
        </w:rPr>
        <w:t>,  </w:t>
      </w:r>
      <w:r>
        <w:rPr>
          <w:i/>
          <w:sz w:val="28"/>
        </w:rPr>
        <w:t>J.  </w:t>
      </w:r>
      <w:r>
        <w:rPr>
          <w:sz w:val="28"/>
        </w:rPr>
        <w:t>Gene  recombination   in   Escherichia   coli   /   J.   Lederberg,   E. L. </w:t>
      </w:r>
      <w:r>
        <w:rPr>
          <w:spacing w:val="-4"/>
          <w:sz w:val="28"/>
        </w:rPr>
        <w:t>Tatum </w:t>
      </w:r>
      <w:r>
        <w:rPr>
          <w:sz w:val="28"/>
        </w:rPr>
        <w:t>// Nature. </w:t>
      </w:r>
      <w:r>
        <w:rPr>
          <w:b/>
          <w:sz w:val="28"/>
        </w:rPr>
        <w:t>– </w:t>
      </w:r>
      <w:r>
        <w:rPr>
          <w:sz w:val="28"/>
        </w:rPr>
        <w:t>1946.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158, № 4016. </w:t>
      </w:r>
      <w:r>
        <w:rPr>
          <w:b/>
          <w:sz w:val="28"/>
        </w:rPr>
        <w:t>–</w:t>
      </w:r>
      <w:r>
        <w:rPr>
          <w:b/>
          <w:spacing w:val="26"/>
          <w:sz w:val="28"/>
        </w:rPr>
        <w:t> </w:t>
      </w:r>
      <w:r>
        <w:rPr>
          <w:sz w:val="28"/>
        </w:rPr>
        <w:t>С. </w:t>
      </w:r>
      <w:r>
        <w:rPr>
          <w:spacing w:val="-7"/>
          <w:sz w:val="28"/>
        </w:rPr>
        <w:t>558––558.</w:t>
      </w:r>
    </w:p>
    <w:p>
      <w:pPr>
        <w:spacing w:after="0" w:line="312" w:lineRule="auto"/>
        <w:jc w:val="both"/>
        <w:rPr>
          <w:sz w:val="28"/>
        </w:rPr>
        <w:sectPr>
          <w:pgSz w:w="11910" w:h="16840"/>
          <w:pgMar w:header="342" w:footer="0" w:top="920" w:bottom="280" w:left="1260" w:right="220"/>
        </w:sectPr>
      </w:pP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51" w:after="0"/>
        <w:ind w:left="946" w:right="342" w:hanging="646"/>
        <w:jc w:val="left"/>
        <w:rPr>
          <w:sz w:val="28"/>
        </w:rPr>
      </w:pPr>
      <w:bookmarkStart w:name="_bookmark190" w:id="383"/>
      <w:bookmarkEnd w:id="383"/>
      <w:r>
        <w:rPr/>
      </w:r>
      <w:bookmarkStart w:name="_bookmark190" w:id="384"/>
      <w:bookmarkEnd w:id="384"/>
      <w:r>
        <w:rPr>
          <w:sz w:val="28"/>
        </w:rPr>
        <w:t>The</w:t>
      </w:r>
      <w:r>
        <w:rPr>
          <w:sz w:val="28"/>
        </w:rPr>
        <w:t> ICESt1 element of Streptococcus thermophilus belongs to a large family of integrative and conjugative elements that exchange modules and change </w:t>
      </w:r>
      <w:r>
        <w:rPr>
          <w:spacing w:val="-3"/>
          <w:sz w:val="28"/>
        </w:rPr>
        <w:t>their </w:t>
      </w:r>
      <w:r>
        <w:rPr>
          <w:sz w:val="28"/>
        </w:rPr>
        <w:t>specificity of integration / </w:t>
      </w:r>
      <w:r>
        <w:rPr>
          <w:spacing w:val="-19"/>
          <w:sz w:val="28"/>
        </w:rPr>
        <w:t>V. </w:t>
      </w:r>
      <w:r>
        <w:rPr>
          <w:sz w:val="28"/>
        </w:rPr>
        <w:t>Burrus [и др.] // Plasmid. </w:t>
      </w:r>
      <w:r>
        <w:rPr>
          <w:b/>
          <w:sz w:val="28"/>
        </w:rPr>
        <w:t>– </w:t>
      </w:r>
      <w:r>
        <w:rPr>
          <w:sz w:val="28"/>
        </w:rPr>
        <w:t>2002. </w:t>
      </w:r>
      <w:r>
        <w:rPr>
          <w:b/>
          <w:sz w:val="28"/>
        </w:rPr>
        <w:t>–  </w:t>
      </w:r>
      <w:r>
        <w:rPr>
          <w:spacing w:val="-15"/>
          <w:sz w:val="28"/>
        </w:rPr>
        <w:t>Т. </w:t>
      </w:r>
      <w:r>
        <w:rPr>
          <w:sz w:val="28"/>
        </w:rPr>
        <w:t>48, № 2.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1"/>
          <w:sz w:val="28"/>
        </w:rPr>
        <w:t> </w:t>
      </w:r>
      <w:r>
        <w:rPr>
          <w:spacing w:val="-9"/>
          <w:sz w:val="28"/>
        </w:rPr>
        <w:t>77––97.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240" w:lineRule="auto" w:before="116" w:after="0"/>
        <w:ind w:left="946" w:right="0" w:hanging="647"/>
        <w:jc w:val="left"/>
        <w:rPr>
          <w:sz w:val="28"/>
        </w:rPr>
      </w:pPr>
      <w:bookmarkStart w:name="_bookmark191" w:id="385"/>
      <w:bookmarkEnd w:id="385"/>
      <w:r>
        <w:rPr/>
      </w:r>
      <w:bookmarkStart w:name="_bookmark191" w:id="386"/>
      <w:bookmarkEnd w:id="386"/>
      <w:r>
        <w:rPr>
          <w:sz w:val="28"/>
        </w:rPr>
        <w:t>Integration</w:t>
      </w:r>
      <w:r>
        <w:rPr>
          <w:spacing w:val="39"/>
          <w:sz w:val="28"/>
        </w:rPr>
        <w:t> </w:t>
      </w:r>
      <w:r>
        <w:rPr>
          <w:sz w:val="28"/>
        </w:rPr>
        <w:t>and</w:t>
      </w:r>
      <w:r>
        <w:rPr>
          <w:spacing w:val="40"/>
          <w:sz w:val="28"/>
        </w:rPr>
        <w:t> </w:t>
      </w:r>
      <w:r>
        <w:rPr>
          <w:sz w:val="28"/>
        </w:rPr>
        <w:t>Excision</w:t>
      </w:r>
      <w:r>
        <w:rPr>
          <w:spacing w:val="39"/>
          <w:sz w:val="28"/>
        </w:rPr>
        <w:t> </w:t>
      </w:r>
      <w:r>
        <w:rPr>
          <w:sz w:val="28"/>
        </w:rPr>
        <w:t>of</w:t>
      </w:r>
      <w:r>
        <w:rPr>
          <w:spacing w:val="41"/>
          <w:sz w:val="28"/>
        </w:rPr>
        <w:t> </w:t>
      </w:r>
      <w:r>
        <w:rPr>
          <w:sz w:val="28"/>
        </w:rPr>
        <w:t>aBacteroides</w:t>
      </w:r>
      <w:r>
        <w:rPr>
          <w:spacing w:val="39"/>
          <w:sz w:val="28"/>
        </w:rPr>
        <w:t> </w:t>
      </w:r>
      <w:r>
        <w:rPr>
          <w:sz w:val="28"/>
        </w:rPr>
        <w:t>Conjugative</w:t>
      </w:r>
      <w:r>
        <w:rPr>
          <w:spacing w:val="40"/>
          <w:sz w:val="28"/>
        </w:rPr>
        <w:t> </w:t>
      </w:r>
      <w:r>
        <w:rPr>
          <w:sz w:val="28"/>
        </w:rPr>
        <w:t>Transposon,</w:t>
      </w:r>
      <w:r>
        <w:rPr>
          <w:spacing w:val="40"/>
          <w:sz w:val="28"/>
        </w:rPr>
        <w:t> </w:t>
      </w:r>
      <w:r>
        <w:rPr>
          <w:sz w:val="28"/>
        </w:rPr>
        <w:t>CTnDOT</w:t>
      </w:r>
      <w:r>
        <w:rPr>
          <w:spacing w:val="40"/>
          <w:sz w:val="28"/>
        </w:rPr>
        <w:t> </w:t>
      </w:r>
      <w:r>
        <w:rPr>
          <w:sz w:val="28"/>
        </w:rPr>
        <w:t>/</w:t>
      </w:r>
    </w:p>
    <w:p>
      <w:pPr>
        <w:pStyle w:val="BodyText"/>
        <w:tabs>
          <w:tab w:pos="6828" w:val="left" w:leader="none"/>
          <w:tab w:pos="7967" w:val="left" w:leader="none"/>
        </w:tabs>
        <w:spacing w:line="312" w:lineRule="auto" w:before="96"/>
        <w:ind w:left="946" w:right="556"/>
      </w:pPr>
      <w:r>
        <w:rPr/>
        <w:t>Q.  Cheng  [и  др.]  //  Journal  of </w:t>
      </w:r>
      <w:r>
        <w:rPr>
          <w:spacing w:val="3"/>
        </w:rPr>
        <w:t> </w:t>
      </w:r>
      <w:r>
        <w:rPr/>
        <w:t>bacteriology. </w:t>
      </w:r>
      <w:r>
        <w:rPr>
          <w:spacing w:val="1"/>
        </w:rPr>
        <w:t> </w:t>
      </w:r>
      <w:r>
        <w:rPr>
          <w:b/>
        </w:rPr>
        <w:t>–</w:t>
        <w:tab/>
      </w:r>
      <w:r>
        <w:rPr/>
        <w:t>2000.  </w:t>
      </w:r>
      <w:r>
        <w:rPr>
          <w:b/>
        </w:rPr>
        <w:t>–</w:t>
        <w:tab/>
      </w:r>
      <w:r>
        <w:rPr>
          <w:spacing w:val="-15"/>
        </w:rPr>
        <w:t>Т. </w:t>
      </w:r>
      <w:r>
        <w:rPr/>
        <w:t>182, № 14.  </w:t>
      </w:r>
      <w:r>
        <w:rPr>
          <w:b/>
          <w:spacing w:val="-14"/>
        </w:rPr>
        <w:t>– </w:t>
      </w:r>
      <w:r>
        <w:rPr/>
        <w:t>С.</w:t>
      </w:r>
      <w:r>
        <w:rPr>
          <w:spacing w:val="1"/>
        </w:rPr>
        <w:t> </w:t>
      </w:r>
      <w:r>
        <w:rPr>
          <w:spacing w:val="-6"/>
        </w:rPr>
        <w:t>4035––4043.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16" w:after="0"/>
        <w:ind w:left="946" w:right="342" w:hanging="646"/>
        <w:jc w:val="left"/>
        <w:rPr>
          <w:sz w:val="28"/>
        </w:rPr>
      </w:pPr>
      <w:bookmarkStart w:name="_bookmark192" w:id="387"/>
      <w:bookmarkEnd w:id="387"/>
      <w:r>
        <w:rPr/>
      </w:r>
      <w:bookmarkStart w:name="_bookmark192" w:id="388"/>
      <w:bookmarkEnd w:id="388"/>
      <w:r>
        <w:rPr>
          <w:i/>
          <w:sz w:val="28"/>
        </w:rPr>
        <w:t>Botelh</w:t>
      </w:r>
      <w:r>
        <w:rPr>
          <w:i/>
          <w:sz w:val="28"/>
        </w:rPr>
        <w:t>o</w:t>
      </w:r>
      <w:r>
        <w:rPr>
          <w:sz w:val="28"/>
        </w:rPr>
        <w:t>, </w:t>
      </w:r>
      <w:r>
        <w:rPr>
          <w:i/>
          <w:sz w:val="28"/>
        </w:rPr>
        <w:t>J. </w:t>
      </w:r>
      <w:r>
        <w:rPr>
          <w:sz w:val="28"/>
        </w:rPr>
        <w:t>The role of integrative and conjugative elements in antibiotic resistance evolution / J. Botelho, H. Schulenburg // Trends in </w:t>
      </w:r>
      <w:r>
        <w:rPr>
          <w:spacing w:val="-3"/>
          <w:sz w:val="28"/>
        </w:rPr>
        <w:t>Microbiology. </w:t>
      </w:r>
      <w:r>
        <w:rPr>
          <w:b/>
          <w:sz w:val="28"/>
        </w:rPr>
        <w:t>– </w:t>
      </w:r>
      <w:r>
        <w:rPr>
          <w:sz w:val="28"/>
        </w:rPr>
        <w:t>2020.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  <w:tab w:pos="2179" w:val="left" w:leader="none"/>
          <w:tab w:pos="2658" w:val="left" w:leader="none"/>
          <w:tab w:pos="3798" w:val="left" w:leader="none"/>
          <w:tab w:pos="4252" w:val="left" w:leader="none"/>
          <w:tab w:pos="5040" w:val="left" w:leader="none"/>
          <w:tab w:pos="5717" w:val="left" w:leader="none"/>
          <w:tab w:pos="6937" w:val="left" w:leader="none"/>
          <w:tab w:pos="8468" w:val="left" w:leader="none"/>
          <w:tab w:pos="9039" w:val="left" w:leader="none"/>
          <w:tab w:pos="9663" w:val="left" w:leader="none"/>
        </w:tabs>
        <w:spacing w:line="312" w:lineRule="auto" w:before="116" w:after="0"/>
        <w:ind w:left="946" w:right="345" w:hanging="646"/>
        <w:jc w:val="left"/>
        <w:rPr>
          <w:sz w:val="28"/>
        </w:rPr>
      </w:pPr>
      <w:bookmarkStart w:name="_bookmark193" w:id="389"/>
      <w:bookmarkEnd w:id="389"/>
      <w:r>
        <w:rPr/>
      </w:r>
      <w:bookmarkStart w:name="_bookmark193" w:id="390"/>
      <w:bookmarkEnd w:id="390"/>
      <w:r>
        <w:rPr>
          <w:i/>
          <w:sz w:val="28"/>
        </w:rPr>
        <w:t>Carra</w:t>
      </w:r>
      <w:r>
        <w:rPr>
          <w:i/>
          <w:sz w:val="28"/>
        </w:rPr>
        <w:t>ro</w:t>
      </w:r>
      <w:r>
        <w:rPr>
          <w:sz w:val="28"/>
        </w:rPr>
        <w:t>,</w:t>
        <w:tab/>
      </w:r>
      <w:r>
        <w:rPr>
          <w:i/>
          <w:sz w:val="28"/>
        </w:rPr>
        <w:t>N.</w:t>
        <w:tab/>
      </w:r>
      <w:r>
        <w:rPr>
          <w:sz w:val="28"/>
        </w:rPr>
        <w:t>Biology</w:t>
        <w:tab/>
        <w:t>of</w:t>
        <w:tab/>
        <w:t>three</w:t>
        <w:tab/>
        <w:t>ICE</w:t>
        <w:tab/>
        <w:t>families:</w:t>
        <w:tab/>
        <w:t>SXT/R391,</w:t>
        <w:tab/>
        <w:t>ICEBs1,</w:t>
        <w:tab/>
      </w:r>
      <w:r>
        <w:rPr>
          <w:spacing w:val="-6"/>
          <w:sz w:val="28"/>
        </w:rPr>
        <w:t>and </w:t>
      </w:r>
      <w:r>
        <w:rPr>
          <w:sz w:val="28"/>
        </w:rPr>
        <w:t>ICESt1/ICESt3 </w:t>
      </w:r>
      <w:r>
        <w:rPr>
          <w:spacing w:val="36"/>
          <w:sz w:val="28"/>
        </w:rPr>
        <w:t> </w:t>
      </w:r>
      <w:r>
        <w:rPr>
          <w:sz w:val="28"/>
        </w:rPr>
        <w:t>/ </w:t>
      </w:r>
      <w:r>
        <w:rPr>
          <w:spacing w:val="37"/>
          <w:sz w:val="28"/>
        </w:rPr>
        <w:t> </w:t>
      </w:r>
      <w:r>
        <w:rPr>
          <w:sz w:val="28"/>
        </w:rPr>
        <w:t>N. </w:t>
      </w:r>
      <w:r>
        <w:rPr>
          <w:spacing w:val="38"/>
          <w:sz w:val="28"/>
        </w:rPr>
        <w:t> </w:t>
      </w:r>
      <w:r>
        <w:rPr>
          <w:sz w:val="28"/>
        </w:rPr>
        <w:t>Carraro, </w:t>
      </w:r>
      <w:r>
        <w:rPr>
          <w:spacing w:val="37"/>
          <w:sz w:val="28"/>
        </w:rPr>
        <w:t> </w:t>
      </w:r>
      <w:r>
        <w:rPr>
          <w:spacing w:val="-19"/>
          <w:sz w:val="28"/>
        </w:rPr>
        <w:t>V.  </w:t>
      </w:r>
      <w:r>
        <w:rPr>
          <w:spacing w:val="5"/>
          <w:sz w:val="28"/>
        </w:rPr>
        <w:t> </w:t>
      </w:r>
      <w:r>
        <w:rPr>
          <w:sz w:val="28"/>
        </w:rPr>
        <w:t>Burrus </w:t>
      </w:r>
      <w:r>
        <w:rPr>
          <w:spacing w:val="38"/>
          <w:sz w:val="28"/>
        </w:rPr>
        <w:t> </w:t>
      </w:r>
      <w:r>
        <w:rPr>
          <w:sz w:val="28"/>
        </w:rPr>
        <w:t>// </w:t>
      </w:r>
      <w:r>
        <w:rPr>
          <w:spacing w:val="37"/>
          <w:sz w:val="28"/>
        </w:rPr>
        <w:t> </w:t>
      </w:r>
      <w:r>
        <w:rPr>
          <w:sz w:val="28"/>
        </w:rPr>
        <w:t>Mobile </w:t>
      </w:r>
      <w:r>
        <w:rPr>
          <w:spacing w:val="36"/>
          <w:sz w:val="28"/>
        </w:rPr>
        <w:t> </w:t>
      </w:r>
      <w:r>
        <w:rPr>
          <w:sz w:val="28"/>
        </w:rPr>
        <w:t>DNA </w:t>
      </w:r>
      <w:r>
        <w:rPr>
          <w:spacing w:val="38"/>
          <w:sz w:val="28"/>
        </w:rPr>
        <w:t> </w:t>
      </w:r>
      <w:r>
        <w:rPr>
          <w:sz w:val="28"/>
        </w:rPr>
        <w:t>III. </w:t>
      </w:r>
      <w:r>
        <w:rPr>
          <w:spacing w:val="37"/>
          <w:sz w:val="28"/>
        </w:rPr>
        <w:t> </w:t>
      </w:r>
      <w:r>
        <w:rPr>
          <w:b/>
          <w:sz w:val="28"/>
        </w:rPr>
        <w:t>–</w:t>
        <w:tab/>
      </w:r>
      <w:r>
        <w:rPr>
          <w:sz w:val="28"/>
        </w:rPr>
        <w:t>2015.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1"/>
          <w:sz w:val="28"/>
        </w:rPr>
        <w:t> </w:t>
      </w:r>
      <w:r>
        <w:rPr>
          <w:spacing w:val="-7"/>
          <w:sz w:val="28"/>
        </w:rPr>
        <w:t>289––309.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16" w:after="0"/>
        <w:ind w:left="946" w:right="345" w:hanging="646"/>
        <w:jc w:val="left"/>
        <w:rPr>
          <w:sz w:val="28"/>
        </w:rPr>
      </w:pPr>
      <w:bookmarkStart w:name="_bookmark194" w:id="391"/>
      <w:bookmarkEnd w:id="391"/>
      <w:r>
        <w:rPr/>
      </w:r>
      <w:bookmarkStart w:name="_bookmark194" w:id="392"/>
      <w:bookmarkEnd w:id="392"/>
      <w:r>
        <w:rPr>
          <w:i/>
          <w:sz w:val="28"/>
        </w:rPr>
        <w:t>Pernode</w:t>
      </w:r>
      <w:r>
        <w:rPr>
          <w:i/>
          <w:sz w:val="28"/>
        </w:rPr>
        <w:t>t</w:t>
      </w:r>
      <w:r>
        <w:rPr>
          <w:sz w:val="28"/>
        </w:rPr>
        <w:t>, </w:t>
      </w:r>
      <w:r>
        <w:rPr>
          <w:i/>
          <w:sz w:val="28"/>
        </w:rPr>
        <w:t>J.­L. </w:t>
      </w:r>
      <w:r>
        <w:rPr>
          <w:sz w:val="28"/>
        </w:rPr>
        <w:t>Plasmids in different  strains  of  Streptomyces  ambofaciens:  free</w:t>
      </w:r>
      <w:r>
        <w:rPr>
          <w:spacing w:val="51"/>
          <w:sz w:val="28"/>
        </w:rPr>
        <w:t> </w:t>
      </w:r>
      <w:r>
        <w:rPr>
          <w:sz w:val="28"/>
        </w:rPr>
        <w:t>and</w:t>
      </w:r>
      <w:r>
        <w:rPr>
          <w:spacing w:val="52"/>
          <w:sz w:val="28"/>
        </w:rPr>
        <w:t> </w:t>
      </w:r>
      <w:r>
        <w:rPr>
          <w:sz w:val="28"/>
        </w:rPr>
        <w:t>integrated</w:t>
      </w:r>
      <w:r>
        <w:rPr>
          <w:spacing w:val="52"/>
          <w:sz w:val="28"/>
        </w:rPr>
        <w:t> </w:t>
      </w:r>
      <w:r>
        <w:rPr>
          <w:sz w:val="28"/>
        </w:rPr>
        <w:t>form</w:t>
      </w:r>
      <w:r>
        <w:rPr>
          <w:spacing w:val="52"/>
          <w:sz w:val="28"/>
        </w:rPr>
        <w:t> </w:t>
      </w:r>
      <w:r>
        <w:rPr>
          <w:sz w:val="28"/>
        </w:rPr>
        <w:t>of</w:t>
      </w:r>
      <w:r>
        <w:rPr>
          <w:spacing w:val="52"/>
          <w:sz w:val="28"/>
        </w:rPr>
        <w:t> </w:t>
      </w:r>
      <w:r>
        <w:rPr>
          <w:sz w:val="28"/>
        </w:rPr>
        <w:t>plasmid</w:t>
      </w:r>
      <w:r>
        <w:rPr>
          <w:spacing w:val="52"/>
          <w:sz w:val="28"/>
        </w:rPr>
        <w:t> </w:t>
      </w:r>
      <w:r>
        <w:rPr>
          <w:sz w:val="28"/>
        </w:rPr>
        <w:t>pSAM2</w:t>
      </w:r>
      <w:r>
        <w:rPr>
          <w:spacing w:val="51"/>
          <w:sz w:val="28"/>
        </w:rPr>
        <w:t> </w:t>
      </w:r>
      <w:r>
        <w:rPr>
          <w:sz w:val="28"/>
        </w:rPr>
        <w:t>/</w:t>
      </w:r>
      <w:r>
        <w:rPr>
          <w:spacing w:val="52"/>
          <w:sz w:val="28"/>
        </w:rPr>
        <w:t> </w:t>
      </w:r>
      <w:r>
        <w:rPr>
          <w:sz w:val="28"/>
        </w:rPr>
        <w:t>J.­L.</w:t>
      </w:r>
      <w:r>
        <w:rPr>
          <w:spacing w:val="52"/>
          <w:sz w:val="28"/>
        </w:rPr>
        <w:t> </w:t>
      </w:r>
      <w:r>
        <w:rPr>
          <w:sz w:val="28"/>
        </w:rPr>
        <w:t>Pernodet,</w:t>
      </w:r>
      <w:r>
        <w:rPr>
          <w:spacing w:val="52"/>
          <w:sz w:val="28"/>
        </w:rPr>
        <w:t> </w:t>
      </w:r>
      <w:r>
        <w:rPr>
          <w:sz w:val="28"/>
        </w:rPr>
        <w:t>J.­M.</w:t>
      </w:r>
      <w:r>
        <w:rPr>
          <w:spacing w:val="52"/>
          <w:sz w:val="28"/>
        </w:rPr>
        <w:t> </w:t>
      </w:r>
      <w:r>
        <w:rPr>
          <w:sz w:val="28"/>
        </w:rPr>
        <w:t>Simonet,</w:t>
      </w:r>
    </w:p>
    <w:p>
      <w:pPr>
        <w:pStyle w:val="BodyText"/>
        <w:tabs>
          <w:tab w:pos="8136" w:val="left" w:leader="none"/>
          <w:tab w:pos="9241" w:val="left" w:leader="none"/>
        </w:tabs>
        <w:spacing w:line="322" w:lineRule="exact"/>
        <w:ind w:left="946"/>
      </w:pPr>
      <w:r>
        <w:rPr/>
        <w:t>M.  Guérineau  //  Molecular  and  General  Genetics</w:t>
      </w:r>
      <w:r>
        <w:rPr>
          <w:spacing w:val="-25"/>
        </w:rPr>
        <w:t> </w:t>
      </w:r>
      <w:r>
        <w:rPr/>
        <w:t>MGG.</w:t>
      </w:r>
      <w:r>
        <w:rPr>
          <w:spacing w:val="57"/>
        </w:rPr>
        <w:t> </w:t>
      </w:r>
      <w:r>
        <w:rPr>
          <w:b/>
        </w:rPr>
        <w:t>–</w:t>
        <w:tab/>
      </w:r>
      <w:r>
        <w:rPr/>
        <w:t>1984.</w:t>
      </w:r>
      <w:r>
        <w:rPr>
          <w:spacing w:val="53"/>
        </w:rPr>
        <w:t> </w:t>
      </w:r>
      <w:r>
        <w:rPr>
          <w:b/>
        </w:rPr>
        <w:t>–</w:t>
        <w:tab/>
      </w:r>
      <w:r>
        <w:rPr>
          <w:spacing w:val="-15"/>
        </w:rPr>
        <w:t>Т.</w:t>
      </w:r>
      <w:r>
        <w:rPr>
          <w:spacing w:val="-7"/>
        </w:rPr>
        <w:t> </w:t>
      </w:r>
      <w:r>
        <w:rPr/>
        <w:t>198,</w:t>
      </w:r>
    </w:p>
    <w:p>
      <w:pPr>
        <w:pStyle w:val="BodyText"/>
        <w:spacing w:before="96"/>
        <w:ind w:left="946"/>
      </w:pPr>
      <w:r>
        <w:rPr/>
        <w:t>№ 1. </w:t>
      </w:r>
      <w:r>
        <w:rPr>
          <w:b/>
        </w:rPr>
        <w:t>– </w:t>
      </w:r>
      <w:r>
        <w:rPr/>
        <w:t>С. 35––41.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  <w:tab w:pos="1399" w:val="left" w:leader="none"/>
          <w:tab w:pos="2287" w:val="left" w:leader="none"/>
          <w:tab w:pos="3331" w:val="left" w:leader="none"/>
          <w:tab w:pos="5139" w:val="left" w:leader="none"/>
          <w:tab w:pos="6072" w:val="left" w:leader="none"/>
          <w:tab w:pos="7163" w:val="left" w:leader="none"/>
          <w:tab w:pos="7984" w:val="left" w:leader="none"/>
          <w:tab w:pos="9792" w:val="left" w:leader="none"/>
        </w:tabs>
        <w:spacing w:line="312" w:lineRule="auto" w:before="213" w:after="0"/>
        <w:ind w:left="946" w:right="344" w:hanging="646"/>
        <w:jc w:val="left"/>
        <w:rPr>
          <w:sz w:val="28"/>
        </w:rPr>
      </w:pPr>
      <w:bookmarkStart w:name="_bookmark195" w:id="393"/>
      <w:bookmarkEnd w:id="393"/>
      <w:r>
        <w:rPr/>
      </w:r>
      <w:bookmarkStart w:name="_bookmark195" w:id="394"/>
      <w:bookmarkEnd w:id="394"/>
      <w:r>
        <w:rPr>
          <w:sz w:val="28"/>
        </w:rPr>
        <w:t>A</w:t>
      </w:r>
      <w:r>
        <w:rPr>
          <w:sz w:val="28"/>
        </w:rPr>
        <w:tab/>
        <w:t>large,</w:t>
        <w:tab/>
        <w:t>mobile</w:t>
        <w:tab/>
        <w:t>pathogenicity</w:t>
        <w:tab/>
        <w:t>island</w:t>
        <w:tab/>
        <w:t>confers</w:t>
        <w:tab/>
        <w:t>plant</w:t>
        <w:tab/>
        <w:t>pathogenicity</w:t>
        <w:tab/>
      </w:r>
      <w:r>
        <w:rPr>
          <w:spacing w:val="-9"/>
          <w:sz w:val="28"/>
        </w:rPr>
        <w:t>on </w:t>
      </w:r>
      <w:r>
        <w:rPr>
          <w:sz w:val="28"/>
        </w:rPr>
        <w:t>Streptomyces species / J. A. Kers [и др.] // Molecular microbiology. </w:t>
      </w:r>
      <w:r>
        <w:rPr>
          <w:b/>
          <w:sz w:val="28"/>
        </w:rPr>
        <w:t>–   </w:t>
      </w:r>
      <w:r>
        <w:rPr>
          <w:sz w:val="28"/>
        </w:rPr>
        <w:t>2005.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55, № 4.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43"/>
          <w:sz w:val="28"/>
        </w:rPr>
        <w:t> </w:t>
      </w:r>
      <w:r>
        <w:rPr>
          <w:spacing w:val="-6"/>
          <w:sz w:val="28"/>
        </w:rPr>
        <w:t>1025––1033.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16" w:after="0"/>
        <w:ind w:left="946" w:right="344" w:hanging="646"/>
        <w:jc w:val="left"/>
        <w:rPr>
          <w:sz w:val="28"/>
        </w:rPr>
      </w:pPr>
      <w:bookmarkStart w:name="_bookmark196" w:id="395"/>
      <w:bookmarkEnd w:id="395"/>
      <w:r>
        <w:rPr/>
      </w:r>
      <w:bookmarkStart w:name="_bookmark196" w:id="396"/>
      <w:bookmarkEnd w:id="396"/>
      <w:r>
        <w:rPr>
          <w:sz w:val="28"/>
        </w:rPr>
        <w:t>T</w:t>
      </w:r>
      <w:r>
        <w:rPr>
          <w:sz w:val="28"/>
        </w:rPr>
        <w:t>ranscription analysis of Streptococcus thermophilus phages in the lysogenic state / M. </w:t>
      </w:r>
      <w:r>
        <w:rPr>
          <w:spacing w:val="-5"/>
          <w:sz w:val="28"/>
        </w:rPr>
        <w:t>Ventura </w:t>
      </w:r>
      <w:r>
        <w:rPr>
          <w:sz w:val="28"/>
        </w:rPr>
        <w:t>[и др.] // </w:t>
      </w:r>
      <w:r>
        <w:rPr>
          <w:spacing w:val="-4"/>
          <w:sz w:val="28"/>
        </w:rPr>
        <w:t>Virology. </w:t>
      </w:r>
      <w:r>
        <w:rPr>
          <w:b/>
          <w:sz w:val="28"/>
        </w:rPr>
        <w:t>– </w:t>
      </w:r>
      <w:r>
        <w:rPr>
          <w:sz w:val="28"/>
        </w:rPr>
        <w:t>2002.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302, № 1.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-41"/>
          <w:sz w:val="28"/>
        </w:rPr>
        <w:t> </w:t>
      </w:r>
      <w:r>
        <w:rPr>
          <w:spacing w:val="-9"/>
          <w:sz w:val="28"/>
        </w:rPr>
        <w:t>21––32.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16" w:after="0"/>
        <w:ind w:left="946" w:right="344" w:hanging="646"/>
        <w:jc w:val="both"/>
        <w:rPr>
          <w:sz w:val="28"/>
        </w:rPr>
      </w:pPr>
      <w:bookmarkStart w:name="_bookmark197" w:id="397"/>
      <w:bookmarkEnd w:id="397"/>
      <w:r>
        <w:rPr/>
      </w:r>
      <w:bookmarkStart w:name="_bookmark197" w:id="398"/>
      <w:bookmarkEnd w:id="398"/>
      <w:r>
        <w:rPr>
          <w:sz w:val="28"/>
        </w:rPr>
        <w:t>Complete</w:t>
      </w:r>
      <w:r>
        <w:rPr>
          <w:sz w:val="28"/>
        </w:rPr>
        <w:t> genome sequence of enterohemorrhagic Eschelichia coli O157: H7  and genomic comparison with a laboratory strain K­12 / </w:t>
      </w:r>
      <w:r>
        <w:rPr>
          <w:spacing w:val="-11"/>
          <w:sz w:val="28"/>
        </w:rPr>
        <w:t>T. </w:t>
      </w:r>
      <w:r>
        <w:rPr>
          <w:sz w:val="28"/>
        </w:rPr>
        <w:t>Hayashi [и др.] // DNA</w:t>
      </w:r>
      <w:r>
        <w:rPr>
          <w:spacing w:val="2"/>
          <w:sz w:val="28"/>
        </w:rPr>
        <w:t> </w:t>
      </w:r>
      <w:r>
        <w:rPr>
          <w:sz w:val="28"/>
        </w:rPr>
        <w:t>research.</w:t>
      </w:r>
      <w:r>
        <w:rPr>
          <w:spacing w:val="3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2"/>
          <w:sz w:val="28"/>
        </w:rPr>
        <w:t> </w:t>
      </w:r>
      <w:r>
        <w:rPr>
          <w:sz w:val="28"/>
        </w:rPr>
        <w:t>2001.</w:t>
      </w:r>
      <w:r>
        <w:rPr>
          <w:spacing w:val="2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2"/>
          <w:sz w:val="28"/>
        </w:rPr>
        <w:t> </w:t>
      </w:r>
      <w:r>
        <w:rPr>
          <w:spacing w:val="-15"/>
          <w:sz w:val="28"/>
        </w:rPr>
        <w:t>Т.</w:t>
      </w:r>
      <w:r>
        <w:rPr>
          <w:spacing w:val="3"/>
          <w:sz w:val="28"/>
        </w:rPr>
        <w:t> </w:t>
      </w:r>
      <w:r>
        <w:rPr>
          <w:sz w:val="28"/>
        </w:rPr>
        <w:t>8,</w:t>
      </w:r>
      <w:r>
        <w:rPr>
          <w:spacing w:val="3"/>
          <w:sz w:val="28"/>
        </w:rPr>
        <w:t> </w:t>
      </w:r>
      <w:r>
        <w:rPr>
          <w:sz w:val="28"/>
        </w:rPr>
        <w:t>№</w:t>
      </w:r>
      <w:r>
        <w:rPr>
          <w:spacing w:val="2"/>
          <w:sz w:val="28"/>
        </w:rPr>
        <w:t> </w:t>
      </w:r>
      <w:r>
        <w:rPr>
          <w:sz w:val="28"/>
        </w:rPr>
        <w:t>1.</w:t>
      </w:r>
      <w:r>
        <w:rPr>
          <w:spacing w:val="3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2"/>
          <w:sz w:val="28"/>
        </w:rPr>
        <w:t> </w:t>
      </w:r>
      <w:r>
        <w:rPr>
          <w:sz w:val="28"/>
        </w:rPr>
        <w:t>С.</w:t>
      </w:r>
      <w:r>
        <w:rPr>
          <w:spacing w:val="2"/>
          <w:sz w:val="28"/>
        </w:rPr>
        <w:t> </w:t>
      </w:r>
      <w:r>
        <w:rPr>
          <w:spacing w:val="-10"/>
          <w:sz w:val="28"/>
        </w:rPr>
        <w:t>11––22.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15" w:after="0"/>
        <w:ind w:left="946" w:right="344" w:hanging="646"/>
        <w:jc w:val="both"/>
        <w:rPr>
          <w:sz w:val="28"/>
        </w:rPr>
      </w:pPr>
      <w:bookmarkStart w:name="_bookmark198" w:id="399"/>
      <w:bookmarkEnd w:id="399"/>
      <w:r>
        <w:rPr/>
      </w:r>
      <w:bookmarkStart w:name="_bookmark198" w:id="400"/>
      <w:bookmarkEnd w:id="400"/>
      <w:r>
        <w:rPr>
          <w:i/>
          <w:sz w:val="28"/>
        </w:rPr>
        <w:t>Sch</w:t>
      </w:r>
      <w:r>
        <w:rPr>
          <w:i/>
          <w:sz w:val="28"/>
        </w:rPr>
        <w:t>roven</w:t>
      </w:r>
      <w:r>
        <w:rPr>
          <w:sz w:val="28"/>
        </w:rPr>
        <w:t>, </w:t>
      </w:r>
      <w:r>
        <w:rPr>
          <w:i/>
          <w:sz w:val="28"/>
        </w:rPr>
        <w:t>K. </w:t>
      </w:r>
      <w:r>
        <w:rPr>
          <w:sz w:val="28"/>
        </w:rPr>
        <w:t>Bacteriophages as drivers of bacterial virulence and their potential for biotechnological exploitation / K. Schroven, A. Aertsen, R. Lavigne // FEMS Microbiology</w:t>
      </w:r>
      <w:r>
        <w:rPr>
          <w:spacing w:val="3"/>
          <w:sz w:val="28"/>
        </w:rPr>
        <w:t> </w:t>
      </w:r>
      <w:r>
        <w:rPr>
          <w:sz w:val="28"/>
        </w:rPr>
        <w:t>Reviews.</w:t>
      </w:r>
      <w:r>
        <w:rPr>
          <w:spacing w:val="4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3"/>
          <w:sz w:val="28"/>
        </w:rPr>
        <w:t> </w:t>
      </w:r>
      <w:r>
        <w:rPr>
          <w:sz w:val="28"/>
        </w:rPr>
        <w:t>2021.</w:t>
      </w:r>
      <w:r>
        <w:rPr>
          <w:spacing w:val="4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3"/>
          <w:sz w:val="28"/>
        </w:rPr>
        <w:t> </w:t>
      </w:r>
      <w:r>
        <w:rPr>
          <w:spacing w:val="-15"/>
          <w:sz w:val="28"/>
        </w:rPr>
        <w:t>Т.</w:t>
      </w:r>
      <w:r>
        <w:rPr>
          <w:spacing w:val="4"/>
          <w:sz w:val="28"/>
        </w:rPr>
        <w:t> </w:t>
      </w:r>
      <w:r>
        <w:rPr>
          <w:sz w:val="28"/>
        </w:rPr>
        <w:t>45,</w:t>
      </w:r>
      <w:r>
        <w:rPr>
          <w:spacing w:val="3"/>
          <w:sz w:val="28"/>
        </w:rPr>
        <w:t> </w:t>
      </w:r>
      <w:r>
        <w:rPr>
          <w:sz w:val="28"/>
        </w:rPr>
        <w:t>№</w:t>
      </w:r>
      <w:r>
        <w:rPr>
          <w:spacing w:val="4"/>
          <w:sz w:val="28"/>
        </w:rPr>
        <w:t> </w:t>
      </w:r>
      <w:r>
        <w:rPr>
          <w:sz w:val="28"/>
        </w:rPr>
        <w:t>1.</w:t>
      </w:r>
      <w:r>
        <w:rPr>
          <w:spacing w:val="4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3"/>
          <w:sz w:val="28"/>
        </w:rPr>
        <w:t> </w:t>
      </w:r>
      <w:r>
        <w:rPr>
          <w:sz w:val="28"/>
        </w:rPr>
        <w:t>fuaa041.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16" w:after="0"/>
        <w:ind w:left="946" w:right="344" w:hanging="646"/>
        <w:jc w:val="both"/>
        <w:rPr>
          <w:sz w:val="28"/>
        </w:rPr>
      </w:pPr>
      <w:bookmarkStart w:name="_bookmark199" w:id="401"/>
      <w:bookmarkEnd w:id="401"/>
      <w:r>
        <w:rPr/>
      </w:r>
      <w:bookmarkStart w:name="_bookmark199" w:id="402"/>
      <w:bookmarkEnd w:id="402"/>
      <w:r>
        <w:rPr>
          <w:i/>
          <w:sz w:val="28"/>
        </w:rPr>
        <w:t>Brüsso</w:t>
      </w:r>
      <w:r>
        <w:rPr>
          <w:i/>
          <w:sz w:val="28"/>
        </w:rPr>
        <w:t>w</w:t>
      </w:r>
      <w:r>
        <w:rPr>
          <w:sz w:val="28"/>
        </w:rPr>
        <w:t>, </w:t>
      </w:r>
      <w:r>
        <w:rPr>
          <w:i/>
          <w:sz w:val="28"/>
        </w:rPr>
        <w:t>H. </w:t>
      </w:r>
      <w:r>
        <w:rPr>
          <w:sz w:val="28"/>
        </w:rPr>
        <w:t>Phages and the evolution of bacterial pathogens: from genomic rearrangements  to  lysogenic  conversion  /  H.  </w:t>
      </w:r>
      <w:r>
        <w:rPr>
          <w:spacing w:val="-3"/>
          <w:sz w:val="28"/>
        </w:rPr>
        <w:t>Brüssow,   </w:t>
      </w:r>
      <w:r>
        <w:rPr>
          <w:sz w:val="28"/>
        </w:rPr>
        <w:t>C.   Canchaya,   </w:t>
      </w:r>
      <w:r>
        <w:rPr>
          <w:spacing w:val="-6"/>
          <w:sz w:val="28"/>
        </w:rPr>
        <w:t>W.­D. </w:t>
      </w:r>
      <w:r>
        <w:rPr>
          <w:sz w:val="28"/>
        </w:rPr>
        <w:t>Hardt // Microbiology and molecular biology reviews. </w:t>
      </w:r>
      <w:r>
        <w:rPr>
          <w:b/>
          <w:sz w:val="28"/>
        </w:rPr>
        <w:t>– </w:t>
      </w:r>
      <w:r>
        <w:rPr>
          <w:sz w:val="28"/>
        </w:rPr>
        <w:t>2004.</w:t>
      </w:r>
      <w:r>
        <w:rPr>
          <w:spacing w:val="22"/>
          <w:sz w:val="28"/>
        </w:rPr>
        <w:t>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68,</w:t>
      </w:r>
    </w:p>
    <w:p>
      <w:pPr>
        <w:pStyle w:val="BodyText"/>
        <w:spacing w:line="322" w:lineRule="exact"/>
        <w:ind w:left="946"/>
        <w:jc w:val="both"/>
      </w:pPr>
      <w:r>
        <w:rPr/>
        <w:t>№ 3. </w:t>
      </w:r>
      <w:r>
        <w:rPr>
          <w:b/>
        </w:rPr>
        <w:t>– </w:t>
      </w:r>
      <w:r>
        <w:rPr/>
        <w:t>С. 560––602.</w:t>
      </w:r>
    </w:p>
    <w:p>
      <w:pPr>
        <w:spacing w:after="0" w:line="322" w:lineRule="exact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51" w:after="0"/>
        <w:ind w:left="946" w:right="344" w:hanging="790"/>
        <w:jc w:val="left"/>
        <w:rPr>
          <w:sz w:val="28"/>
        </w:rPr>
      </w:pPr>
      <w:bookmarkStart w:name="_bookmark200" w:id="403"/>
      <w:bookmarkEnd w:id="403"/>
      <w:r>
        <w:rPr/>
      </w:r>
      <w:bookmarkStart w:name="_bookmark200" w:id="404"/>
      <w:bookmarkEnd w:id="404"/>
      <w:r>
        <w:rPr>
          <w:sz w:val="28"/>
        </w:rPr>
        <w:t>Carriage</w:t>
      </w:r>
      <w:r>
        <w:rPr>
          <w:sz w:val="28"/>
        </w:rPr>
        <w:t> of Shiga toxin phage profoundly affects Escherichia coli gene expression and carbon source utilization / </w:t>
      </w:r>
      <w:r>
        <w:rPr>
          <w:spacing w:val="-16"/>
          <w:sz w:val="28"/>
        </w:rPr>
        <w:t>P. </w:t>
      </w:r>
      <w:r>
        <w:rPr>
          <w:sz w:val="28"/>
        </w:rPr>
        <w:t>Berger [и др.] // BMC genomics. </w:t>
      </w:r>
      <w:r>
        <w:rPr>
          <w:b/>
          <w:sz w:val="28"/>
        </w:rPr>
        <w:t>– </w:t>
      </w:r>
      <w:r>
        <w:rPr>
          <w:sz w:val="28"/>
        </w:rPr>
        <w:t>2019.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20, № 1.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64"/>
          <w:sz w:val="28"/>
        </w:rPr>
        <w:t> </w:t>
      </w:r>
      <w:r>
        <w:rPr>
          <w:spacing w:val="-10"/>
          <w:sz w:val="28"/>
        </w:rPr>
        <w:t>1––14.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16" w:after="0"/>
        <w:ind w:left="946" w:right="343" w:hanging="790"/>
        <w:jc w:val="left"/>
        <w:rPr>
          <w:sz w:val="28"/>
        </w:rPr>
      </w:pPr>
      <w:bookmarkStart w:name="_bookmark201" w:id="405"/>
      <w:bookmarkEnd w:id="405"/>
      <w:r>
        <w:rPr/>
      </w:r>
      <w:bookmarkStart w:name="_bookmark201" w:id="406"/>
      <w:bookmarkEnd w:id="406"/>
      <w:r>
        <w:rPr>
          <w:sz w:val="28"/>
        </w:rPr>
        <w:t>Phag</w:t>
      </w:r>
      <w:r>
        <w:rPr>
          <w:sz w:val="28"/>
        </w:rPr>
        <w:t>e as agents of lateral gene transfer / C. Canchaya [и др.] // Current opinion in</w:t>
      </w:r>
      <w:r>
        <w:rPr>
          <w:spacing w:val="3"/>
          <w:sz w:val="28"/>
        </w:rPr>
        <w:t> </w:t>
      </w:r>
      <w:r>
        <w:rPr>
          <w:sz w:val="28"/>
        </w:rPr>
        <w:t>microbiology.</w:t>
      </w:r>
      <w:r>
        <w:rPr>
          <w:spacing w:val="3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2"/>
          <w:sz w:val="28"/>
        </w:rPr>
        <w:t> </w:t>
      </w:r>
      <w:r>
        <w:rPr>
          <w:sz w:val="28"/>
        </w:rPr>
        <w:t>2003.</w:t>
      </w:r>
      <w:r>
        <w:rPr>
          <w:spacing w:val="3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1"/>
          <w:sz w:val="28"/>
        </w:rPr>
        <w:t> </w:t>
      </w:r>
      <w:r>
        <w:rPr>
          <w:spacing w:val="-15"/>
          <w:sz w:val="28"/>
        </w:rPr>
        <w:t>Т.</w:t>
      </w:r>
      <w:r>
        <w:rPr>
          <w:spacing w:val="3"/>
          <w:sz w:val="28"/>
        </w:rPr>
        <w:t> </w:t>
      </w:r>
      <w:r>
        <w:rPr>
          <w:sz w:val="28"/>
        </w:rPr>
        <w:t>6,</w:t>
      </w:r>
      <w:r>
        <w:rPr>
          <w:spacing w:val="4"/>
          <w:sz w:val="28"/>
        </w:rPr>
        <w:t> </w:t>
      </w:r>
      <w:r>
        <w:rPr>
          <w:sz w:val="28"/>
        </w:rPr>
        <w:t>№</w:t>
      </w:r>
      <w:r>
        <w:rPr>
          <w:spacing w:val="3"/>
          <w:sz w:val="28"/>
        </w:rPr>
        <w:t> </w:t>
      </w:r>
      <w:r>
        <w:rPr>
          <w:sz w:val="28"/>
        </w:rPr>
        <w:t>4.</w:t>
      </w:r>
      <w:r>
        <w:rPr>
          <w:spacing w:val="3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2"/>
          <w:sz w:val="28"/>
        </w:rPr>
        <w:t> </w:t>
      </w:r>
      <w:r>
        <w:rPr>
          <w:sz w:val="28"/>
        </w:rPr>
        <w:t>С.</w:t>
      </w:r>
      <w:r>
        <w:rPr>
          <w:spacing w:val="3"/>
          <w:sz w:val="28"/>
        </w:rPr>
        <w:t> </w:t>
      </w:r>
      <w:r>
        <w:rPr>
          <w:spacing w:val="-7"/>
          <w:sz w:val="28"/>
        </w:rPr>
        <w:t>417––424.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  <w:tab w:pos="2388" w:val="left" w:leader="none"/>
          <w:tab w:pos="2891" w:val="left" w:leader="none"/>
          <w:tab w:pos="4939" w:val="left" w:leader="none"/>
          <w:tab w:pos="6318" w:val="left" w:leader="none"/>
          <w:tab w:pos="7076" w:val="left" w:leader="none"/>
          <w:tab w:pos="8168" w:val="left" w:leader="none"/>
          <w:tab w:pos="8464" w:val="left" w:leader="none"/>
          <w:tab w:pos="9007" w:val="left" w:leader="none"/>
        </w:tabs>
        <w:spacing w:line="312" w:lineRule="auto" w:before="116" w:after="0"/>
        <w:ind w:left="946" w:right="343" w:hanging="790"/>
        <w:jc w:val="left"/>
        <w:rPr>
          <w:sz w:val="28"/>
        </w:rPr>
      </w:pPr>
      <w:bookmarkStart w:name="_bookmark202" w:id="407"/>
      <w:bookmarkEnd w:id="407"/>
      <w:r>
        <w:rPr/>
      </w:r>
      <w:bookmarkStart w:name="_bookmark202" w:id="408"/>
      <w:bookmarkEnd w:id="408"/>
      <w:r>
        <w:rPr>
          <w:i/>
          <w:spacing w:val="-4"/>
          <w:sz w:val="28"/>
        </w:rPr>
        <w:t>T</w:t>
      </w:r>
      <w:r>
        <w:rPr>
          <w:i/>
          <w:spacing w:val="-4"/>
          <w:sz w:val="28"/>
        </w:rPr>
        <w:t>ouchon</w:t>
      </w:r>
      <w:r>
        <w:rPr>
          <w:spacing w:val="-4"/>
          <w:sz w:val="28"/>
        </w:rPr>
        <w:t>,</w:t>
      </w:r>
      <w:r>
        <w:rPr>
          <w:spacing w:val="62"/>
          <w:sz w:val="28"/>
        </w:rPr>
        <w:t> </w:t>
      </w:r>
      <w:r>
        <w:rPr>
          <w:i/>
          <w:sz w:val="28"/>
        </w:rPr>
        <w:t>M. </w:t>
      </w:r>
      <w:r>
        <w:rPr>
          <w:sz w:val="28"/>
        </w:rPr>
        <w:t>Embracing the enemy: the diversification of microbial gene repertoires</w:t>
        <w:tab/>
        <w:t>by</w:t>
        <w:tab/>
        <w:t>phage­mediated</w:t>
        <w:tab/>
        <w:t>horizontal</w:t>
        <w:tab/>
        <w:t>gene</w:t>
        <w:tab/>
        <w:t>transfer</w:t>
        <w:tab/>
        <w:t>/</w:t>
        <w:tab/>
        <w:t>M.</w:t>
        <w:tab/>
      </w:r>
      <w:r>
        <w:rPr>
          <w:spacing w:val="-5"/>
          <w:sz w:val="28"/>
        </w:rPr>
        <w:t>Touchon,</w:t>
      </w:r>
    </w:p>
    <w:p>
      <w:pPr>
        <w:pStyle w:val="BodyText"/>
        <w:spacing w:line="312" w:lineRule="auto"/>
        <w:ind w:left="946" w:right="556"/>
      </w:pPr>
      <w:r>
        <w:rPr/>
        <w:t>J. A. M. De Sousa, E. </w:t>
      </w:r>
      <w:r>
        <w:rPr>
          <w:spacing w:val="-16"/>
        </w:rPr>
        <w:t>P.  </w:t>
      </w:r>
      <w:r>
        <w:rPr/>
        <w:t>Rocha // Current opinion in microbiology. </w:t>
      </w:r>
      <w:r>
        <w:rPr>
          <w:b/>
        </w:rPr>
        <w:t>–  </w:t>
      </w:r>
      <w:r>
        <w:rPr/>
        <w:t>2017. </w:t>
      </w:r>
      <w:r>
        <w:rPr>
          <w:b/>
        </w:rPr>
        <w:t>–  </w:t>
      </w:r>
      <w:r>
        <w:rPr>
          <w:spacing w:val="-15"/>
        </w:rPr>
        <w:t>Т. </w:t>
      </w:r>
      <w:r>
        <w:rPr/>
        <w:t>38. </w:t>
      </w:r>
      <w:r>
        <w:rPr>
          <w:b/>
        </w:rPr>
        <w:t>– </w:t>
      </w:r>
      <w:r>
        <w:rPr/>
        <w:t>С.</w:t>
      </w:r>
      <w:r>
        <w:rPr>
          <w:spacing w:val="37"/>
        </w:rPr>
        <w:t> </w:t>
      </w:r>
      <w:r>
        <w:rPr>
          <w:spacing w:val="-9"/>
        </w:rPr>
        <w:t>66––73.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04" w:lineRule="auto" w:before="115" w:after="0"/>
        <w:ind w:left="946" w:right="344" w:hanging="790"/>
        <w:jc w:val="left"/>
        <w:rPr>
          <w:sz w:val="28"/>
        </w:rPr>
      </w:pPr>
      <w:bookmarkStart w:name="_bookmark203" w:id="409"/>
      <w:bookmarkEnd w:id="409"/>
      <w:r>
        <w:rPr/>
      </w:r>
      <w:bookmarkStart w:name="_bookmark203" w:id="410"/>
      <w:bookmarkEnd w:id="410"/>
      <w:r>
        <w:rPr>
          <w:sz w:val="28"/>
        </w:rPr>
        <w:t>The</w:t>
      </w:r>
      <w:r>
        <w:rPr>
          <w:sz w:val="28"/>
        </w:rPr>
        <w:t> Site­Specific Recombination System of the Escherichia coli Bacteriophage </w:t>
      </w:r>
      <w:r>
        <w:rPr>
          <w:rFonts w:ascii="Garamond" w:hAnsi="Garamond"/>
          <w:sz w:val="28"/>
        </w:rPr>
        <w:t>Φ</w:t>
      </w:r>
      <w:r>
        <w:rPr>
          <w:sz w:val="28"/>
        </w:rPr>
        <w:t>24B / M. R. Mohaisen [и др.] // Frontiers in microbiology. </w:t>
      </w:r>
      <w:r>
        <w:rPr>
          <w:b/>
          <w:sz w:val="28"/>
        </w:rPr>
        <w:t>– </w:t>
      </w:r>
      <w:r>
        <w:rPr>
          <w:sz w:val="28"/>
        </w:rPr>
        <w:t>2020. </w:t>
      </w:r>
      <w:r>
        <w:rPr>
          <w:b/>
          <w:sz w:val="28"/>
        </w:rPr>
        <w:t>–  </w:t>
      </w:r>
      <w:r>
        <w:rPr>
          <w:spacing w:val="-15"/>
          <w:sz w:val="28"/>
        </w:rPr>
        <w:t>Т. </w:t>
      </w:r>
      <w:r>
        <w:rPr>
          <w:spacing w:val="-4"/>
          <w:sz w:val="28"/>
        </w:rPr>
        <w:t>11.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1"/>
          <w:sz w:val="28"/>
        </w:rPr>
        <w:t> </w:t>
      </w:r>
      <w:r>
        <w:rPr>
          <w:sz w:val="28"/>
        </w:rPr>
        <w:t>2467.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32" w:after="0"/>
        <w:ind w:left="946" w:right="345" w:hanging="790"/>
        <w:jc w:val="both"/>
        <w:rPr>
          <w:sz w:val="28"/>
        </w:rPr>
      </w:pPr>
      <w:bookmarkStart w:name="_bookmark204" w:id="411"/>
      <w:bookmarkEnd w:id="411"/>
      <w:r>
        <w:rPr/>
      </w:r>
      <w:bookmarkStart w:name="_bookmark204" w:id="412"/>
      <w:bookmarkEnd w:id="412"/>
      <w:r>
        <w:rPr>
          <w:i/>
          <w:sz w:val="28"/>
        </w:rPr>
        <w:t>Ruzi</w:t>
      </w:r>
      <w:r>
        <w:rPr>
          <w:i/>
          <w:sz w:val="28"/>
        </w:rPr>
        <w:t>n</w:t>
      </w:r>
      <w:r>
        <w:rPr>
          <w:sz w:val="28"/>
        </w:rPr>
        <w:t>, </w:t>
      </w:r>
      <w:r>
        <w:rPr>
          <w:i/>
          <w:sz w:val="28"/>
        </w:rPr>
        <w:t>A. </w:t>
      </w:r>
      <w:r>
        <w:rPr>
          <w:sz w:val="28"/>
        </w:rPr>
        <w:t>Molecular genetics of SaPI1–a mobile pathogenicity island in Staphylococcus aureus / A. Ruzin, J. </w:t>
      </w:r>
      <w:r>
        <w:rPr>
          <w:spacing w:val="-3"/>
          <w:sz w:val="28"/>
        </w:rPr>
        <w:t>Lindsay, </w:t>
      </w:r>
      <w:r>
        <w:rPr>
          <w:sz w:val="28"/>
        </w:rPr>
        <w:t>R. </w:t>
      </w:r>
      <w:r>
        <w:rPr>
          <w:spacing w:val="-16"/>
          <w:sz w:val="28"/>
        </w:rPr>
        <w:t>P. </w:t>
      </w:r>
      <w:r>
        <w:rPr>
          <w:sz w:val="28"/>
        </w:rPr>
        <w:t>Novick // Molecular microbiology. </w:t>
      </w:r>
      <w:r>
        <w:rPr>
          <w:b/>
          <w:sz w:val="28"/>
        </w:rPr>
        <w:t>– </w:t>
      </w:r>
      <w:r>
        <w:rPr>
          <w:sz w:val="28"/>
        </w:rPr>
        <w:t>2001.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41, № 2. </w:t>
      </w:r>
      <w:r>
        <w:rPr>
          <w:b/>
          <w:sz w:val="28"/>
        </w:rPr>
        <w:t>–</w:t>
      </w:r>
      <w:r>
        <w:rPr>
          <w:b/>
          <w:spacing w:val="31"/>
          <w:sz w:val="28"/>
        </w:rPr>
        <w:t> </w:t>
      </w:r>
      <w:r>
        <w:rPr>
          <w:sz w:val="28"/>
        </w:rPr>
        <w:t>С. </w:t>
      </w:r>
      <w:r>
        <w:rPr>
          <w:spacing w:val="-7"/>
          <w:sz w:val="28"/>
        </w:rPr>
        <w:t>365––377.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16" w:after="0"/>
        <w:ind w:left="946" w:right="345" w:hanging="790"/>
        <w:jc w:val="both"/>
        <w:rPr>
          <w:sz w:val="28"/>
        </w:rPr>
      </w:pPr>
      <w:bookmarkStart w:name="_bookmark205" w:id="413"/>
      <w:bookmarkEnd w:id="413"/>
      <w:r>
        <w:rPr/>
      </w:r>
      <w:bookmarkStart w:name="_bookmark205" w:id="414"/>
      <w:bookmarkEnd w:id="414"/>
      <w:r>
        <w:rPr>
          <w:i/>
          <w:sz w:val="28"/>
        </w:rPr>
        <w:t>Hatful</w:t>
      </w:r>
      <w:r>
        <w:rPr>
          <w:i/>
          <w:sz w:val="28"/>
        </w:rPr>
        <w:t>l</w:t>
      </w:r>
      <w:r>
        <w:rPr>
          <w:sz w:val="28"/>
        </w:rPr>
        <w:t>, </w:t>
      </w:r>
      <w:r>
        <w:rPr>
          <w:i/>
          <w:sz w:val="28"/>
        </w:rPr>
        <w:t>G. </w:t>
      </w:r>
      <w:r>
        <w:rPr>
          <w:i/>
          <w:spacing w:val="-19"/>
          <w:sz w:val="28"/>
        </w:rPr>
        <w:t>F. </w:t>
      </w:r>
      <w:r>
        <w:rPr>
          <w:sz w:val="28"/>
        </w:rPr>
        <w:t>Bacteriophages and their genomes / G. </w:t>
      </w:r>
      <w:r>
        <w:rPr>
          <w:spacing w:val="-12"/>
          <w:sz w:val="28"/>
        </w:rPr>
        <w:t>F. </w:t>
      </w:r>
      <w:r>
        <w:rPr>
          <w:sz w:val="28"/>
        </w:rPr>
        <w:t>Hatfull, R. </w:t>
      </w:r>
      <w:r>
        <w:rPr>
          <w:spacing w:val="-14"/>
          <w:sz w:val="28"/>
        </w:rPr>
        <w:t>W. </w:t>
      </w:r>
      <w:r>
        <w:rPr>
          <w:sz w:val="28"/>
        </w:rPr>
        <w:t>Hendrix // Current opinion in </w:t>
      </w:r>
      <w:r>
        <w:rPr>
          <w:spacing w:val="-3"/>
          <w:sz w:val="28"/>
        </w:rPr>
        <w:t>virology. </w:t>
      </w:r>
      <w:r>
        <w:rPr>
          <w:b/>
          <w:sz w:val="28"/>
        </w:rPr>
        <w:t>– </w:t>
      </w:r>
      <w:r>
        <w:rPr>
          <w:spacing w:val="-3"/>
          <w:sz w:val="28"/>
        </w:rPr>
        <w:t>2011.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1, № 4. </w:t>
      </w:r>
      <w:r>
        <w:rPr>
          <w:b/>
          <w:sz w:val="28"/>
        </w:rPr>
        <w:t>–</w:t>
      </w:r>
      <w:r>
        <w:rPr>
          <w:b/>
          <w:spacing w:val="33"/>
          <w:sz w:val="28"/>
        </w:rPr>
        <w:t> </w:t>
      </w:r>
      <w:r>
        <w:rPr>
          <w:sz w:val="28"/>
        </w:rPr>
        <w:t>С. </w:t>
      </w:r>
      <w:r>
        <w:rPr>
          <w:spacing w:val="-7"/>
          <w:sz w:val="28"/>
        </w:rPr>
        <w:t>298––303.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16" w:after="0"/>
        <w:ind w:left="946" w:right="344" w:hanging="790"/>
        <w:jc w:val="both"/>
        <w:rPr>
          <w:sz w:val="28"/>
        </w:rPr>
      </w:pPr>
      <w:bookmarkStart w:name="_bookmark206" w:id="415"/>
      <w:bookmarkEnd w:id="415"/>
      <w:r>
        <w:rPr/>
      </w:r>
      <w:bookmarkStart w:name="_bookmark206" w:id="416"/>
      <w:bookmarkEnd w:id="416"/>
      <w:r>
        <w:rPr>
          <w:sz w:val="28"/>
        </w:rPr>
        <w:t>The</w:t>
      </w:r>
      <w:r>
        <w:rPr>
          <w:sz w:val="28"/>
        </w:rPr>
        <w:t> origins and ongoing evolution of viruses / R. </w:t>
      </w:r>
      <w:r>
        <w:rPr>
          <w:spacing w:val="-13"/>
          <w:sz w:val="28"/>
        </w:rPr>
        <w:t>W.  </w:t>
      </w:r>
      <w:r>
        <w:rPr>
          <w:sz w:val="28"/>
        </w:rPr>
        <w:t>Hendrix [и др.] // Trends  in</w:t>
      </w:r>
      <w:r>
        <w:rPr>
          <w:spacing w:val="3"/>
          <w:sz w:val="28"/>
        </w:rPr>
        <w:t> </w:t>
      </w:r>
      <w:r>
        <w:rPr>
          <w:sz w:val="28"/>
        </w:rPr>
        <w:t>microbiology.</w:t>
      </w:r>
      <w:r>
        <w:rPr>
          <w:spacing w:val="3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2"/>
          <w:sz w:val="28"/>
        </w:rPr>
        <w:t> </w:t>
      </w:r>
      <w:r>
        <w:rPr>
          <w:sz w:val="28"/>
        </w:rPr>
        <w:t>2000.</w:t>
      </w:r>
      <w:r>
        <w:rPr>
          <w:spacing w:val="3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2"/>
          <w:sz w:val="28"/>
        </w:rPr>
        <w:t> </w:t>
      </w:r>
      <w:r>
        <w:rPr>
          <w:spacing w:val="-15"/>
          <w:sz w:val="28"/>
        </w:rPr>
        <w:t>Т.</w:t>
      </w:r>
      <w:r>
        <w:rPr>
          <w:spacing w:val="4"/>
          <w:sz w:val="28"/>
        </w:rPr>
        <w:t> </w:t>
      </w:r>
      <w:r>
        <w:rPr>
          <w:sz w:val="28"/>
        </w:rPr>
        <w:t>8,</w:t>
      </w:r>
      <w:r>
        <w:rPr>
          <w:spacing w:val="3"/>
          <w:sz w:val="28"/>
        </w:rPr>
        <w:t> </w:t>
      </w:r>
      <w:r>
        <w:rPr>
          <w:sz w:val="28"/>
        </w:rPr>
        <w:t>№</w:t>
      </w:r>
      <w:r>
        <w:rPr>
          <w:spacing w:val="3"/>
          <w:sz w:val="28"/>
        </w:rPr>
        <w:t> </w:t>
      </w:r>
      <w:r>
        <w:rPr>
          <w:spacing w:val="-4"/>
          <w:sz w:val="28"/>
        </w:rPr>
        <w:t>11.</w:t>
      </w:r>
      <w:r>
        <w:rPr>
          <w:spacing w:val="3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3"/>
          <w:sz w:val="28"/>
        </w:rPr>
        <w:t> </w:t>
      </w:r>
      <w:r>
        <w:rPr>
          <w:sz w:val="28"/>
        </w:rPr>
        <w:t>С.</w:t>
      </w:r>
      <w:r>
        <w:rPr>
          <w:spacing w:val="3"/>
          <w:sz w:val="28"/>
        </w:rPr>
        <w:t> </w:t>
      </w:r>
      <w:r>
        <w:rPr>
          <w:spacing w:val="-7"/>
          <w:sz w:val="28"/>
        </w:rPr>
        <w:t>504––508.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  <w:tab w:pos="7118" w:val="left" w:leader="none"/>
          <w:tab w:pos="8256" w:val="left" w:leader="none"/>
        </w:tabs>
        <w:spacing w:line="312" w:lineRule="auto" w:before="116" w:after="0"/>
        <w:ind w:left="946" w:right="345" w:hanging="790"/>
        <w:jc w:val="left"/>
        <w:rPr>
          <w:sz w:val="28"/>
        </w:rPr>
      </w:pPr>
      <w:bookmarkStart w:name="_bookmark207" w:id="417"/>
      <w:bookmarkEnd w:id="417"/>
      <w:r>
        <w:rPr/>
      </w:r>
      <w:bookmarkStart w:name="_bookmark207" w:id="418"/>
      <w:bookmarkEnd w:id="418"/>
      <w:r>
        <w:rPr>
          <w:i/>
          <w:sz w:val="28"/>
        </w:rPr>
        <w:t>Gilling</w:t>
      </w:r>
      <w:r>
        <w:rPr>
          <w:i/>
          <w:sz w:val="28"/>
        </w:rPr>
        <w:t>s</w:t>
      </w:r>
      <w:r>
        <w:rPr>
          <w:sz w:val="28"/>
        </w:rPr>
        <w:t>, </w:t>
      </w:r>
      <w:r>
        <w:rPr>
          <w:i/>
          <w:sz w:val="28"/>
        </w:rPr>
        <w:t>M. R. </w:t>
      </w:r>
      <w:r>
        <w:rPr>
          <w:sz w:val="28"/>
        </w:rPr>
        <w:t>Integrons: past, present, and future / M. R. Gillings // Microbiology  and  Molecular  Biology </w:t>
      </w:r>
      <w:r>
        <w:rPr>
          <w:spacing w:val="50"/>
          <w:sz w:val="28"/>
        </w:rPr>
        <w:t> </w:t>
      </w:r>
      <w:r>
        <w:rPr>
          <w:sz w:val="28"/>
        </w:rPr>
        <w:t>Reviews. </w:t>
      </w:r>
      <w:r>
        <w:rPr>
          <w:spacing w:val="13"/>
          <w:sz w:val="28"/>
        </w:rPr>
        <w:t> </w:t>
      </w:r>
      <w:r>
        <w:rPr>
          <w:b/>
          <w:sz w:val="28"/>
        </w:rPr>
        <w:t>–</w:t>
        <w:tab/>
      </w:r>
      <w:r>
        <w:rPr>
          <w:sz w:val="28"/>
        </w:rPr>
        <w:t>2014.</w:t>
      </w:r>
      <w:r>
        <w:rPr>
          <w:spacing w:val="70"/>
          <w:sz w:val="28"/>
        </w:rPr>
        <w:t> </w:t>
      </w:r>
      <w:r>
        <w:rPr>
          <w:b/>
          <w:sz w:val="28"/>
        </w:rPr>
        <w:t>–</w:t>
        <w:tab/>
      </w:r>
      <w:r>
        <w:rPr>
          <w:spacing w:val="-15"/>
          <w:sz w:val="28"/>
        </w:rPr>
        <w:t>Т. </w:t>
      </w:r>
      <w:r>
        <w:rPr>
          <w:sz w:val="28"/>
        </w:rPr>
        <w:t>78, № 2.</w:t>
      </w:r>
      <w:r>
        <w:rPr>
          <w:spacing w:val="70"/>
          <w:sz w:val="28"/>
        </w:rPr>
        <w:t>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1"/>
          <w:sz w:val="28"/>
        </w:rPr>
        <w:t> </w:t>
      </w:r>
      <w:r>
        <w:rPr>
          <w:spacing w:val="-7"/>
          <w:sz w:val="28"/>
        </w:rPr>
        <w:t>257––277.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240" w:lineRule="auto" w:before="116" w:after="0"/>
        <w:ind w:left="946" w:right="0" w:hanging="790"/>
        <w:jc w:val="left"/>
        <w:rPr>
          <w:sz w:val="28"/>
        </w:rPr>
      </w:pPr>
      <w:bookmarkStart w:name="_bookmark208" w:id="419"/>
      <w:bookmarkEnd w:id="419"/>
      <w:r>
        <w:rPr/>
      </w:r>
      <w:bookmarkStart w:name="_bookmark208" w:id="420"/>
      <w:bookmarkEnd w:id="420"/>
      <w:r>
        <w:rPr>
          <w:sz w:val="28"/>
        </w:rPr>
        <w:t>Integrons:</w:t>
      </w:r>
      <w:r>
        <w:rPr>
          <w:sz w:val="28"/>
        </w:rPr>
        <w:t> mobilizable platforms that promote genetic diversity in bacteria</w:t>
      </w:r>
      <w:r>
        <w:rPr>
          <w:spacing w:val="35"/>
          <w:sz w:val="28"/>
        </w:rPr>
        <w:t> </w:t>
      </w:r>
      <w:r>
        <w:rPr>
          <w:sz w:val="28"/>
        </w:rPr>
        <w:t>/</w:t>
      </w:r>
    </w:p>
    <w:p>
      <w:pPr>
        <w:pStyle w:val="BodyText"/>
        <w:tabs>
          <w:tab w:pos="7091" w:val="left" w:leader="none"/>
          <w:tab w:pos="8238" w:val="left" w:leader="none"/>
        </w:tabs>
        <w:spacing w:line="312" w:lineRule="auto" w:before="96"/>
        <w:ind w:left="946" w:right="556"/>
      </w:pPr>
      <w:r>
        <w:rPr>
          <w:spacing w:val="-19"/>
        </w:rPr>
        <w:t>Y.   </w:t>
      </w:r>
      <w:r>
        <w:rPr/>
        <w:t>Boucher  [и  др.]  //  Trends  in </w:t>
      </w:r>
      <w:r>
        <w:rPr>
          <w:spacing w:val="25"/>
        </w:rPr>
        <w:t> </w:t>
      </w:r>
      <w:r>
        <w:rPr/>
        <w:t>microbiology. </w:t>
      </w:r>
      <w:r>
        <w:rPr>
          <w:spacing w:val="6"/>
        </w:rPr>
        <w:t> </w:t>
      </w:r>
      <w:r>
        <w:rPr>
          <w:b/>
        </w:rPr>
        <w:t>–</w:t>
        <w:tab/>
      </w:r>
      <w:r>
        <w:rPr/>
        <w:t>2007. </w:t>
      </w:r>
      <w:r>
        <w:rPr>
          <w:spacing w:val="5"/>
        </w:rPr>
        <w:t> </w:t>
      </w:r>
      <w:r>
        <w:rPr>
          <w:b/>
        </w:rPr>
        <w:t>–</w:t>
        <w:tab/>
      </w:r>
      <w:r>
        <w:rPr>
          <w:spacing w:val="-15"/>
        </w:rPr>
        <w:t>Т. </w:t>
      </w:r>
      <w:r>
        <w:rPr/>
        <w:t>15, № 7.  </w:t>
      </w:r>
      <w:r>
        <w:rPr>
          <w:b/>
          <w:spacing w:val="-15"/>
        </w:rPr>
        <w:t>– </w:t>
      </w:r>
      <w:r>
        <w:rPr/>
        <w:t>С.</w:t>
      </w:r>
      <w:r>
        <w:rPr>
          <w:spacing w:val="1"/>
        </w:rPr>
        <w:t> </w:t>
      </w:r>
      <w:r>
        <w:rPr>
          <w:spacing w:val="-7"/>
        </w:rPr>
        <w:t>301––309.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16" w:after="0"/>
        <w:ind w:left="946" w:right="346" w:hanging="790"/>
        <w:jc w:val="left"/>
        <w:rPr>
          <w:sz w:val="28"/>
        </w:rPr>
      </w:pPr>
      <w:bookmarkStart w:name="_bookmark209" w:id="421"/>
      <w:bookmarkEnd w:id="421"/>
      <w:r>
        <w:rPr/>
      </w:r>
      <w:bookmarkStart w:name="_bookmark209" w:id="422"/>
      <w:bookmarkEnd w:id="422"/>
      <w:r>
        <w:rPr>
          <w:i/>
          <w:sz w:val="28"/>
        </w:rPr>
        <w:t>Cambra</w:t>
      </w:r>
      <w:r>
        <w:rPr>
          <w:i/>
          <w:sz w:val="28"/>
        </w:rPr>
        <w:t>y</w:t>
      </w:r>
      <w:r>
        <w:rPr>
          <w:sz w:val="28"/>
        </w:rPr>
        <w:t>, </w:t>
      </w:r>
      <w:r>
        <w:rPr>
          <w:i/>
          <w:sz w:val="28"/>
        </w:rPr>
        <w:t>G. </w:t>
      </w:r>
      <w:r>
        <w:rPr>
          <w:sz w:val="28"/>
        </w:rPr>
        <w:t>Integrons / G. </w:t>
      </w:r>
      <w:r>
        <w:rPr>
          <w:spacing w:val="-3"/>
          <w:sz w:val="28"/>
        </w:rPr>
        <w:t>Cambray, </w:t>
      </w:r>
      <w:r>
        <w:rPr>
          <w:sz w:val="28"/>
        </w:rPr>
        <w:t>A.­M. Guerout, D. Mazel // Annual review of genetics. </w:t>
      </w:r>
      <w:r>
        <w:rPr>
          <w:b/>
          <w:sz w:val="28"/>
        </w:rPr>
        <w:t>– </w:t>
      </w:r>
      <w:r>
        <w:rPr>
          <w:sz w:val="28"/>
        </w:rPr>
        <w:t>2010.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44. </w:t>
      </w:r>
      <w:r>
        <w:rPr>
          <w:b/>
          <w:sz w:val="28"/>
        </w:rPr>
        <w:t>–</w:t>
      </w:r>
      <w:r>
        <w:rPr>
          <w:b/>
          <w:spacing w:val="22"/>
          <w:sz w:val="28"/>
        </w:rPr>
        <w:t> </w:t>
      </w:r>
      <w:r>
        <w:rPr>
          <w:sz w:val="28"/>
        </w:rPr>
        <w:t>С. </w:t>
      </w:r>
      <w:r>
        <w:rPr>
          <w:spacing w:val="-7"/>
          <w:sz w:val="28"/>
        </w:rPr>
        <w:t>141––166.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16" w:after="0"/>
        <w:ind w:left="946" w:right="343" w:hanging="779"/>
        <w:jc w:val="left"/>
        <w:rPr>
          <w:sz w:val="28"/>
        </w:rPr>
      </w:pPr>
      <w:bookmarkStart w:name="_bookmark210" w:id="423"/>
      <w:bookmarkEnd w:id="423"/>
      <w:r>
        <w:rPr/>
      </w:r>
      <w:bookmarkStart w:name="_bookmark210" w:id="424"/>
      <w:bookmarkEnd w:id="424"/>
      <w:r>
        <w:rPr>
          <w:i/>
          <w:sz w:val="28"/>
        </w:rPr>
        <w:t>Kovac</w:t>
      </w:r>
      <w:r>
        <w:rPr>
          <w:i/>
          <w:sz w:val="28"/>
        </w:rPr>
        <w:t>h</w:t>
      </w:r>
      <w:r>
        <w:rPr>
          <w:sz w:val="28"/>
        </w:rPr>
        <w:t>, </w:t>
      </w:r>
      <w:r>
        <w:rPr>
          <w:i/>
          <w:sz w:val="28"/>
        </w:rPr>
        <w:t>M. E. </w:t>
      </w:r>
      <w:r>
        <w:rPr>
          <w:sz w:val="28"/>
        </w:rPr>
        <w:t>A putative integrase gene defines the distal end  of  a  </w:t>
      </w:r>
      <w:r>
        <w:rPr>
          <w:spacing w:val="-4"/>
          <w:sz w:val="28"/>
        </w:rPr>
        <w:t>large  </w:t>
      </w:r>
      <w:r>
        <w:rPr>
          <w:sz w:val="28"/>
        </w:rPr>
        <w:t>cluster</w:t>
      </w:r>
      <w:r>
        <w:rPr>
          <w:spacing w:val="9"/>
          <w:sz w:val="28"/>
        </w:rPr>
        <w:t> </w:t>
      </w:r>
      <w:r>
        <w:rPr>
          <w:sz w:val="28"/>
        </w:rPr>
        <w:t>of</w:t>
      </w:r>
      <w:r>
        <w:rPr>
          <w:spacing w:val="11"/>
          <w:sz w:val="28"/>
        </w:rPr>
        <w:t> </w:t>
      </w:r>
      <w:r>
        <w:rPr>
          <w:sz w:val="28"/>
        </w:rPr>
        <w:t>ToxR­regulated</w:t>
      </w:r>
      <w:r>
        <w:rPr>
          <w:spacing w:val="9"/>
          <w:sz w:val="28"/>
        </w:rPr>
        <w:t> </w:t>
      </w:r>
      <w:r>
        <w:rPr>
          <w:sz w:val="28"/>
        </w:rPr>
        <w:t>colonization</w:t>
      </w:r>
      <w:r>
        <w:rPr>
          <w:spacing w:val="11"/>
          <w:sz w:val="28"/>
        </w:rPr>
        <w:t> </w:t>
      </w:r>
      <w:r>
        <w:rPr>
          <w:sz w:val="28"/>
        </w:rPr>
        <w:t>genes</w:t>
      </w:r>
      <w:r>
        <w:rPr>
          <w:spacing w:val="11"/>
          <w:sz w:val="28"/>
        </w:rPr>
        <w:t> </w:t>
      </w:r>
      <w:r>
        <w:rPr>
          <w:sz w:val="28"/>
        </w:rPr>
        <w:t>in</w:t>
      </w:r>
      <w:r>
        <w:rPr>
          <w:spacing w:val="10"/>
          <w:sz w:val="28"/>
        </w:rPr>
        <w:t> </w:t>
      </w:r>
      <w:r>
        <w:rPr>
          <w:spacing w:val="-3"/>
          <w:sz w:val="28"/>
        </w:rPr>
        <w:t>Vibrio</w:t>
      </w:r>
      <w:r>
        <w:rPr>
          <w:spacing w:val="10"/>
          <w:sz w:val="28"/>
        </w:rPr>
        <w:t> </w:t>
      </w:r>
      <w:r>
        <w:rPr>
          <w:sz w:val="28"/>
        </w:rPr>
        <w:t>cholerae</w:t>
      </w:r>
      <w:r>
        <w:rPr>
          <w:spacing w:val="10"/>
          <w:sz w:val="28"/>
        </w:rPr>
        <w:t> </w:t>
      </w:r>
      <w:r>
        <w:rPr>
          <w:sz w:val="28"/>
        </w:rPr>
        <w:t>/</w:t>
      </w:r>
      <w:r>
        <w:rPr>
          <w:spacing w:val="11"/>
          <w:sz w:val="28"/>
        </w:rPr>
        <w:t> </w:t>
      </w:r>
      <w:r>
        <w:rPr>
          <w:sz w:val="28"/>
        </w:rPr>
        <w:t>M.</w:t>
      </w:r>
      <w:r>
        <w:rPr>
          <w:spacing w:val="11"/>
          <w:sz w:val="28"/>
        </w:rPr>
        <w:t> </w:t>
      </w:r>
      <w:r>
        <w:rPr>
          <w:sz w:val="28"/>
        </w:rPr>
        <w:t>E.</w:t>
      </w:r>
      <w:r>
        <w:rPr>
          <w:spacing w:val="11"/>
          <w:sz w:val="28"/>
        </w:rPr>
        <w:t> </w:t>
      </w:r>
      <w:r>
        <w:rPr>
          <w:sz w:val="28"/>
        </w:rPr>
        <w:t>Kovach,</w:t>
      </w:r>
    </w:p>
    <w:p>
      <w:pPr>
        <w:pStyle w:val="BodyText"/>
        <w:spacing w:line="312" w:lineRule="auto"/>
        <w:ind w:left="946" w:right="764"/>
      </w:pPr>
      <w:r>
        <w:rPr/>
        <w:t>M. D. </w:t>
      </w:r>
      <w:r>
        <w:rPr>
          <w:spacing w:val="-3"/>
        </w:rPr>
        <w:t>Shaffer,  </w:t>
      </w:r>
      <w:r>
        <w:rPr/>
        <w:t>K. M. Peterson // </w:t>
      </w:r>
      <w:r>
        <w:rPr>
          <w:spacing w:val="-3"/>
        </w:rPr>
        <w:t>Microbiology.</w:t>
      </w:r>
      <w:r>
        <w:rPr>
          <w:spacing w:val="64"/>
        </w:rPr>
        <w:t> </w:t>
      </w:r>
      <w:r>
        <w:rPr>
          <w:b/>
        </w:rPr>
        <w:t>– </w:t>
      </w:r>
      <w:r>
        <w:rPr>
          <w:b/>
          <w:spacing w:val="70"/>
        </w:rPr>
        <w:t> </w:t>
      </w:r>
      <w:r>
        <w:rPr/>
        <w:t>1996. </w:t>
      </w:r>
      <w:r>
        <w:rPr>
          <w:b/>
        </w:rPr>
        <w:t>– </w:t>
      </w:r>
      <w:r>
        <w:rPr>
          <w:b/>
          <w:spacing w:val="70"/>
        </w:rPr>
        <w:t> </w:t>
      </w:r>
      <w:r>
        <w:rPr>
          <w:spacing w:val="-15"/>
        </w:rPr>
        <w:t>Т.</w:t>
      </w:r>
      <w:r>
        <w:rPr>
          <w:spacing w:val="40"/>
        </w:rPr>
        <w:t> </w:t>
      </w:r>
      <w:r>
        <w:rPr/>
        <w:t>142, № 8. </w:t>
      </w:r>
      <w:r>
        <w:rPr>
          <w:b/>
        </w:rPr>
        <w:t>–     </w:t>
      </w:r>
      <w:r>
        <w:rPr/>
        <w:t>С.</w:t>
      </w:r>
      <w:r>
        <w:rPr>
          <w:spacing w:val="1"/>
        </w:rPr>
        <w:t> </w:t>
      </w:r>
      <w:r>
        <w:rPr>
          <w:spacing w:val="-6"/>
        </w:rPr>
        <w:t>2165––2174.</w:t>
      </w:r>
    </w:p>
    <w:p>
      <w:pPr>
        <w:spacing w:after="0" w:line="312" w:lineRule="auto"/>
        <w:sectPr>
          <w:pgSz w:w="11910" w:h="16840"/>
          <w:pgMar w:header="342" w:footer="0" w:top="920" w:bottom="280" w:left="1260" w:right="220"/>
        </w:sectPr>
      </w:pP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51" w:after="0"/>
        <w:ind w:left="946" w:right="343" w:hanging="768"/>
        <w:jc w:val="both"/>
        <w:rPr>
          <w:sz w:val="28"/>
        </w:rPr>
      </w:pPr>
      <w:bookmarkStart w:name="_bookmark211" w:id="425"/>
      <w:bookmarkEnd w:id="425"/>
      <w:r>
        <w:rPr/>
      </w:r>
      <w:bookmarkStart w:name="_bookmark211" w:id="426"/>
      <w:bookmarkEnd w:id="426"/>
      <w:r>
        <w:rPr>
          <w:i/>
          <w:sz w:val="28"/>
        </w:rPr>
        <w:t>Boy</w:t>
      </w:r>
      <w:r>
        <w:rPr>
          <w:i/>
          <w:sz w:val="28"/>
        </w:rPr>
        <w:t>d</w:t>
      </w:r>
      <w:r>
        <w:rPr>
          <w:sz w:val="28"/>
        </w:rPr>
        <w:t>, </w:t>
      </w:r>
      <w:r>
        <w:rPr>
          <w:i/>
          <w:sz w:val="28"/>
        </w:rPr>
        <w:t>E. </w:t>
      </w:r>
      <w:r>
        <w:rPr>
          <w:i/>
          <w:spacing w:val="-19"/>
          <w:sz w:val="28"/>
        </w:rPr>
        <w:t>F. </w:t>
      </w:r>
      <w:r>
        <w:rPr>
          <w:sz w:val="28"/>
        </w:rPr>
        <w:t>Genomic islands are dynamic, ancient integrative elements in bacterial evolution / E. </w:t>
      </w:r>
      <w:r>
        <w:rPr>
          <w:spacing w:val="-12"/>
          <w:sz w:val="28"/>
        </w:rPr>
        <w:t>F.  </w:t>
      </w:r>
      <w:r>
        <w:rPr>
          <w:sz w:val="28"/>
        </w:rPr>
        <w:t>Boyd, S. Almagro­Moreno, M. A. Parent // Trends     in</w:t>
      </w:r>
      <w:r>
        <w:rPr>
          <w:spacing w:val="3"/>
          <w:sz w:val="28"/>
        </w:rPr>
        <w:t> </w:t>
      </w:r>
      <w:r>
        <w:rPr>
          <w:sz w:val="28"/>
        </w:rPr>
        <w:t>microbiology.</w:t>
      </w:r>
      <w:r>
        <w:rPr>
          <w:spacing w:val="3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1"/>
          <w:sz w:val="28"/>
        </w:rPr>
        <w:t> </w:t>
      </w:r>
      <w:r>
        <w:rPr>
          <w:sz w:val="28"/>
        </w:rPr>
        <w:t>2009.</w:t>
      </w:r>
      <w:r>
        <w:rPr>
          <w:spacing w:val="3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1"/>
          <w:sz w:val="28"/>
        </w:rPr>
        <w:t> </w:t>
      </w:r>
      <w:r>
        <w:rPr>
          <w:spacing w:val="-15"/>
          <w:sz w:val="28"/>
        </w:rPr>
        <w:t>Т.</w:t>
      </w:r>
      <w:r>
        <w:rPr>
          <w:spacing w:val="3"/>
          <w:sz w:val="28"/>
        </w:rPr>
        <w:t> </w:t>
      </w:r>
      <w:r>
        <w:rPr>
          <w:sz w:val="28"/>
        </w:rPr>
        <w:t>17,</w:t>
      </w:r>
      <w:r>
        <w:rPr>
          <w:spacing w:val="3"/>
          <w:sz w:val="28"/>
        </w:rPr>
        <w:t> </w:t>
      </w:r>
      <w:r>
        <w:rPr>
          <w:sz w:val="28"/>
        </w:rPr>
        <w:t>№</w:t>
      </w:r>
      <w:r>
        <w:rPr>
          <w:spacing w:val="3"/>
          <w:sz w:val="28"/>
        </w:rPr>
        <w:t> </w:t>
      </w:r>
      <w:r>
        <w:rPr>
          <w:sz w:val="28"/>
        </w:rPr>
        <w:t>2.</w:t>
      </w:r>
      <w:r>
        <w:rPr>
          <w:spacing w:val="3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2"/>
          <w:sz w:val="28"/>
        </w:rPr>
        <w:t> </w:t>
      </w:r>
      <w:r>
        <w:rPr>
          <w:sz w:val="28"/>
        </w:rPr>
        <w:t>С.</w:t>
      </w:r>
      <w:r>
        <w:rPr>
          <w:spacing w:val="3"/>
          <w:sz w:val="28"/>
        </w:rPr>
        <w:t> </w:t>
      </w:r>
      <w:r>
        <w:rPr>
          <w:spacing w:val="-9"/>
          <w:sz w:val="28"/>
        </w:rPr>
        <w:t>47––53.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240" w:lineRule="auto" w:before="116" w:after="0"/>
        <w:ind w:left="946" w:right="0" w:hanging="780"/>
        <w:jc w:val="both"/>
        <w:rPr>
          <w:sz w:val="28"/>
        </w:rPr>
      </w:pPr>
      <w:bookmarkStart w:name="_bookmark212" w:id="427"/>
      <w:bookmarkEnd w:id="427"/>
      <w:r>
        <w:rPr/>
      </w:r>
      <w:bookmarkStart w:name="_bookmark212" w:id="428"/>
      <w:bookmarkEnd w:id="428"/>
      <w:r>
        <w:rPr>
          <w:i/>
          <w:sz w:val="28"/>
        </w:rPr>
        <w:t>Langill</w:t>
      </w:r>
      <w:r>
        <w:rPr>
          <w:i/>
          <w:sz w:val="28"/>
        </w:rPr>
        <w:t>e</w:t>
      </w:r>
      <w:r>
        <w:rPr>
          <w:sz w:val="28"/>
        </w:rPr>
        <w:t>,</w:t>
      </w:r>
      <w:r>
        <w:rPr>
          <w:spacing w:val="49"/>
          <w:sz w:val="28"/>
        </w:rPr>
        <w:t> </w:t>
      </w:r>
      <w:r>
        <w:rPr>
          <w:i/>
          <w:sz w:val="28"/>
        </w:rPr>
        <w:t>M.</w:t>
      </w:r>
      <w:r>
        <w:rPr>
          <w:i/>
          <w:spacing w:val="49"/>
          <w:sz w:val="28"/>
        </w:rPr>
        <w:t> </w:t>
      </w:r>
      <w:r>
        <w:rPr>
          <w:i/>
          <w:sz w:val="28"/>
        </w:rPr>
        <w:t>G.</w:t>
      </w:r>
      <w:r>
        <w:rPr>
          <w:i/>
          <w:spacing w:val="50"/>
          <w:sz w:val="28"/>
        </w:rPr>
        <w:t> </w:t>
      </w:r>
      <w:r>
        <w:rPr>
          <w:sz w:val="28"/>
        </w:rPr>
        <w:t>Detecting</w:t>
      </w:r>
      <w:r>
        <w:rPr>
          <w:spacing w:val="49"/>
          <w:sz w:val="28"/>
        </w:rPr>
        <w:t> </w:t>
      </w:r>
      <w:r>
        <w:rPr>
          <w:sz w:val="28"/>
        </w:rPr>
        <w:t>genomic</w:t>
      </w:r>
      <w:r>
        <w:rPr>
          <w:spacing w:val="50"/>
          <w:sz w:val="28"/>
        </w:rPr>
        <w:t> </w:t>
      </w:r>
      <w:r>
        <w:rPr>
          <w:sz w:val="28"/>
        </w:rPr>
        <w:t>islands</w:t>
      </w:r>
      <w:r>
        <w:rPr>
          <w:spacing w:val="49"/>
          <w:sz w:val="28"/>
        </w:rPr>
        <w:t> </w:t>
      </w:r>
      <w:r>
        <w:rPr>
          <w:sz w:val="28"/>
        </w:rPr>
        <w:t>using</w:t>
      </w:r>
      <w:r>
        <w:rPr>
          <w:spacing w:val="50"/>
          <w:sz w:val="28"/>
        </w:rPr>
        <w:t> </w:t>
      </w:r>
      <w:r>
        <w:rPr>
          <w:sz w:val="28"/>
        </w:rPr>
        <w:t>bioinformatics</w:t>
      </w:r>
      <w:r>
        <w:rPr>
          <w:spacing w:val="49"/>
          <w:sz w:val="28"/>
        </w:rPr>
        <w:t> </w:t>
      </w:r>
      <w:r>
        <w:rPr>
          <w:sz w:val="28"/>
        </w:rPr>
        <w:t>approaches</w:t>
      </w:r>
      <w:r>
        <w:rPr>
          <w:spacing w:val="50"/>
          <w:sz w:val="28"/>
        </w:rPr>
        <w:t> </w:t>
      </w:r>
      <w:r>
        <w:rPr>
          <w:sz w:val="28"/>
        </w:rPr>
        <w:t>/</w:t>
      </w:r>
    </w:p>
    <w:p>
      <w:pPr>
        <w:pStyle w:val="BodyText"/>
        <w:spacing w:line="312" w:lineRule="auto" w:before="96"/>
        <w:ind w:left="946" w:right="432"/>
        <w:jc w:val="both"/>
      </w:pPr>
      <w:r>
        <w:rPr/>
        <w:t>M. G. Langille, </w:t>
      </w:r>
      <w:r>
        <w:rPr>
          <w:spacing w:val="-14"/>
        </w:rPr>
        <w:t>W. W. </w:t>
      </w:r>
      <w:r>
        <w:rPr/>
        <w:t>Hsiao, </w:t>
      </w:r>
      <w:r>
        <w:rPr>
          <w:spacing w:val="-12"/>
        </w:rPr>
        <w:t>F. </w:t>
      </w:r>
      <w:r>
        <w:rPr/>
        <w:t>S. Brinkman // Nature Reviews </w:t>
      </w:r>
      <w:r>
        <w:rPr>
          <w:spacing w:val="-3"/>
        </w:rPr>
        <w:t>Microbiology. </w:t>
      </w:r>
      <w:r>
        <w:rPr>
          <w:b/>
        </w:rPr>
        <w:t>– </w:t>
      </w:r>
      <w:r>
        <w:rPr/>
        <w:t>2010. </w:t>
      </w:r>
      <w:r>
        <w:rPr>
          <w:b/>
        </w:rPr>
        <w:t>– </w:t>
      </w:r>
      <w:r>
        <w:rPr>
          <w:spacing w:val="-15"/>
        </w:rPr>
        <w:t>Т. </w:t>
      </w:r>
      <w:r>
        <w:rPr/>
        <w:t>8, № 5. </w:t>
      </w:r>
      <w:r>
        <w:rPr>
          <w:b/>
        </w:rPr>
        <w:t>– </w:t>
      </w:r>
      <w:r>
        <w:rPr/>
        <w:t>С.</w:t>
      </w:r>
      <w:r>
        <w:rPr>
          <w:spacing w:val="66"/>
        </w:rPr>
        <w:t> </w:t>
      </w:r>
      <w:r>
        <w:rPr>
          <w:spacing w:val="-7"/>
        </w:rPr>
        <w:t>373––382.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16" w:after="0"/>
        <w:ind w:left="946" w:right="344" w:hanging="779"/>
        <w:jc w:val="both"/>
        <w:rPr>
          <w:sz w:val="28"/>
        </w:rPr>
      </w:pPr>
      <w:bookmarkStart w:name="_bookmark213" w:id="429"/>
      <w:bookmarkEnd w:id="429"/>
      <w:r>
        <w:rPr/>
      </w:r>
      <w:bookmarkStart w:name="_bookmark213" w:id="430"/>
      <w:bookmarkEnd w:id="430"/>
      <w:r>
        <w:rPr>
          <w:sz w:val="28"/>
        </w:rPr>
        <w:t>panRGP:</w:t>
      </w:r>
      <w:r>
        <w:rPr>
          <w:sz w:val="28"/>
        </w:rPr>
        <w:t> a pangenome­based method to predict genomic islands and explore their diversity / A. Bazin [и др.] // Bioinformatics. </w:t>
      </w:r>
      <w:r>
        <w:rPr>
          <w:b/>
          <w:sz w:val="28"/>
        </w:rPr>
        <w:t>– </w:t>
      </w:r>
      <w:r>
        <w:rPr>
          <w:sz w:val="28"/>
        </w:rPr>
        <w:t>2020.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36, Supplement_2.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23"/>
          <w:sz w:val="28"/>
        </w:rPr>
        <w:t> </w:t>
      </w:r>
      <w:r>
        <w:rPr>
          <w:spacing w:val="-6"/>
          <w:sz w:val="28"/>
        </w:rPr>
        <w:t>i651––i658.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16" w:after="0"/>
        <w:ind w:left="946" w:right="343" w:hanging="779"/>
        <w:jc w:val="both"/>
        <w:rPr>
          <w:sz w:val="28"/>
        </w:rPr>
      </w:pPr>
      <w:bookmarkStart w:name="_bookmark214" w:id="431"/>
      <w:bookmarkEnd w:id="431"/>
      <w:r>
        <w:rPr/>
      </w:r>
      <w:bookmarkStart w:name="_bookmark214" w:id="432"/>
      <w:bookmarkEnd w:id="432"/>
      <w:r>
        <w:rPr>
          <w:sz w:val="28"/>
        </w:rPr>
        <w:t>Excision</w:t>
      </w:r>
      <w:r>
        <w:rPr>
          <w:sz w:val="28"/>
        </w:rPr>
        <w:t> of large DNA regions termed pathogenicity islands from tRNA­specific loci in the chromosome of an Escherichia coli wild­type pathogen. / G. Blum    [и др.] // Infection and </w:t>
      </w:r>
      <w:r>
        <w:rPr>
          <w:spacing w:val="-3"/>
          <w:sz w:val="28"/>
        </w:rPr>
        <w:t>immunity. </w:t>
      </w:r>
      <w:r>
        <w:rPr>
          <w:b/>
          <w:sz w:val="28"/>
        </w:rPr>
        <w:t>– </w:t>
      </w:r>
      <w:r>
        <w:rPr>
          <w:sz w:val="28"/>
        </w:rPr>
        <w:t>1994.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62, № 2.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-10"/>
          <w:sz w:val="28"/>
        </w:rPr>
        <w:t> </w:t>
      </w:r>
      <w:r>
        <w:rPr>
          <w:spacing w:val="-7"/>
          <w:sz w:val="28"/>
        </w:rPr>
        <w:t>606––614.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16" w:after="0"/>
        <w:ind w:left="946" w:right="343" w:hanging="779"/>
        <w:jc w:val="both"/>
        <w:rPr>
          <w:sz w:val="28"/>
        </w:rPr>
      </w:pPr>
      <w:bookmarkStart w:name="_bookmark215" w:id="433"/>
      <w:bookmarkEnd w:id="433"/>
      <w:r>
        <w:rPr/>
      </w:r>
      <w:bookmarkStart w:name="_bookmark215" w:id="434"/>
      <w:bookmarkEnd w:id="434"/>
      <w:r>
        <w:rPr>
          <w:sz w:val="28"/>
        </w:rPr>
        <w:t>The</w:t>
      </w:r>
      <w:r>
        <w:rPr>
          <w:sz w:val="28"/>
        </w:rPr>
        <w:t> vibrio pathogenicity island of epidemic </w:t>
      </w:r>
      <w:r>
        <w:rPr>
          <w:spacing w:val="-3"/>
          <w:sz w:val="28"/>
        </w:rPr>
        <w:t>Vibrio </w:t>
      </w:r>
      <w:r>
        <w:rPr>
          <w:sz w:val="28"/>
        </w:rPr>
        <w:t>cholerae forms precise extrachromosomal circular excision products / C. Rajanna [и др.] // Journal of bacteriology.</w:t>
      </w:r>
      <w:r>
        <w:rPr>
          <w:spacing w:val="3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3"/>
          <w:sz w:val="28"/>
        </w:rPr>
        <w:t> </w:t>
      </w:r>
      <w:r>
        <w:rPr>
          <w:sz w:val="28"/>
        </w:rPr>
        <w:t>2003.</w:t>
      </w:r>
      <w:r>
        <w:rPr>
          <w:spacing w:val="4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2"/>
          <w:sz w:val="28"/>
        </w:rPr>
        <w:t> </w:t>
      </w:r>
      <w:r>
        <w:rPr>
          <w:spacing w:val="-15"/>
          <w:sz w:val="28"/>
        </w:rPr>
        <w:t>Т.</w:t>
      </w:r>
      <w:r>
        <w:rPr>
          <w:spacing w:val="4"/>
          <w:sz w:val="28"/>
        </w:rPr>
        <w:t> </w:t>
      </w:r>
      <w:r>
        <w:rPr>
          <w:sz w:val="28"/>
        </w:rPr>
        <w:t>185,</w:t>
      </w:r>
      <w:r>
        <w:rPr>
          <w:spacing w:val="4"/>
          <w:sz w:val="28"/>
        </w:rPr>
        <w:t> </w:t>
      </w:r>
      <w:r>
        <w:rPr>
          <w:sz w:val="28"/>
        </w:rPr>
        <w:t>№</w:t>
      </w:r>
      <w:r>
        <w:rPr>
          <w:spacing w:val="3"/>
          <w:sz w:val="28"/>
        </w:rPr>
        <w:t> </w:t>
      </w:r>
      <w:r>
        <w:rPr>
          <w:sz w:val="28"/>
        </w:rPr>
        <w:t>23.</w:t>
      </w:r>
      <w:r>
        <w:rPr>
          <w:spacing w:val="4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3"/>
          <w:sz w:val="28"/>
        </w:rPr>
        <w:t> </w:t>
      </w:r>
      <w:r>
        <w:rPr>
          <w:sz w:val="28"/>
        </w:rPr>
        <w:t>С.</w:t>
      </w:r>
      <w:r>
        <w:rPr>
          <w:spacing w:val="3"/>
          <w:sz w:val="28"/>
        </w:rPr>
        <w:t> </w:t>
      </w:r>
      <w:r>
        <w:rPr>
          <w:spacing w:val="-6"/>
          <w:sz w:val="28"/>
        </w:rPr>
        <w:t>6893––6901.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16" w:after="0"/>
        <w:ind w:left="946" w:right="343" w:hanging="779"/>
        <w:jc w:val="both"/>
        <w:rPr>
          <w:sz w:val="28"/>
        </w:rPr>
      </w:pPr>
      <w:bookmarkStart w:name="_bookmark216" w:id="435"/>
      <w:bookmarkEnd w:id="435"/>
      <w:r>
        <w:rPr/>
      </w:r>
      <w:bookmarkStart w:name="_bookmark216" w:id="436"/>
      <w:bookmarkEnd w:id="436"/>
      <w:r>
        <w:rPr>
          <w:i/>
          <w:sz w:val="28"/>
        </w:rPr>
        <w:t>Carpente</w:t>
      </w:r>
      <w:r>
        <w:rPr>
          <w:i/>
          <w:sz w:val="28"/>
        </w:rPr>
        <w:t>r</w:t>
      </w:r>
      <w:r>
        <w:rPr>
          <w:sz w:val="28"/>
        </w:rPr>
        <w:t>, </w:t>
      </w:r>
      <w:r>
        <w:rPr>
          <w:i/>
          <w:sz w:val="28"/>
        </w:rPr>
        <w:t>M. R. </w:t>
      </w:r>
      <w:r>
        <w:rPr>
          <w:sz w:val="28"/>
        </w:rPr>
        <w:t>Pathogenicity island cross talk mediated by recombination directionality factors facilitates excision from the chromosome / M. R.</w:t>
      </w:r>
      <w:r>
        <w:rPr>
          <w:spacing w:val="-22"/>
          <w:sz w:val="28"/>
        </w:rPr>
        <w:t> </w:t>
      </w:r>
      <w:r>
        <w:rPr>
          <w:sz w:val="28"/>
        </w:rPr>
        <w:t>Carpenter,</w:t>
      </w:r>
    </w:p>
    <w:p>
      <w:pPr>
        <w:pStyle w:val="BodyText"/>
        <w:spacing w:line="312" w:lineRule="auto"/>
        <w:ind w:left="946" w:right="431"/>
        <w:jc w:val="both"/>
      </w:pPr>
      <w:r>
        <w:rPr/>
        <w:t>S. </w:t>
      </w:r>
      <w:r>
        <w:rPr>
          <w:spacing w:val="-3"/>
        </w:rPr>
        <w:t>Rozovsky, </w:t>
      </w:r>
      <w:r>
        <w:rPr/>
        <w:t>E. </w:t>
      </w:r>
      <w:r>
        <w:rPr>
          <w:spacing w:val="-12"/>
        </w:rPr>
        <w:t>F.  </w:t>
      </w:r>
      <w:r>
        <w:rPr/>
        <w:t>Boyd // Journal of bacteriology. </w:t>
      </w:r>
      <w:r>
        <w:rPr>
          <w:b/>
        </w:rPr>
        <w:t>–  </w:t>
      </w:r>
      <w:r>
        <w:rPr/>
        <w:t>2016. </w:t>
      </w:r>
      <w:r>
        <w:rPr>
          <w:b/>
        </w:rPr>
        <w:t>–  </w:t>
      </w:r>
      <w:r>
        <w:rPr>
          <w:spacing w:val="-15"/>
        </w:rPr>
        <w:t>Т.  </w:t>
      </w:r>
      <w:r>
        <w:rPr/>
        <w:t>198, № 5. </w:t>
      </w:r>
      <w:r>
        <w:rPr>
          <w:b/>
        </w:rPr>
        <w:t>–  </w:t>
      </w:r>
      <w:r>
        <w:rPr/>
        <w:t>С.</w:t>
      </w:r>
      <w:r>
        <w:rPr>
          <w:spacing w:val="1"/>
        </w:rPr>
        <w:t> </w:t>
      </w:r>
      <w:r>
        <w:rPr>
          <w:spacing w:val="-7"/>
        </w:rPr>
        <w:t>766––776.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15" w:after="0"/>
        <w:ind w:left="946" w:right="343" w:hanging="779"/>
        <w:jc w:val="both"/>
        <w:rPr>
          <w:sz w:val="28"/>
        </w:rPr>
      </w:pPr>
      <w:bookmarkStart w:name="_bookmark217" w:id="437"/>
      <w:bookmarkEnd w:id="437"/>
      <w:r>
        <w:rPr/>
      </w:r>
      <w:bookmarkStart w:name="_bookmark217" w:id="438"/>
      <w:bookmarkEnd w:id="438"/>
      <w:r>
        <w:rPr>
          <w:sz w:val="28"/>
        </w:rPr>
        <w:t>Molecula</w:t>
      </w:r>
      <w:r>
        <w:rPr>
          <w:sz w:val="28"/>
        </w:rPr>
        <w:t>r insights into the genome dynamics and interactions between core and acquired genomes of </w:t>
      </w:r>
      <w:r>
        <w:rPr>
          <w:spacing w:val="-3"/>
          <w:sz w:val="28"/>
        </w:rPr>
        <w:t>Vibrio </w:t>
      </w:r>
      <w:r>
        <w:rPr>
          <w:sz w:val="28"/>
        </w:rPr>
        <w:t>cholerae / A. Pant [и др.] // Proceedings of the National Academy of Sciences. </w:t>
      </w:r>
      <w:r>
        <w:rPr>
          <w:b/>
          <w:sz w:val="28"/>
        </w:rPr>
        <w:t>– </w:t>
      </w:r>
      <w:r>
        <w:rPr>
          <w:sz w:val="28"/>
        </w:rPr>
        <w:t>2020.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pacing w:val="-3"/>
          <w:sz w:val="28"/>
        </w:rPr>
        <w:t>117, </w:t>
      </w:r>
      <w:r>
        <w:rPr>
          <w:sz w:val="28"/>
        </w:rPr>
        <w:t>№ 38.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-29"/>
          <w:sz w:val="28"/>
        </w:rPr>
        <w:t> </w:t>
      </w:r>
      <w:r>
        <w:rPr>
          <w:spacing w:val="-5"/>
          <w:sz w:val="28"/>
        </w:rPr>
        <w:t>23762––23773.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  <w:tab w:pos="1597" w:val="left" w:leader="none"/>
          <w:tab w:pos="2584" w:val="left" w:leader="none"/>
          <w:tab w:pos="3029" w:val="left" w:leader="none"/>
          <w:tab w:pos="4239" w:val="left" w:leader="none"/>
          <w:tab w:pos="5607" w:val="left" w:leader="none"/>
          <w:tab w:pos="6100" w:val="left" w:leader="none"/>
          <w:tab w:pos="7293" w:val="left" w:leader="none"/>
          <w:tab w:pos="8407" w:val="left" w:leader="none"/>
          <w:tab w:pos="9664" w:val="left" w:leader="none"/>
        </w:tabs>
        <w:spacing w:line="312" w:lineRule="auto" w:before="116" w:after="0"/>
        <w:ind w:left="946" w:right="344" w:hanging="779"/>
        <w:jc w:val="left"/>
        <w:rPr>
          <w:sz w:val="28"/>
        </w:rPr>
      </w:pPr>
      <w:bookmarkStart w:name="_bookmark218" w:id="439"/>
      <w:bookmarkEnd w:id="439"/>
      <w:r>
        <w:rPr/>
      </w:r>
      <w:bookmarkStart w:name="_bookmark218" w:id="440"/>
      <w:bookmarkEnd w:id="440"/>
      <w:r>
        <w:rPr>
          <w:sz w:val="28"/>
        </w:rPr>
        <w:t>The</w:t>
      </w:r>
      <w:r>
        <w:rPr>
          <w:sz w:val="28"/>
        </w:rPr>
        <w:tab/>
        <w:t>impact</w:t>
        <w:tab/>
        <w:t>of</w:t>
        <w:tab/>
        <w:t>insertion</w:t>
        <w:tab/>
        <w:t>sequences</w:t>
        <w:tab/>
        <w:t>on</w:t>
        <w:tab/>
        <w:t>bacterial</w:t>
        <w:tab/>
        <w:t>genome</w:t>
        <w:tab/>
        <w:t>plasticity</w:t>
        <w:tab/>
      </w:r>
      <w:r>
        <w:rPr>
          <w:spacing w:val="-6"/>
          <w:sz w:val="28"/>
        </w:rPr>
        <w:t>and </w:t>
      </w:r>
      <w:r>
        <w:rPr>
          <w:sz w:val="28"/>
        </w:rPr>
        <w:t>adaptability / J. </w:t>
      </w:r>
      <w:r>
        <w:rPr>
          <w:spacing w:val="-4"/>
          <w:sz w:val="28"/>
        </w:rPr>
        <w:t>Vandecraen </w:t>
      </w:r>
      <w:r>
        <w:rPr>
          <w:sz w:val="28"/>
        </w:rPr>
        <w:t>[и др.] // Critical  reviews  in  microbiology.  </w:t>
      </w:r>
      <w:r>
        <w:rPr>
          <w:b/>
          <w:sz w:val="28"/>
        </w:rPr>
        <w:t>–  </w:t>
      </w:r>
      <w:r>
        <w:rPr>
          <w:sz w:val="28"/>
        </w:rPr>
        <w:t>2017.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43, № 6.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66"/>
          <w:sz w:val="28"/>
        </w:rPr>
        <w:t> </w:t>
      </w:r>
      <w:r>
        <w:rPr>
          <w:spacing w:val="-7"/>
          <w:sz w:val="28"/>
        </w:rPr>
        <w:t>709––730.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16" w:after="0"/>
        <w:ind w:left="946" w:right="345" w:hanging="779"/>
        <w:jc w:val="left"/>
        <w:rPr>
          <w:sz w:val="28"/>
        </w:rPr>
      </w:pPr>
      <w:bookmarkStart w:name="_bookmark219" w:id="441"/>
      <w:bookmarkEnd w:id="441"/>
      <w:r>
        <w:rPr/>
      </w:r>
      <w:bookmarkStart w:name="_bookmark219" w:id="442"/>
      <w:bookmarkEnd w:id="442"/>
      <w:r>
        <w:rPr>
          <w:sz w:val="28"/>
        </w:rPr>
        <w:t>Everyman</w:t>
      </w:r>
      <w:r>
        <w:rPr>
          <w:sz w:val="28"/>
        </w:rPr>
        <w:t>’s guide to bacterial insertion sequences / </w:t>
      </w:r>
      <w:r>
        <w:rPr>
          <w:spacing w:val="-16"/>
          <w:sz w:val="28"/>
        </w:rPr>
        <w:t>P. </w:t>
      </w:r>
      <w:r>
        <w:rPr>
          <w:sz w:val="28"/>
        </w:rPr>
        <w:t>Siguier [и др.] // Mobile DNA III. </w:t>
      </w:r>
      <w:r>
        <w:rPr>
          <w:b/>
          <w:sz w:val="28"/>
        </w:rPr>
        <w:t>– </w:t>
      </w:r>
      <w:r>
        <w:rPr>
          <w:sz w:val="28"/>
        </w:rPr>
        <w:t>2015.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46"/>
          <w:sz w:val="28"/>
        </w:rPr>
        <w:t> </w:t>
      </w:r>
      <w:r>
        <w:rPr>
          <w:spacing w:val="-7"/>
          <w:sz w:val="28"/>
        </w:rPr>
        <w:t>555––590.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16" w:after="0"/>
        <w:ind w:left="946" w:right="344" w:hanging="790"/>
        <w:jc w:val="both"/>
        <w:rPr>
          <w:sz w:val="28"/>
        </w:rPr>
      </w:pPr>
      <w:bookmarkStart w:name="_bookmark220" w:id="443"/>
      <w:bookmarkEnd w:id="443"/>
      <w:r>
        <w:rPr/>
      </w:r>
      <w:bookmarkStart w:name="_bookmark220" w:id="444"/>
      <w:bookmarkEnd w:id="444"/>
      <w:r>
        <w:rPr>
          <w:i/>
          <w:sz w:val="28"/>
        </w:rPr>
        <w:t>Oggion</w:t>
      </w:r>
      <w:r>
        <w:rPr>
          <w:i/>
          <w:sz w:val="28"/>
        </w:rPr>
        <w:t>i</w:t>
      </w:r>
      <w:r>
        <w:rPr>
          <w:sz w:val="28"/>
        </w:rPr>
        <w:t>, </w:t>
      </w:r>
      <w:r>
        <w:rPr>
          <w:i/>
          <w:sz w:val="28"/>
        </w:rPr>
        <w:t>M. R. </w:t>
      </w:r>
      <w:r>
        <w:rPr>
          <w:sz w:val="28"/>
        </w:rPr>
        <w:t>Repeated extragenic sequences in prokaryotic genomes: a proposal for the origin and dynamics of the RUP element in Streptococcus pneumoniae / M. R. Oggioni, </w:t>
      </w:r>
      <w:r>
        <w:rPr>
          <w:spacing w:val="-7"/>
          <w:sz w:val="28"/>
        </w:rPr>
        <w:t>J.­P. </w:t>
      </w:r>
      <w:r>
        <w:rPr>
          <w:sz w:val="28"/>
        </w:rPr>
        <w:t>Claverys // </w:t>
      </w:r>
      <w:r>
        <w:rPr>
          <w:spacing w:val="-3"/>
          <w:sz w:val="28"/>
        </w:rPr>
        <w:t>Microbiology. </w:t>
      </w:r>
      <w:r>
        <w:rPr>
          <w:b/>
          <w:sz w:val="28"/>
        </w:rPr>
        <w:t>– </w:t>
      </w:r>
      <w:r>
        <w:rPr>
          <w:sz w:val="28"/>
        </w:rPr>
        <w:t>1999.</w:t>
      </w:r>
      <w:r>
        <w:rPr>
          <w:spacing w:val="67"/>
          <w:sz w:val="28"/>
        </w:rPr>
        <w:t>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145,</w:t>
      </w:r>
    </w:p>
    <w:p>
      <w:pPr>
        <w:pStyle w:val="BodyText"/>
        <w:spacing w:line="322" w:lineRule="exact"/>
        <w:ind w:left="946"/>
        <w:jc w:val="both"/>
      </w:pPr>
      <w:r>
        <w:rPr/>
        <w:t>№ 10. </w:t>
      </w:r>
      <w:r>
        <w:rPr>
          <w:b/>
        </w:rPr>
        <w:t>– </w:t>
      </w:r>
      <w:r>
        <w:rPr/>
        <w:t>С. 2647––2653.</w:t>
      </w:r>
    </w:p>
    <w:p>
      <w:pPr>
        <w:spacing w:after="0" w:line="322" w:lineRule="exact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240" w:lineRule="auto" w:before="151" w:after="0"/>
        <w:ind w:left="946" w:right="0" w:hanging="790"/>
        <w:jc w:val="both"/>
        <w:rPr>
          <w:sz w:val="28"/>
        </w:rPr>
      </w:pPr>
      <w:bookmarkStart w:name="_bookmark221" w:id="445"/>
      <w:bookmarkEnd w:id="445"/>
      <w:r>
        <w:rPr/>
      </w:r>
      <w:bookmarkStart w:name="_bookmark221" w:id="446"/>
      <w:bookmarkEnd w:id="446"/>
      <w:r>
        <w:rPr>
          <w:i/>
          <w:sz w:val="28"/>
        </w:rPr>
        <w:t>Siguier</w:t>
      </w:r>
      <w:r>
        <w:rPr>
          <w:sz w:val="28"/>
        </w:rPr>
        <w:t>,</w:t>
      </w:r>
      <w:r>
        <w:rPr>
          <w:spacing w:val="37"/>
          <w:sz w:val="28"/>
        </w:rPr>
        <w:t> </w:t>
      </w:r>
      <w:r>
        <w:rPr>
          <w:i/>
          <w:spacing w:val="-19"/>
          <w:sz w:val="28"/>
        </w:rPr>
        <w:t>P.</w:t>
      </w:r>
      <w:r>
        <w:rPr>
          <w:i/>
          <w:spacing w:val="-13"/>
          <w:sz w:val="28"/>
        </w:rPr>
        <w:t> </w:t>
      </w:r>
      <w:r>
        <w:rPr>
          <w:sz w:val="28"/>
        </w:rPr>
        <w:t>Bacterial</w:t>
      </w:r>
      <w:r>
        <w:rPr>
          <w:spacing w:val="38"/>
          <w:sz w:val="28"/>
        </w:rPr>
        <w:t> </w:t>
      </w:r>
      <w:r>
        <w:rPr>
          <w:sz w:val="28"/>
        </w:rPr>
        <w:t>insertion</w:t>
      </w:r>
      <w:r>
        <w:rPr>
          <w:spacing w:val="37"/>
          <w:sz w:val="28"/>
        </w:rPr>
        <w:t> </w:t>
      </w:r>
      <w:r>
        <w:rPr>
          <w:sz w:val="28"/>
        </w:rPr>
        <w:t>sequences:</w:t>
      </w:r>
      <w:r>
        <w:rPr>
          <w:spacing w:val="38"/>
          <w:sz w:val="28"/>
        </w:rPr>
        <w:t> </w:t>
      </w:r>
      <w:r>
        <w:rPr>
          <w:sz w:val="28"/>
        </w:rPr>
        <w:t>their</w:t>
      </w:r>
      <w:r>
        <w:rPr>
          <w:spacing w:val="38"/>
          <w:sz w:val="28"/>
        </w:rPr>
        <w:t> </w:t>
      </w:r>
      <w:r>
        <w:rPr>
          <w:sz w:val="28"/>
        </w:rPr>
        <w:t>genomic</w:t>
      </w:r>
      <w:r>
        <w:rPr>
          <w:spacing w:val="37"/>
          <w:sz w:val="28"/>
        </w:rPr>
        <w:t> </w:t>
      </w:r>
      <w:r>
        <w:rPr>
          <w:sz w:val="28"/>
        </w:rPr>
        <w:t>impact</w:t>
      </w:r>
      <w:r>
        <w:rPr>
          <w:spacing w:val="38"/>
          <w:sz w:val="28"/>
        </w:rPr>
        <w:t> </w:t>
      </w:r>
      <w:r>
        <w:rPr>
          <w:sz w:val="28"/>
        </w:rPr>
        <w:t>and</w:t>
      </w:r>
      <w:r>
        <w:rPr>
          <w:spacing w:val="38"/>
          <w:sz w:val="28"/>
        </w:rPr>
        <w:t> </w:t>
      </w:r>
      <w:r>
        <w:rPr>
          <w:sz w:val="28"/>
        </w:rPr>
        <w:t>diversity</w:t>
      </w:r>
      <w:r>
        <w:rPr>
          <w:spacing w:val="37"/>
          <w:sz w:val="28"/>
        </w:rPr>
        <w:t> </w:t>
      </w:r>
      <w:r>
        <w:rPr>
          <w:sz w:val="28"/>
        </w:rPr>
        <w:t>/</w:t>
      </w:r>
    </w:p>
    <w:p>
      <w:pPr>
        <w:pStyle w:val="BodyText"/>
        <w:spacing w:line="312" w:lineRule="auto" w:before="96"/>
        <w:ind w:left="946" w:right="431"/>
        <w:jc w:val="both"/>
      </w:pPr>
      <w:r>
        <w:rPr/>
        <w:t>P. Siguier, E. Gourbeyre, M. Chandler // FEMS microbiology reviews. </w:t>
      </w:r>
      <w:r>
        <w:rPr>
          <w:b/>
        </w:rPr>
        <w:t>– </w:t>
      </w:r>
      <w:r>
        <w:rPr/>
        <w:t>2014. </w:t>
      </w:r>
      <w:r>
        <w:rPr>
          <w:b/>
        </w:rPr>
        <w:t>– </w:t>
      </w:r>
      <w:r>
        <w:rPr/>
        <w:t>Т. 38, № 5. </w:t>
      </w:r>
      <w:r>
        <w:rPr>
          <w:b/>
        </w:rPr>
        <w:t>– </w:t>
      </w:r>
      <w:r>
        <w:rPr/>
        <w:t>С. 865––891.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16" w:after="0"/>
        <w:ind w:left="946" w:right="344" w:hanging="790"/>
        <w:jc w:val="both"/>
        <w:rPr>
          <w:sz w:val="28"/>
        </w:rPr>
      </w:pPr>
      <w:bookmarkStart w:name="_bookmark222" w:id="447"/>
      <w:bookmarkEnd w:id="447"/>
      <w:r>
        <w:rPr/>
      </w:r>
      <w:bookmarkStart w:name="_bookmark222" w:id="448"/>
      <w:bookmarkEnd w:id="448"/>
      <w:r>
        <w:rPr>
          <w:sz w:val="28"/>
        </w:rPr>
        <w:t>Comparative</w:t>
      </w:r>
      <w:r>
        <w:rPr>
          <w:sz w:val="28"/>
        </w:rPr>
        <w:t> analysis of the genome sequences of Bordetella pertussis, Bordetella parapertussis and Bordetella bronchiseptica / J. Parkhill [и др.] // Nature</w:t>
      </w:r>
      <w:r>
        <w:rPr>
          <w:spacing w:val="3"/>
          <w:sz w:val="28"/>
        </w:rPr>
        <w:t> </w:t>
      </w:r>
      <w:r>
        <w:rPr>
          <w:sz w:val="28"/>
        </w:rPr>
        <w:t>genetics.</w:t>
      </w:r>
      <w:r>
        <w:rPr>
          <w:spacing w:val="3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2"/>
          <w:sz w:val="28"/>
        </w:rPr>
        <w:t> </w:t>
      </w:r>
      <w:r>
        <w:rPr>
          <w:sz w:val="28"/>
        </w:rPr>
        <w:t>2003.</w:t>
      </w:r>
      <w:r>
        <w:rPr>
          <w:spacing w:val="3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2"/>
          <w:sz w:val="28"/>
        </w:rPr>
        <w:t> </w:t>
      </w:r>
      <w:r>
        <w:rPr>
          <w:spacing w:val="-15"/>
          <w:sz w:val="28"/>
        </w:rPr>
        <w:t>Т.</w:t>
      </w:r>
      <w:r>
        <w:rPr>
          <w:spacing w:val="3"/>
          <w:sz w:val="28"/>
        </w:rPr>
        <w:t> </w:t>
      </w:r>
      <w:r>
        <w:rPr>
          <w:sz w:val="28"/>
        </w:rPr>
        <w:t>35,</w:t>
      </w:r>
      <w:r>
        <w:rPr>
          <w:spacing w:val="3"/>
          <w:sz w:val="28"/>
        </w:rPr>
        <w:t> </w:t>
      </w:r>
      <w:r>
        <w:rPr>
          <w:sz w:val="28"/>
        </w:rPr>
        <w:t>№</w:t>
      </w:r>
      <w:r>
        <w:rPr>
          <w:spacing w:val="3"/>
          <w:sz w:val="28"/>
        </w:rPr>
        <w:t> </w:t>
      </w:r>
      <w:r>
        <w:rPr>
          <w:sz w:val="28"/>
        </w:rPr>
        <w:t>1.</w:t>
      </w:r>
      <w:r>
        <w:rPr>
          <w:spacing w:val="3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2"/>
          <w:sz w:val="28"/>
        </w:rPr>
        <w:t> </w:t>
      </w:r>
      <w:r>
        <w:rPr>
          <w:sz w:val="28"/>
        </w:rPr>
        <w:t>С.</w:t>
      </w:r>
      <w:r>
        <w:rPr>
          <w:spacing w:val="4"/>
          <w:sz w:val="28"/>
        </w:rPr>
        <w:t> </w:t>
      </w:r>
      <w:r>
        <w:rPr>
          <w:spacing w:val="-9"/>
          <w:sz w:val="28"/>
        </w:rPr>
        <w:t>32––40.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240" w:lineRule="auto" w:before="116" w:after="0"/>
        <w:ind w:left="946" w:right="0" w:hanging="790"/>
        <w:jc w:val="both"/>
        <w:rPr>
          <w:sz w:val="28"/>
        </w:rPr>
      </w:pPr>
      <w:bookmarkStart w:name="_bookmark223" w:id="449"/>
      <w:bookmarkEnd w:id="449"/>
      <w:r>
        <w:rPr/>
      </w:r>
      <w:bookmarkStart w:name="_bookmark223" w:id="450"/>
      <w:bookmarkEnd w:id="450"/>
      <w:r>
        <w:rPr>
          <w:i/>
          <w:sz w:val="28"/>
        </w:rPr>
        <w:t>Glansdorf</w:t>
      </w:r>
      <w:r>
        <w:rPr>
          <w:i/>
          <w:sz w:val="28"/>
        </w:rPr>
        <w:t>f</w:t>
      </w:r>
      <w:r>
        <w:rPr>
          <w:sz w:val="28"/>
        </w:rPr>
        <w:t>,</w:t>
      </w:r>
      <w:r>
        <w:rPr>
          <w:spacing w:val="37"/>
          <w:sz w:val="28"/>
        </w:rPr>
        <w:t> </w:t>
      </w:r>
      <w:r>
        <w:rPr>
          <w:i/>
          <w:sz w:val="28"/>
        </w:rPr>
        <w:t>N.</w:t>
      </w:r>
      <w:r>
        <w:rPr>
          <w:i/>
          <w:spacing w:val="37"/>
          <w:sz w:val="28"/>
        </w:rPr>
        <w:t> </w:t>
      </w:r>
      <w:r>
        <w:rPr>
          <w:sz w:val="28"/>
        </w:rPr>
        <w:t>Activation</w:t>
      </w:r>
      <w:r>
        <w:rPr>
          <w:spacing w:val="37"/>
          <w:sz w:val="28"/>
        </w:rPr>
        <w:t> </w:t>
      </w:r>
      <w:r>
        <w:rPr>
          <w:sz w:val="28"/>
        </w:rPr>
        <w:t>of</w:t>
      </w:r>
      <w:r>
        <w:rPr>
          <w:spacing w:val="37"/>
          <w:sz w:val="28"/>
        </w:rPr>
        <w:t> </w:t>
      </w:r>
      <w:r>
        <w:rPr>
          <w:sz w:val="28"/>
        </w:rPr>
        <w:t>gene</w:t>
      </w:r>
      <w:r>
        <w:rPr>
          <w:spacing w:val="37"/>
          <w:sz w:val="28"/>
        </w:rPr>
        <w:t> </w:t>
      </w:r>
      <w:r>
        <w:rPr>
          <w:sz w:val="28"/>
        </w:rPr>
        <w:t>expression</w:t>
      </w:r>
      <w:r>
        <w:rPr>
          <w:spacing w:val="37"/>
          <w:sz w:val="28"/>
        </w:rPr>
        <w:t> </w:t>
      </w:r>
      <w:r>
        <w:rPr>
          <w:sz w:val="28"/>
        </w:rPr>
        <w:t>by</w:t>
      </w:r>
      <w:r>
        <w:rPr>
          <w:spacing w:val="37"/>
          <w:sz w:val="28"/>
        </w:rPr>
        <w:t> </w:t>
      </w:r>
      <w:r>
        <w:rPr>
          <w:sz w:val="28"/>
        </w:rPr>
        <w:t>IS2</w:t>
      </w:r>
      <w:r>
        <w:rPr>
          <w:spacing w:val="37"/>
          <w:sz w:val="28"/>
        </w:rPr>
        <w:t> </w:t>
      </w:r>
      <w:r>
        <w:rPr>
          <w:sz w:val="28"/>
        </w:rPr>
        <w:t>and</w:t>
      </w:r>
      <w:r>
        <w:rPr>
          <w:spacing w:val="37"/>
          <w:sz w:val="28"/>
        </w:rPr>
        <w:t> </w:t>
      </w:r>
      <w:r>
        <w:rPr>
          <w:sz w:val="28"/>
        </w:rPr>
        <w:t>IS3</w:t>
      </w:r>
      <w:r>
        <w:rPr>
          <w:spacing w:val="37"/>
          <w:sz w:val="28"/>
        </w:rPr>
        <w:t> </w:t>
      </w:r>
      <w:r>
        <w:rPr>
          <w:sz w:val="28"/>
        </w:rPr>
        <w:t>/</w:t>
      </w:r>
      <w:r>
        <w:rPr>
          <w:spacing w:val="37"/>
          <w:sz w:val="28"/>
        </w:rPr>
        <w:t> </w:t>
      </w:r>
      <w:r>
        <w:rPr>
          <w:sz w:val="28"/>
        </w:rPr>
        <w:t>N.</w:t>
      </w:r>
      <w:r>
        <w:rPr>
          <w:spacing w:val="37"/>
          <w:sz w:val="28"/>
        </w:rPr>
        <w:t> </w:t>
      </w:r>
      <w:r>
        <w:rPr>
          <w:sz w:val="28"/>
        </w:rPr>
        <w:t>Glansdorff,</w:t>
      </w:r>
    </w:p>
    <w:p>
      <w:pPr>
        <w:pStyle w:val="BodyText"/>
        <w:spacing w:line="312" w:lineRule="auto" w:before="97"/>
        <w:ind w:left="946" w:right="345"/>
        <w:jc w:val="both"/>
      </w:pPr>
      <w:r>
        <w:rPr/>
        <w:t>D. Charlier, M. Zafarullah // Cold Spring Harbor symposia on quantitative biology. Т. 45. </w:t>
      </w:r>
      <w:r>
        <w:rPr>
          <w:b/>
        </w:rPr>
        <w:t>– </w:t>
      </w:r>
      <w:r>
        <w:rPr/>
        <w:t>Cold Spring Harbor Laboratory Press. 1981. </w:t>
      </w:r>
      <w:r>
        <w:rPr>
          <w:b/>
        </w:rPr>
        <w:t>– </w:t>
      </w:r>
      <w:r>
        <w:rPr/>
        <w:t>С. 153––156.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16" w:after="0"/>
        <w:ind w:left="946" w:right="344" w:hanging="790"/>
        <w:jc w:val="left"/>
        <w:rPr>
          <w:sz w:val="28"/>
        </w:rPr>
      </w:pPr>
      <w:bookmarkStart w:name="_bookmark224" w:id="451"/>
      <w:bookmarkEnd w:id="451"/>
      <w:r>
        <w:rPr/>
      </w:r>
      <w:bookmarkStart w:name="_bookmark224" w:id="452"/>
      <w:bookmarkEnd w:id="452"/>
      <w:r>
        <w:rPr>
          <w:i/>
          <w:sz w:val="28"/>
        </w:rPr>
        <w:t>Alto</w:t>
      </w:r>
      <w:r>
        <w:rPr>
          <w:i/>
          <w:sz w:val="28"/>
        </w:rPr>
        <w:t>n</w:t>
      </w:r>
      <w:r>
        <w:rPr>
          <w:sz w:val="28"/>
        </w:rPr>
        <w:t>, </w:t>
      </w:r>
      <w:r>
        <w:rPr>
          <w:i/>
          <w:sz w:val="28"/>
        </w:rPr>
        <w:t>N. K. </w:t>
      </w:r>
      <w:r>
        <w:rPr>
          <w:sz w:val="28"/>
        </w:rPr>
        <w:t>Nucleotide sequence analysis of the chloramphenicol resistance transposon Tn 9 / N. K. Alton, D. </w:t>
      </w:r>
      <w:r>
        <w:rPr>
          <w:spacing w:val="-6"/>
          <w:sz w:val="28"/>
        </w:rPr>
        <w:t>Vapnek </w:t>
      </w:r>
      <w:r>
        <w:rPr>
          <w:sz w:val="28"/>
        </w:rPr>
        <w:t>// Nature. </w:t>
      </w:r>
      <w:r>
        <w:rPr>
          <w:b/>
          <w:sz w:val="28"/>
        </w:rPr>
        <w:t>– </w:t>
      </w:r>
      <w:r>
        <w:rPr>
          <w:sz w:val="28"/>
        </w:rPr>
        <w:t>1979.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282, № 5741.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1"/>
          <w:sz w:val="28"/>
        </w:rPr>
        <w:t> </w:t>
      </w:r>
      <w:r>
        <w:rPr>
          <w:spacing w:val="-7"/>
          <w:sz w:val="28"/>
        </w:rPr>
        <w:t>864––869.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15" w:after="0"/>
        <w:ind w:left="946" w:right="344" w:hanging="790"/>
        <w:jc w:val="both"/>
        <w:rPr>
          <w:sz w:val="28"/>
        </w:rPr>
      </w:pPr>
      <w:bookmarkStart w:name="_bookmark225" w:id="453"/>
      <w:bookmarkEnd w:id="453"/>
      <w:r>
        <w:rPr/>
      </w:r>
      <w:bookmarkStart w:name="_bookmark225" w:id="454"/>
      <w:bookmarkEnd w:id="454"/>
      <w:r>
        <w:rPr>
          <w:sz w:val="28"/>
        </w:rPr>
        <w:t>T</w:t>
      </w:r>
      <w:r>
        <w:rPr>
          <w:sz w:val="28"/>
        </w:rPr>
        <w:t>ransposases are responsible for the target specificity of IS 1397 and ISKpn 1  for two different types of palindromic units (PUs) / C. </w:t>
      </w:r>
      <w:r>
        <w:rPr>
          <w:spacing w:val="-3"/>
          <w:sz w:val="28"/>
        </w:rPr>
        <w:t>Wilde </w:t>
      </w:r>
      <w:r>
        <w:rPr>
          <w:sz w:val="28"/>
        </w:rPr>
        <w:t>[и др.] // Nucleic acids research. </w:t>
      </w:r>
      <w:r>
        <w:rPr>
          <w:b/>
          <w:sz w:val="28"/>
        </w:rPr>
        <w:t>– </w:t>
      </w:r>
      <w:r>
        <w:rPr>
          <w:sz w:val="28"/>
        </w:rPr>
        <w:t>2003.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31, № 15.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62"/>
          <w:sz w:val="28"/>
        </w:rPr>
        <w:t> </w:t>
      </w:r>
      <w:r>
        <w:rPr>
          <w:spacing w:val="-6"/>
          <w:sz w:val="28"/>
        </w:rPr>
        <w:t>4345––4353.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240" w:lineRule="auto" w:before="116" w:after="0"/>
        <w:ind w:left="946" w:right="0" w:hanging="790"/>
        <w:jc w:val="both"/>
        <w:rPr>
          <w:sz w:val="28"/>
        </w:rPr>
      </w:pPr>
      <w:bookmarkStart w:name="_bookmark226" w:id="455"/>
      <w:bookmarkEnd w:id="455"/>
      <w:r>
        <w:rPr/>
      </w:r>
      <w:bookmarkStart w:name="_bookmark226" w:id="456"/>
      <w:bookmarkEnd w:id="456"/>
      <w:r>
        <w:rPr>
          <w:i/>
          <w:sz w:val="28"/>
        </w:rPr>
        <w:t>Gogarte</w:t>
      </w:r>
      <w:r>
        <w:rPr>
          <w:i/>
          <w:sz w:val="28"/>
        </w:rPr>
        <w:t>n</w:t>
      </w:r>
      <w:r>
        <w:rPr>
          <w:sz w:val="28"/>
        </w:rPr>
        <w:t>,</w:t>
      </w:r>
      <w:r>
        <w:rPr>
          <w:spacing w:val="25"/>
          <w:sz w:val="28"/>
        </w:rPr>
        <w:t> </w:t>
      </w:r>
      <w:r>
        <w:rPr>
          <w:i/>
          <w:sz w:val="28"/>
        </w:rPr>
        <w:t>J.</w:t>
      </w:r>
      <w:r>
        <w:rPr>
          <w:i/>
          <w:spacing w:val="26"/>
          <w:sz w:val="28"/>
        </w:rPr>
        <w:t> </w:t>
      </w:r>
      <w:r>
        <w:rPr>
          <w:i/>
          <w:spacing w:val="-19"/>
          <w:sz w:val="28"/>
        </w:rPr>
        <w:t>P.</w:t>
      </w:r>
      <w:r>
        <w:rPr>
          <w:i/>
          <w:spacing w:val="26"/>
          <w:sz w:val="28"/>
        </w:rPr>
        <w:t> </w:t>
      </w:r>
      <w:r>
        <w:rPr>
          <w:sz w:val="28"/>
        </w:rPr>
        <w:t>Prokaryotic</w:t>
      </w:r>
      <w:r>
        <w:rPr>
          <w:spacing w:val="25"/>
          <w:sz w:val="28"/>
        </w:rPr>
        <w:t> </w:t>
      </w:r>
      <w:r>
        <w:rPr>
          <w:sz w:val="28"/>
        </w:rPr>
        <w:t>evolution</w:t>
      </w:r>
      <w:r>
        <w:rPr>
          <w:spacing w:val="26"/>
          <w:sz w:val="28"/>
        </w:rPr>
        <w:t> </w:t>
      </w:r>
      <w:r>
        <w:rPr>
          <w:sz w:val="28"/>
        </w:rPr>
        <w:t>in</w:t>
      </w:r>
      <w:r>
        <w:rPr>
          <w:spacing w:val="26"/>
          <w:sz w:val="28"/>
        </w:rPr>
        <w:t> </w:t>
      </w:r>
      <w:r>
        <w:rPr>
          <w:sz w:val="28"/>
        </w:rPr>
        <w:t>light</w:t>
      </w:r>
      <w:r>
        <w:rPr>
          <w:spacing w:val="25"/>
          <w:sz w:val="28"/>
        </w:rPr>
        <w:t> </w:t>
      </w:r>
      <w:r>
        <w:rPr>
          <w:sz w:val="28"/>
        </w:rPr>
        <w:t>of</w:t>
      </w:r>
      <w:r>
        <w:rPr>
          <w:spacing w:val="26"/>
          <w:sz w:val="28"/>
        </w:rPr>
        <w:t> </w:t>
      </w:r>
      <w:r>
        <w:rPr>
          <w:sz w:val="28"/>
        </w:rPr>
        <w:t>gene</w:t>
      </w:r>
      <w:r>
        <w:rPr>
          <w:spacing w:val="26"/>
          <w:sz w:val="28"/>
        </w:rPr>
        <w:t> </w:t>
      </w:r>
      <w:r>
        <w:rPr>
          <w:sz w:val="28"/>
        </w:rPr>
        <w:t>transfer</w:t>
      </w:r>
      <w:r>
        <w:rPr>
          <w:spacing w:val="25"/>
          <w:sz w:val="28"/>
        </w:rPr>
        <w:t> </w:t>
      </w:r>
      <w:r>
        <w:rPr>
          <w:sz w:val="28"/>
        </w:rPr>
        <w:t>/</w:t>
      </w:r>
      <w:r>
        <w:rPr>
          <w:spacing w:val="26"/>
          <w:sz w:val="28"/>
        </w:rPr>
        <w:t> </w:t>
      </w:r>
      <w:r>
        <w:rPr>
          <w:sz w:val="28"/>
        </w:rPr>
        <w:t>J.</w:t>
      </w:r>
      <w:r>
        <w:rPr>
          <w:spacing w:val="26"/>
          <w:sz w:val="28"/>
        </w:rPr>
        <w:t> </w:t>
      </w:r>
      <w:r>
        <w:rPr>
          <w:spacing w:val="-16"/>
          <w:sz w:val="28"/>
        </w:rPr>
        <w:t>P.</w:t>
      </w:r>
      <w:r>
        <w:rPr>
          <w:spacing w:val="25"/>
          <w:sz w:val="28"/>
        </w:rPr>
        <w:t> </w:t>
      </w:r>
      <w:r>
        <w:rPr>
          <w:sz w:val="28"/>
        </w:rPr>
        <w:t>Gogarten,</w:t>
      </w:r>
    </w:p>
    <w:p>
      <w:pPr>
        <w:pStyle w:val="BodyText"/>
        <w:spacing w:line="312" w:lineRule="auto" w:before="97"/>
        <w:ind w:left="946" w:right="431"/>
        <w:jc w:val="both"/>
      </w:pPr>
      <w:r>
        <w:rPr>
          <w:spacing w:val="-14"/>
        </w:rPr>
        <w:t>W. </w:t>
      </w:r>
      <w:r>
        <w:rPr>
          <w:spacing w:val="-12"/>
        </w:rPr>
        <w:t>F.  </w:t>
      </w:r>
      <w:r>
        <w:rPr/>
        <w:t>Doolittle, J. G. Lawrence // Molecular biology and evolution. </w:t>
      </w:r>
      <w:r>
        <w:rPr>
          <w:b/>
        </w:rPr>
        <w:t>–  </w:t>
      </w:r>
      <w:r>
        <w:rPr/>
        <w:t>2002. </w:t>
      </w:r>
      <w:r>
        <w:rPr>
          <w:b/>
        </w:rPr>
        <w:t>–  </w:t>
      </w:r>
      <w:r>
        <w:rPr>
          <w:spacing w:val="-15"/>
        </w:rPr>
        <w:t>Т. </w:t>
      </w:r>
      <w:r>
        <w:rPr/>
        <w:t>19, № 12. </w:t>
      </w:r>
      <w:r>
        <w:rPr>
          <w:b/>
        </w:rPr>
        <w:t>– </w:t>
      </w:r>
      <w:r>
        <w:rPr/>
        <w:t>С.</w:t>
      </w:r>
      <w:r>
        <w:rPr>
          <w:spacing w:val="44"/>
        </w:rPr>
        <w:t> </w:t>
      </w:r>
      <w:r>
        <w:rPr>
          <w:spacing w:val="-6"/>
        </w:rPr>
        <w:t>2226––2238.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16" w:after="0"/>
        <w:ind w:left="946" w:right="345" w:hanging="790"/>
        <w:jc w:val="both"/>
        <w:rPr>
          <w:sz w:val="28"/>
        </w:rPr>
      </w:pPr>
      <w:bookmarkStart w:name="_bookmark227" w:id="457"/>
      <w:bookmarkEnd w:id="457"/>
      <w:r>
        <w:rPr/>
      </w:r>
      <w:bookmarkStart w:name="_bookmark227" w:id="458"/>
      <w:bookmarkEnd w:id="458"/>
      <w:r>
        <w:rPr>
          <w:sz w:val="28"/>
        </w:rPr>
        <w:t>Phylogeneti</w:t>
      </w:r>
      <w:r>
        <w:rPr>
          <w:sz w:val="28"/>
        </w:rPr>
        <w:t>c Evidence for Horizontal Transfer ofmutS Alleles among Naturally Occurring Escherichia coli Strains / E. </w:t>
      </w:r>
      <w:r>
        <w:rPr>
          <w:spacing w:val="-14"/>
          <w:sz w:val="28"/>
        </w:rPr>
        <w:t>W.</w:t>
      </w:r>
      <w:r>
        <w:rPr>
          <w:spacing w:val="42"/>
          <w:sz w:val="28"/>
        </w:rPr>
        <w:t> </w:t>
      </w:r>
      <w:r>
        <w:rPr>
          <w:sz w:val="28"/>
        </w:rPr>
        <w:t>Brown [и др.] // Journal of Bacteriology.</w:t>
      </w:r>
      <w:r>
        <w:rPr>
          <w:spacing w:val="3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3"/>
          <w:sz w:val="28"/>
        </w:rPr>
        <w:t> </w:t>
      </w:r>
      <w:r>
        <w:rPr>
          <w:sz w:val="28"/>
        </w:rPr>
        <w:t>2001.</w:t>
      </w:r>
      <w:r>
        <w:rPr>
          <w:spacing w:val="3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3"/>
          <w:sz w:val="28"/>
        </w:rPr>
        <w:t> </w:t>
      </w:r>
      <w:r>
        <w:rPr>
          <w:spacing w:val="-15"/>
          <w:sz w:val="28"/>
        </w:rPr>
        <w:t>Т.</w:t>
      </w:r>
      <w:r>
        <w:rPr>
          <w:spacing w:val="3"/>
          <w:sz w:val="28"/>
        </w:rPr>
        <w:t> </w:t>
      </w:r>
      <w:r>
        <w:rPr>
          <w:sz w:val="28"/>
        </w:rPr>
        <w:t>183,</w:t>
      </w:r>
      <w:r>
        <w:rPr>
          <w:spacing w:val="4"/>
          <w:sz w:val="28"/>
        </w:rPr>
        <w:t> </w:t>
      </w:r>
      <w:r>
        <w:rPr>
          <w:sz w:val="28"/>
        </w:rPr>
        <w:t>№</w:t>
      </w:r>
      <w:r>
        <w:rPr>
          <w:spacing w:val="3"/>
          <w:sz w:val="28"/>
        </w:rPr>
        <w:t> </w:t>
      </w:r>
      <w:r>
        <w:rPr>
          <w:sz w:val="28"/>
        </w:rPr>
        <w:t>5.</w:t>
      </w:r>
      <w:r>
        <w:rPr>
          <w:spacing w:val="4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2"/>
          <w:sz w:val="28"/>
        </w:rPr>
        <w:t> </w:t>
      </w:r>
      <w:r>
        <w:rPr>
          <w:sz w:val="28"/>
        </w:rPr>
        <w:t>С.</w:t>
      </w:r>
      <w:r>
        <w:rPr>
          <w:spacing w:val="4"/>
          <w:sz w:val="28"/>
        </w:rPr>
        <w:t> </w:t>
      </w:r>
      <w:r>
        <w:rPr>
          <w:spacing w:val="-6"/>
          <w:sz w:val="28"/>
        </w:rPr>
        <w:t>1631––1644.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15" w:after="0"/>
        <w:ind w:left="946" w:right="345" w:hanging="790"/>
        <w:jc w:val="both"/>
        <w:rPr>
          <w:sz w:val="28"/>
        </w:rPr>
      </w:pPr>
      <w:bookmarkStart w:name="_bookmark228" w:id="459"/>
      <w:bookmarkEnd w:id="459"/>
      <w:r>
        <w:rPr/>
      </w:r>
      <w:bookmarkStart w:name="_bookmark228" w:id="460"/>
      <w:bookmarkEnd w:id="460"/>
      <w:r>
        <w:rPr>
          <w:i/>
          <w:sz w:val="28"/>
        </w:rPr>
        <w:t>Caporale</w:t>
      </w:r>
      <w:r>
        <w:rPr>
          <w:sz w:val="28"/>
        </w:rPr>
        <w:t>, </w:t>
      </w:r>
      <w:r>
        <w:rPr>
          <w:i/>
          <w:sz w:val="28"/>
        </w:rPr>
        <w:t>L. H. </w:t>
      </w:r>
      <w:r>
        <w:rPr>
          <w:sz w:val="28"/>
        </w:rPr>
        <w:t>The implicit genome / L. H. Caporale. </w:t>
      </w:r>
      <w:r>
        <w:rPr>
          <w:b/>
          <w:sz w:val="28"/>
        </w:rPr>
        <w:t>– </w:t>
      </w:r>
      <w:r>
        <w:rPr>
          <w:sz w:val="28"/>
        </w:rPr>
        <w:t>Oxford University Press, 2006.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23"/>
          <w:sz w:val="28"/>
        </w:rPr>
        <w:t> </w:t>
      </w:r>
      <w:r>
        <w:rPr>
          <w:spacing w:val="-9"/>
          <w:sz w:val="28"/>
        </w:rPr>
        <w:t>112––117.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16" w:after="0"/>
        <w:ind w:left="946" w:right="343" w:hanging="790"/>
        <w:jc w:val="both"/>
        <w:rPr>
          <w:sz w:val="28"/>
        </w:rPr>
      </w:pPr>
      <w:bookmarkStart w:name="_bookmark229" w:id="461"/>
      <w:bookmarkEnd w:id="461"/>
      <w:r>
        <w:rPr/>
      </w:r>
      <w:bookmarkStart w:name="_bookmark229" w:id="462"/>
      <w:bookmarkEnd w:id="462"/>
      <w:r>
        <w:rPr>
          <w:i/>
          <w:sz w:val="28"/>
        </w:rPr>
        <w:t>Cohen</w:t>
      </w:r>
      <w:r>
        <w:rPr>
          <w:sz w:val="28"/>
        </w:rPr>
        <w:t>, </w:t>
      </w:r>
      <w:r>
        <w:rPr>
          <w:i/>
          <w:sz w:val="28"/>
        </w:rPr>
        <w:t>O. </w:t>
      </w:r>
      <w:r>
        <w:rPr>
          <w:sz w:val="28"/>
        </w:rPr>
        <w:t>The complexity hypothesis revisited: connectivity rather than function constitutes</w:t>
      </w:r>
      <w:r>
        <w:rPr>
          <w:spacing w:val="35"/>
          <w:sz w:val="28"/>
        </w:rPr>
        <w:t> </w:t>
      </w:r>
      <w:r>
        <w:rPr>
          <w:sz w:val="28"/>
        </w:rPr>
        <w:t>a</w:t>
      </w:r>
      <w:r>
        <w:rPr>
          <w:spacing w:val="36"/>
          <w:sz w:val="28"/>
        </w:rPr>
        <w:t> </w:t>
      </w:r>
      <w:r>
        <w:rPr>
          <w:sz w:val="28"/>
        </w:rPr>
        <w:t>barrier</w:t>
      </w:r>
      <w:r>
        <w:rPr>
          <w:spacing w:val="35"/>
          <w:sz w:val="28"/>
        </w:rPr>
        <w:t> </w:t>
      </w:r>
      <w:r>
        <w:rPr>
          <w:sz w:val="28"/>
        </w:rPr>
        <w:t>to</w:t>
      </w:r>
      <w:r>
        <w:rPr>
          <w:spacing w:val="35"/>
          <w:sz w:val="28"/>
        </w:rPr>
        <w:t> </w:t>
      </w:r>
      <w:r>
        <w:rPr>
          <w:sz w:val="28"/>
        </w:rPr>
        <w:t>horizontal</w:t>
      </w:r>
      <w:r>
        <w:rPr>
          <w:spacing w:val="35"/>
          <w:sz w:val="28"/>
        </w:rPr>
        <w:t> </w:t>
      </w:r>
      <w:r>
        <w:rPr>
          <w:sz w:val="28"/>
        </w:rPr>
        <w:t>gene</w:t>
      </w:r>
      <w:r>
        <w:rPr>
          <w:spacing w:val="35"/>
          <w:sz w:val="28"/>
        </w:rPr>
        <w:t> </w:t>
      </w:r>
      <w:r>
        <w:rPr>
          <w:sz w:val="28"/>
        </w:rPr>
        <w:t>transfer</w:t>
      </w:r>
      <w:r>
        <w:rPr>
          <w:spacing w:val="35"/>
          <w:sz w:val="28"/>
        </w:rPr>
        <w:t> </w:t>
      </w:r>
      <w:r>
        <w:rPr>
          <w:sz w:val="28"/>
        </w:rPr>
        <w:t>/</w:t>
      </w:r>
      <w:r>
        <w:rPr>
          <w:spacing w:val="36"/>
          <w:sz w:val="28"/>
        </w:rPr>
        <w:t> </w:t>
      </w:r>
      <w:r>
        <w:rPr>
          <w:sz w:val="28"/>
        </w:rPr>
        <w:t>O.</w:t>
      </w:r>
      <w:r>
        <w:rPr>
          <w:spacing w:val="36"/>
          <w:sz w:val="28"/>
        </w:rPr>
        <w:t> </w:t>
      </w:r>
      <w:r>
        <w:rPr>
          <w:sz w:val="28"/>
        </w:rPr>
        <w:t>Cohen,</w:t>
      </w:r>
      <w:r>
        <w:rPr>
          <w:spacing w:val="36"/>
          <w:sz w:val="28"/>
        </w:rPr>
        <w:t> </w:t>
      </w:r>
      <w:r>
        <w:rPr>
          <w:sz w:val="28"/>
        </w:rPr>
        <w:t>U.</w:t>
      </w:r>
      <w:r>
        <w:rPr>
          <w:spacing w:val="35"/>
          <w:sz w:val="28"/>
        </w:rPr>
        <w:t> </w:t>
      </w:r>
      <w:r>
        <w:rPr>
          <w:sz w:val="28"/>
        </w:rPr>
        <w:t>Gophna,</w:t>
      </w:r>
    </w:p>
    <w:p>
      <w:pPr>
        <w:pStyle w:val="BodyText"/>
        <w:spacing w:line="312" w:lineRule="auto"/>
        <w:ind w:left="946" w:right="431"/>
        <w:jc w:val="both"/>
      </w:pPr>
      <w:r>
        <w:rPr>
          <w:spacing w:val="-11"/>
        </w:rPr>
        <w:t>T.  </w:t>
      </w:r>
      <w:r>
        <w:rPr/>
        <w:t>Pupko  //  Molecular  biology  and  evolution.  </w:t>
      </w:r>
      <w:r>
        <w:rPr>
          <w:b/>
        </w:rPr>
        <w:t>–  </w:t>
      </w:r>
      <w:r>
        <w:rPr>
          <w:spacing w:val="-3"/>
        </w:rPr>
        <w:t>2011.  </w:t>
      </w:r>
      <w:r>
        <w:rPr>
          <w:b/>
        </w:rPr>
        <w:t>–   </w:t>
      </w:r>
      <w:r>
        <w:rPr>
          <w:spacing w:val="-15"/>
        </w:rPr>
        <w:t>Т.   </w:t>
      </w:r>
      <w:r>
        <w:rPr/>
        <w:t>28,  №  4.  </w:t>
      </w:r>
      <w:r>
        <w:rPr>
          <w:b/>
        </w:rPr>
        <w:t>– </w:t>
      </w:r>
      <w:r>
        <w:rPr/>
        <w:t>С.</w:t>
      </w:r>
      <w:r>
        <w:rPr>
          <w:spacing w:val="1"/>
        </w:rPr>
        <w:t> </w:t>
      </w:r>
      <w:r>
        <w:rPr>
          <w:spacing w:val="-6"/>
        </w:rPr>
        <w:t>1481––1489.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240" w:lineRule="auto" w:before="116" w:after="0"/>
        <w:ind w:left="946" w:right="0" w:hanging="790"/>
        <w:jc w:val="both"/>
        <w:rPr>
          <w:sz w:val="28"/>
        </w:rPr>
      </w:pPr>
      <w:bookmarkStart w:name="_bookmark230" w:id="463"/>
      <w:bookmarkEnd w:id="463"/>
      <w:r>
        <w:rPr/>
      </w:r>
      <w:bookmarkStart w:name="_bookmark230" w:id="464"/>
      <w:bookmarkEnd w:id="464"/>
      <w:r>
        <w:rPr>
          <w:i/>
          <w:sz w:val="28"/>
        </w:rPr>
        <w:t>Novick</w:t>
      </w:r>
      <w:r>
        <w:rPr>
          <w:sz w:val="28"/>
        </w:rPr>
        <w:t>,</w:t>
      </w:r>
      <w:r>
        <w:rPr>
          <w:spacing w:val="37"/>
          <w:sz w:val="28"/>
        </w:rPr>
        <w:t> </w:t>
      </w:r>
      <w:r>
        <w:rPr>
          <w:i/>
          <w:sz w:val="28"/>
        </w:rPr>
        <w:t>A.</w:t>
      </w:r>
      <w:r>
        <w:rPr>
          <w:i/>
          <w:spacing w:val="38"/>
          <w:sz w:val="28"/>
        </w:rPr>
        <w:t> </w:t>
      </w:r>
      <w:r>
        <w:rPr>
          <w:sz w:val="28"/>
        </w:rPr>
        <w:t>Horizontal</w:t>
      </w:r>
      <w:r>
        <w:rPr>
          <w:spacing w:val="38"/>
          <w:sz w:val="28"/>
        </w:rPr>
        <w:t> </w:t>
      </w:r>
      <w:r>
        <w:rPr>
          <w:sz w:val="28"/>
        </w:rPr>
        <w:t>persistence</w:t>
      </w:r>
      <w:r>
        <w:rPr>
          <w:spacing w:val="38"/>
          <w:sz w:val="28"/>
        </w:rPr>
        <w:t> </w:t>
      </w:r>
      <w:r>
        <w:rPr>
          <w:sz w:val="28"/>
        </w:rPr>
        <w:t>and</w:t>
      </w:r>
      <w:r>
        <w:rPr>
          <w:spacing w:val="38"/>
          <w:sz w:val="28"/>
        </w:rPr>
        <w:t> </w:t>
      </w:r>
      <w:r>
        <w:rPr>
          <w:sz w:val="28"/>
        </w:rPr>
        <w:t>the</w:t>
      </w:r>
      <w:r>
        <w:rPr>
          <w:spacing w:val="38"/>
          <w:sz w:val="28"/>
        </w:rPr>
        <w:t> </w:t>
      </w:r>
      <w:r>
        <w:rPr>
          <w:sz w:val="28"/>
        </w:rPr>
        <w:t>complexity</w:t>
      </w:r>
      <w:r>
        <w:rPr>
          <w:spacing w:val="38"/>
          <w:sz w:val="28"/>
        </w:rPr>
        <w:t> </w:t>
      </w:r>
      <w:r>
        <w:rPr>
          <w:sz w:val="28"/>
        </w:rPr>
        <w:t>hypothesis</w:t>
      </w:r>
      <w:r>
        <w:rPr>
          <w:spacing w:val="38"/>
          <w:sz w:val="28"/>
        </w:rPr>
        <w:t> </w:t>
      </w:r>
      <w:r>
        <w:rPr>
          <w:sz w:val="28"/>
        </w:rPr>
        <w:t>/</w:t>
      </w:r>
      <w:r>
        <w:rPr>
          <w:spacing w:val="38"/>
          <w:sz w:val="28"/>
        </w:rPr>
        <w:t> </w:t>
      </w:r>
      <w:r>
        <w:rPr>
          <w:sz w:val="28"/>
        </w:rPr>
        <w:t>A.</w:t>
      </w:r>
      <w:r>
        <w:rPr>
          <w:spacing w:val="38"/>
          <w:sz w:val="28"/>
        </w:rPr>
        <w:t> </w:t>
      </w:r>
      <w:r>
        <w:rPr>
          <w:sz w:val="28"/>
        </w:rPr>
        <w:t>Novick,</w:t>
      </w:r>
    </w:p>
    <w:p>
      <w:pPr>
        <w:pStyle w:val="BodyText"/>
        <w:spacing w:before="96"/>
        <w:ind w:left="946"/>
        <w:jc w:val="both"/>
      </w:pPr>
      <w:r>
        <w:rPr/>
        <w:t>W. F. Doolittle // Biology &amp; Philosophy. </w:t>
      </w:r>
      <w:r>
        <w:rPr>
          <w:b/>
        </w:rPr>
        <w:t>– </w:t>
      </w:r>
      <w:r>
        <w:rPr/>
        <w:t>2020. </w:t>
      </w:r>
      <w:r>
        <w:rPr>
          <w:b/>
        </w:rPr>
        <w:t>– </w:t>
      </w:r>
      <w:r>
        <w:rPr/>
        <w:t>Т. 35, № 1. </w:t>
      </w:r>
      <w:r>
        <w:rPr>
          <w:b/>
        </w:rPr>
        <w:t>– </w:t>
      </w:r>
      <w:r>
        <w:rPr/>
        <w:t>С. 2.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213" w:after="0"/>
        <w:ind w:left="946" w:right="343" w:hanging="790"/>
        <w:jc w:val="both"/>
        <w:rPr>
          <w:sz w:val="28"/>
        </w:rPr>
      </w:pPr>
      <w:bookmarkStart w:name="_bookmark231" w:id="465"/>
      <w:bookmarkEnd w:id="465"/>
      <w:r>
        <w:rPr/>
      </w:r>
      <w:bookmarkStart w:name="_bookmark231" w:id="466"/>
      <w:bookmarkEnd w:id="466"/>
      <w:r>
        <w:rPr>
          <w:sz w:val="28"/>
        </w:rPr>
        <w:t>DN</w:t>
      </w:r>
      <w:r>
        <w:rPr>
          <w:sz w:val="28"/>
        </w:rPr>
        <w:t>A uptake sequences in Neisseria gonorrhoeae as intrinsic transcriptional terminators and markers of horizontal gene transfer / R. Spencer­Smith [и др.] // Microbial genomics. </w:t>
      </w:r>
      <w:r>
        <w:rPr>
          <w:b/>
          <w:sz w:val="28"/>
        </w:rPr>
        <w:t>– </w:t>
      </w:r>
      <w:r>
        <w:rPr>
          <w:sz w:val="28"/>
        </w:rPr>
        <w:t>2016.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2, №</w:t>
      </w:r>
      <w:r>
        <w:rPr>
          <w:spacing w:val="68"/>
          <w:sz w:val="28"/>
        </w:rPr>
        <w:t> </w:t>
      </w:r>
      <w:r>
        <w:rPr>
          <w:sz w:val="28"/>
        </w:rPr>
        <w:t>8.</w:t>
      </w:r>
    </w:p>
    <w:p>
      <w:pPr>
        <w:spacing w:after="0" w:line="312" w:lineRule="auto"/>
        <w:jc w:val="both"/>
        <w:rPr>
          <w:sz w:val="28"/>
        </w:rPr>
        <w:sectPr>
          <w:pgSz w:w="11910" w:h="16840"/>
          <w:pgMar w:header="342" w:footer="0" w:top="920" w:bottom="280" w:left="1260" w:right="220"/>
        </w:sectPr>
      </w:pP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  <w:tab w:pos="8139" w:val="left" w:leader="none"/>
          <w:tab w:pos="9243" w:val="left" w:leader="none"/>
        </w:tabs>
        <w:spacing w:line="312" w:lineRule="auto" w:before="151" w:after="0"/>
        <w:ind w:left="946" w:right="345" w:hanging="790"/>
        <w:jc w:val="left"/>
        <w:rPr>
          <w:sz w:val="28"/>
        </w:rPr>
      </w:pPr>
      <w:bookmarkStart w:name="_bookmark232" w:id="467"/>
      <w:bookmarkEnd w:id="467"/>
      <w:r>
        <w:rPr/>
      </w:r>
      <w:bookmarkStart w:name="_bookmark232" w:id="468"/>
      <w:bookmarkEnd w:id="468"/>
      <w:r>
        <w:rPr>
          <w:sz w:val="28"/>
        </w:rPr>
        <w:t>Frequenc</w:t>
      </w:r>
      <w:r>
        <w:rPr>
          <w:sz w:val="28"/>
        </w:rPr>
        <w:t>y and distribution of DNA uptake signal sequences in the Haemophilus influenzae</w:t>
      </w:r>
      <w:r>
        <w:rPr>
          <w:spacing w:val="55"/>
          <w:sz w:val="28"/>
        </w:rPr>
        <w:t> </w:t>
      </w:r>
      <w:r>
        <w:rPr>
          <w:sz w:val="28"/>
        </w:rPr>
        <w:t>Rd</w:t>
      </w:r>
      <w:r>
        <w:rPr>
          <w:spacing w:val="55"/>
          <w:sz w:val="28"/>
        </w:rPr>
        <w:t> </w:t>
      </w:r>
      <w:r>
        <w:rPr>
          <w:sz w:val="28"/>
        </w:rPr>
        <w:t>genome</w:t>
      </w:r>
      <w:r>
        <w:rPr>
          <w:spacing w:val="56"/>
          <w:sz w:val="28"/>
        </w:rPr>
        <w:t> </w:t>
      </w:r>
      <w:r>
        <w:rPr>
          <w:sz w:val="28"/>
        </w:rPr>
        <w:t>/</w:t>
      </w:r>
      <w:r>
        <w:rPr>
          <w:spacing w:val="55"/>
          <w:sz w:val="28"/>
        </w:rPr>
        <w:t> </w:t>
      </w:r>
      <w:r>
        <w:rPr>
          <w:sz w:val="28"/>
        </w:rPr>
        <w:t>H.</w:t>
      </w:r>
      <w:r>
        <w:rPr>
          <w:spacing w:val="55"/>
          <w:sz w:val="28"/>
        </w:rPr>
        <w:t> </w:t>
      </w:r>
      <w:r>
        <w:rPr>
          <w:sz w:val="28"/>
        </w:rPr>
        <w:t>O.</w:t>
      </w:r>
      <w:r>
        <w:rPr>
          <w:spacing w:val="56"/>
          <w:sz w:val="28"/>
        </w:rPr>
        <w:t> </w:t>
      </w:r>
      <w:r>
        <w:rPr>
          <w:sz w:val="28"/>
        </w:rPr>
        <w:t>Smith</w:t>
      </w:r>
      <w:r>
        <w:rPr>
          <w:spacing w:val="55"/>
          <w:sz w:val="28"/>
        </w:rPr>
        <w:t> </w:t>
      </w:r>
      <w:r>
        <w:rPr>
          <w:sz w:val="28"/>
        </w:rPr>
        <w:t>[и</w:t>
      </w:r>
      <w:r>
        <w:rPr>
          <w:spacing w:val="55"/>
          <w:sz w:val="28"/>
        </w:rPr>
        <w:t> </w:t>
      </w:r>
      <w:r>
        <w:rPr>
          <w:sz w:val="28"/>
        </w:rPr>
        <w:t>др.]</w:t>
      </w:r>
      <w:r>
        <w:rPr>
          <w:spacing w:val="56"/>
          <w:sz w:val="28"/>
        </w:rPr>
        <w:t> </w:t>
      </w:r>
      <w:r>
        <w:rPr>
          <w:sz w:val="28"/>
        </w:rPr>
        <w:t>//</w:t>
      </w:r>
      <w:r>
        <w:rPr>
          <w:spacing w:val="55"/>
          <w:sz w:val="28"/>
        </w:rPr>
        <w:t> </w:t>
      </w:r>
      <w:r>
        <w:rPr>
          <w:sz w:val="28"/>
        </w:rPr>
        <w:t>Science.</w:t>
      </w:r>
      <w:r>
        <w:rPr>
          <w:spacing w:val="55"/>
          <w:sz w:val="28"/>
        </w:rPr>
        <w:t> </w:t>
      </w:r>
      <w:r>
        <w:rPr>
          <w:b/>
          <w:sz w:val="28"/>
        </w:rPr>
        <w:t>–</w:t>
        <w:tab/>
      </w:r>
      <w:r>
        <w:rPr>
          <w:sz w:val="28"/>
        </w:rPr>
        <w:t>1995.</w:t>
      </w:r>
      <w:r>
        <w:rPr>
          <w:spacing w:val="52"/>
          <w:sz w:val="28"/>
        </w:rPr>
        <w:t> </w:t>
      </w:r>
      <w:r>
        <w:rPr>
          <w:b/>
          <w:sz w:val="28"/>
        </w:rPr>
        <w:t>–</w:t>
        <w:tab/>
      </w:r>
      <w:r>
        <w:rPr>
          <w:spacing w:val="-15"/>
          <w:sz w:val="28"/>
        </w:rPr>
        <w:t>Т.</w:t>
      </w:r>
      <w:r>
        <w:rPr>
          <w:spacing w:val="8"/>
          <w:sz w:val="28"/>
        </w:rPr>
        <w:t> </w:t>
      </w:r>
      <w:r>
        <w:rPr>
          <w:spacing w:val="-5"/>
          <w:sz w:val="28"/>
        </w:rPr>
        <w:t>269,</w:t>
      </w:r>
    </w:p>
    <w:p>
      <w:pPr>
        <w:pStyle w:val="BodyText"/>
        <w:spacing w:line="322" w:lineRule="exact"/>
        <w:ind w:left="946"/>
      </w:pPr>
      <w:r>
        <w:rPr/>
        <w:t>№ 5223. </w:t>
      </w:r>
      <w:r>
        <w:rPr>
          <w:b/>
        </w:rPr>
        <w:t>– </w:t>
      </w:r>
      <w:r>
        <w:rPr/>
        <w:t>С. 538––540.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213" w:after="0"/>
        <w:ind w:left="946" w:right="346" w:hanging="790"/>
        <w:jc w:val="left"/>
        <w:rPr>
          <w:sz w:val="28"/>
        </w:rPr>
      </w:pPr>
      <w:bookmarkStart w:name="_bookmark233" w:id="469"/>
      <w:bookmarkEnd w:id="469"/>
      <w:r>
        <w:rPr/>
      </w:r>
      <w:bookmarkStart w:name="_bookmark233" w:id="470"/>
      <w:bookmarkEnd w:id="470"/>
      <w:r>
        <w:rPr>
          <w:sz w:val="28"/>
        </w:rPr>
        <w:t>Dialect</w:t>
      </w:r>
      <w:r>
        <w:rPr>
          <w:sz w:val="28"/>
        </w:rPr>
        <w:t>s of the DNA uptake sequence in Neisseriaceae / S. A. Frye [и др.] // PLoS Genet. </w:t>
      </w:r>
      <w:r>
        <w:rPr>
          <w:b/>
          <w:sz w:val="28"/>
        </w:rPr>
        <w:t>– </w:t>
      </w:r>
      <w:r>
        <w:rPr>
          <w:sz w:val="28"/>
        </w:rPr>
        <w:t>2013.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9, № 4. </w:t>
      </w:r>
      <w:r>
        <w:rPr>
          <w:b/>
          <w:sz w:val="28"/>
        </w:rPr>
        <w:t>–</w:t>
      </w:r>
      <w:r>
        <w:rPr>
          <w:b/>
          <w:spacing w:val="25"/>
          <w:sz w:val="28"/>
        </w:rPr>
        <w:t> </w:t>
      </w:r>
      <w:r>
        <w:rPr>
          <w:sz w:val="28"/>
        </w:rPr>
        <w:t>e1003458.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16" w:after="0"/>
        <w:ind w:left="946" w:right="344" w:hanging="790"/>
        <w:jc w:val="left"/>
        <w:rPr>
          <w:sz w:val="28"/>
        </w:rPr>
      </w:pPr>
      <w:bookmarkStart w:name="_bookmark234" w:id="471"/>
      <w:bookmarkEnd w:id="471"/>
      <w:r>
        <w:rPr/>
      </w:r>
      <w:bookmarkStart w:name="_bookmark234" w:id="472"/>
      <w:bookmarkEnd w:id="472"/>
      <w:r>
        <w:rPr>
          <w:sz w:val="28"/>
        </w:rPr>
        <w:t>Biased</w:t>
      </w:r>
      <w:r>
        <w:rPr>
          <w:sz w:val="28"/>
        </w:rPr>
        <w:t> distribution of DNA uptake sequences towards genome maintenance genes / </w:t>
      </w:r>
      <w:r>
        <w:rPr>
          <w:spacing w:val="-11"/>
          <w:sz w:val="28"/>
        </w:rPr>
        <w:t>T.  </w:t>
      </w:r>
      <w:r>
        <w:rPr>
          <w:sz w:val="28"/>
        </w:rPr>
        <w:t>Davidsen [и др.] // Nucleic acids research. </w:t>
      </w:r>
      <w:r>
        <w:rPr>
          <w:b/>
          <w:sz w:val="28"/>
        </w:rPr>
        <w:t>–  </w:t>
      </w:r>
      <w:r>
        <w:rPr>
          <w:sz w:val="28"/>
        </w:rPr>
        <w:t>2004. </w:t>
      </w:r>
      <w:r>
        <w:rPr>
          <w:b/>
          <w:sz w:val="28"/>
        </w:rPr>
        <w:t>–  </w:t>
      </w:r>
      <w:r>
        <w:rPr>
          <w:spacing w:val="-15"/>
          <w:sz w:val="28"/>
        </w:rPr>
        <w:t>Т.  </w:t>
      </w:r>
      <w:r>
        <w:rPr>
          <w:sz w:val="28"/>
        </w:rPr>
        <w:t>32, № 3. </w:t>
      </w:r>
      <w:r>
        <w:rPr>
          <w:b/>
          <w:sz w:val="28"/>
        </w:rPr>
        <w:t>–  </w:t>
      </w:r>
      <w:r>
        <w:rPr>
          <w:sz w:val="28"/>
        </w:rPr>
        <w:t>С.</w:t>
      </w:r>
      <w:r>
        <w:rPr>
          <w:spacing w:val="1"/>
          <w:sz w:val="28"/>
        </w:rPr>
        <w:t> </w:t>
      </w:r>
      <w:r>
        <w:rPr>
          <w:spacing w:val="-6"/>
          <w:sz w:val="28"/>
        </w:rPr>
        <w:t>1050––1058.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15" w:after="0"/>
        <w:ind w:left="946" w:right="344" w:hanging="790"/>
        <w:jc w:val="left"/>
        <w:rPr>
          <w:sz w:val="28"/>
        </w:rPr>
      </w:pPr>
      <w:bookmarkStart w:name="_bookmark235" w:id="473"/>
      <w:bookmarkEnd w:id="473"/>
      <w:r>
        <w:rPr/>
      </w:r>
      <w:bookmarkStart w:name="_bookmark235" w:id="474"/>
      <w:bookmarkEnd w:id="474"/>
      <w:r>
        <w:rPr>
          <w:sz w:val="28"/>
        </w:rPr>
        <w:t>The</w:t>
      </w:r>
      <w:r>
        <w:rPr>
          <w:sz w:val="28"/>
        </w:rPr>
        <w:t> impact of the neisserial DNA uptake sequences on genome evolution and stability / </w:t>
      </w:r>
      <w:r>
        <w:rPr>
          <w:spacing w:val="-11"/>
          <w:sz w:val="28"/>
        </w:rPr>
        <w:t>T.  </w:t>
      </w:r>
      <w:r>
        <w:rPr>
          <w:sz w:val="28"/>
        </w:rPr>
        <w:t>J. Treangen [и др.] // Genome </w:t>
      </w:r>
      <w:r>
        <w:rPr>
          <w:spacing w:val="-3"/>
          <w:sz w:val="28"/>
        </w:rPr>
        <w:t>biology.  </w:t>
      </w:r>
      <w:r>
        <w:rPr>
          <w:b/>
          <w:sz w:val="28"/>
        </w:rPr>
        <w:t>–   </w:t>
      </w:r>
      <w:r>
        <w:rPr>
          <w:sz w:val="28"/>
        </w:rPr>
        <w:t>2008. </w:t>
      </w:r>
      <w:r>
        <w:rPr>
          <w:b/>
          <w:sz w:val="28"/>
        </w:rPr>
        <w:t>–   </w:t>
      </w:r>
      <w:r>
        <w:rPr>
          <w:spacing w:val="-15"/>
          <w:sz w:val="28"/>
        </w:rPr>
        <w:t>Т.  </w:t>
      </w:r>
      <w:r>
        <w:rPr>
          <w:sz w:val="28"/>
        </w:rPr>
        <w:t>9, № 3. </w:t>
      </w:r>
      <w:r>
        <w:rPr>
          <w:b/>
          <w:sz w:val="28"/>
        </w:rPr>
        <w:t>–   </w:t>
      </w:r>
      <w:r>
        <w:rPr>
          <w:sz w:val="28"/>
        </w:rPr>
        <w:t>С.</w:t>
      </w:r>
      <w:r>
        <w:rPr>
          <w:spacing w:val="1"/>
          <w:sz w:val="28"/>
        </w:rPr>
        <w:t> </w:t>
      </w:r>
      <w:r>
        <w:rPr>
          <w:spacing w:val="-10"/>
          <w:sz w:val="28"/>
        </w:rPr>
        <w:t>1––17.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16" w:after="0"/>
        <w:ind w:left="946" w:right="344" w:hanging="790"/>
        <w:jc w:val="left"/>
        <w:rPr>
          <w:sz w:val="28"/>
        </w:rPr>
      </w:pPr>
      <w:bookmarkStart w:name="_bookmark236" w:id="475"/>
      <w:bookmarkEnd w:id="475"/>
      <w:r>
        <w:rPr/>
      </w:r>
      <w:bookmarkStart w:name="_bookmark236" w:id="476"/>
      <w:bookmarkEnd w:id="476"/>
      <w:r>
        <w:rPr>
          <w:i/>
          <w:sz w:val="28"/>
        </w:rPr>
        <w:t>Смирно</w:t>
      </w:r>
      <w:r>
        <w:rPr>
          <w:i/>
          <w:sz w:val="28"/>
        </w:rPr>
        <w:t>в</w:t>
      </w:r>
      <w:r>
        <w:rPr>
          <w:sz w:val="28"/>
        </w:rPr>
        <w:t>, </w:t>
      </w:r>
      <w:r>
        <w:rPr>
          <w:i/>
          <w:spacing w:val="-11"/>
          <w:sz w:val="28"/>
        </w:rPr>
        <w:t>Г. </w:t>
      </w:r>
      <w:r>
        <w:rPr>
          <w:sz w:val="28"/>
        </w:rPr>
        <w:t>Механизмы приобретения и потери генетической информации бактериальными геномами / </w:t>
      </w:r>
      <w:r>
        <w:rPr>
          <w:spacing w:val="-16"/>
          <w:sz w:val="28"/>
        </w:rPr>
        <w:t>Г. </w:t>
      </w:r>
      <w:r>
        <w:rPr>
          <w:sz w:val="28"/>
        </w:rPr>
        <w:t>Смирнов // </w:t>
      </w:r>
      <w:r>
        <w:rPr>
          <w:spacing w:val="-7"/>
          <w:sz w:val="28"/>
        </w:rPr>
        <w:t>Успехи </w:t>
      </w:r>
      <w:r>
        <w:rPr>
          <w:sz w:val="28"/>
        </w:rPr>
        <w:t>современной биологии. </w:t>
      </w:r>
      <w:r>
        <w:rPr>
          <w:b/>
          <w:sz w:val="28"/>
        </w:rPr>
        <w:t>– </w:t>
      </w:r>
      <w:r>
        <w:rPr>
          <w:sz w:val="28"/>
        </w:rPr>
        <w:t>2008.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128, № 1.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66"/>
          <w:sz w:val="28"/>
        </w:rPr>
        <w:t> </w:t>
      </w:r>
      <w:r>
        <w:rPr>
          <w:spacing w:val="-9"/>
          <w:sz w:val="28"/>
        </w:rPr>
        <w:t>52––76.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16" w:after="0"/>
        <w:ind w:left="946" w:right="343" w:hanging="790"/>
        <w:jc w:val="left"/>
        <w:rPr>
          <w:sz w:val="28"/>
        </w:rPr>
      </w:pPr>
      <w:bookmarkStart w:name="_bookmark237" w:id="477"/>
      <w:bookmarkEnd w:id="477"/>
      <w:r>
        <w:rPr/>
      </w:r>
      <w:bookmarkStart w:name="_bookmark237" w:id="478"/>
      <w:bookmarkEnd w:id="478"/>
      <w:r>
        <w:rPr>
          <w:sz w:val="28"/>
        </w:rPr>
        <w:t>Bacterial</w:t>
      </w:r>
      <w:r>
        <w:rPr>
          <w:sz w:val="28"/>
        </w:rPr>
        <w:t> evolution through the selective loss of beneficial genes: trade­offs in expression involving two loci / E. R. Zinser [и др.] // Genetics. </w:t>
      </w:r>
      <w:r>
        <w:rPr>
          <w:b/>
          <w:sz w:val="28"/>
        </w:rPr>
        <w:t>– </w:t>
      </w:r>
      <w:r>
        <w:rPr>
          <w:sz w:val="28"/>
        </w:rPr>
        <w:t>2003. </w:t>
      </w:r>
      <w:r>
        <w:rPr>
          <w:b/>
          <w:sz w:val="28"/>
        </w:rPr>
        <w:t>–</w:t>
      </w:r>
      <w:r>
        <w:rPr>
          <w:b/>
          <w:spacing w:val="29"/>
          <w:sz w:val="28"/>
        </w:rPr>
        <w:t> </w:t>
      </w:r>
      <w:r>
        <w:rPr>
          <w:spacing w:val="-15"/>
          <w:sz w:val="28"/>
        </w:rPr>
        <w:t>Т. </w:t>
      </w:r>
      <w:r>
        <w:rPr>
          <w:sz w:val="28"/>
        </w:rPr>
        <w:t>164,</w:t>
      </w:r>
    </w:p>
    <w:p>
      <w:pPr>
        <w:pStyle w:val="BodyText"/>
        <w:spacing w:line="322" w:lineRule="exact"/>
        <w:ind w:left="946"/>
      </w:pPr>
      <w:r>
        <w:rPr/>
        <w:t>№ 4. </w:t>
      </w:r>
      <w:r>
        <w:rPr>
          <w:b/>
        </w:rPr>
        <w:t>– </w:t>
      </w:r>
      <w:r>
        <w:rPr/>
        <w:t>С. 1271––1277.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240" w:lineRule="auto" w:before="213" w:after="0"/>
        <w:ind w:left="946" w:right="0" w:hanging="790"/>
        <w:jc w:val="both"/>
        <w:rPr>
          <w:sz w:val="28"/>
        </w:rPr>
      </w:pPr>
      <w:bookmarkStart w:name="_bookmark238" w:id="479"/>
      <w:bookmarkEnd w:id="479"/>
      <w:r>
        <w:rPr/>
      </w:r>
      <w:bookmarkStart w:name="_bookmark238" w:id="480"/>
      <w:bookmarkEnd w:id="480"/>
      <w:r>
        <w:rPr>
          <w:sz w:val="28"/>
        </w:rPr>
        <w:t>The</w:t>
      </w:r>
      <w:r>
        <w:rPr>
          <w:sz w:val="28"/>
        </w:rPr>
        <w:t> chromosomal organization of horizontal gene transfer in bacteria</w:t>
      </w:r>
      <w:r>
        <w:rPr>
          <w:spacing w:val="55"/>
          <w:sz w:val="28"/>
        </w:rPr>
        <w:t> </w:t>
      </w:r>
      <w:r>
        <w:rPr>
          <w:sz w:val="28"/>
        </w:rPr>
        <w:t>/</w:t>
      </w:r>
    </w:p>
    <w:p>
      <w:pPr>
        <w:pStyle w:val="BodyText"/>
        <w:spacing w:line="312" w:lineRule="auto" w:before="96"/>
        <w:ind w:left="946" w:right="430"/>
        <w:jc w:val="both"/>
      </w:pPr>
      <w:r>
        <w:rPr>
          <w:spacing w:val="-16"/>
        </w:rPr>
        <w:t>P. </w:t>
      </w:r>
      <w:r>
        <w:rPr/>
        <w:t>H. Oliveira  [и  др.]  //  Nature  communications.  </w:t>
      </w:r>
      <w:r>
        <w:rPr>
          <w:b/>
        </w:rPr>
        <w:t>–  </w:t>
      </w:r>
      <w:r>
        <w:rPr/>
        <w:t>2017.  </w:t>
      </w:r>
      <w:r>
        <w:rPr>
          <w:b/>
        </w:rPr>
        <w:t>–  </w:t>
      </w:r>
      <w:r>
        <w:rPr>
          <w:spacing w:val="-15"/>
        </w:rPr>
        <w:t>Т.  </w:t>
      </w:r>
      <w:r>
        <w:rPr/>
        <w:t>8,  №  1.  </w:t>
      </w:r>
      <w:r>
        <w:rPr>
          <w:b/>
        </w:rPr>
        <w:t>– </w:t>
      </w:r>
      <w:r>
        <w:rPr/>
        <w:t>С.</w:t>
      </w:r>
      <w:r>
        <w:rPr>
          <w:spacing w:val="1"/>
        </w:rPr>
        <w:t> </w:t>
      </w:r>
      <w:r>
        <w:rPr>
          <w:spacing w:val="-12"/>
        </w:rPr>
        <w:t>1––11.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00" w:lineRule="auto" w:before="116" w:after="0"/>
        <w:ind w:left="946" w:right="345" w:hanging="790"/>
        <w:jc w:val="both"/>
        <w:rPr>
          <w:sz w:val="28"/>
        </w:rPr>
      </w:pPr>
      <w:bookmarkStart w:name="_bookmark239" w:id="481"/>
      <w:bookmarkEnd w:id="481"/>
      <w:r>
        <w:rPr/>
      </w:r>
      <w:bookmarkStart w:name="_bookmark239" w:id="482"/>
      <w:bookmarkEnd w:id="482"/>
      <w:r>
        <w:rPr>
          <w:sz w:val="28"/>
        </w:rPr>
        <w:t>Insertion</w:t>
      </w:r>
      <w:r>
        <w:rPr>
          <w:sz w:val="28"/>
        </w:rPr>
        <w:t> hot spot for horizontally acquired DNA within a bidirectional small­RNA locus in Salmonella enterica / R. Balbontı</w:t>
      </w:r>
      <w:r>
        <w:rPr>
          <w:position w:val="-2"/>
          <w:sz w:val="28"/>
        </w:rPr>
        <w:t>́</w:t>
      </w:r>
      <w:r>
        <w:rPr>
          <w:sz w:val="28"/>
        </w:rPr>
        <w:t>n [и др.] // Journal of bacteriology.</w:t>
      </w:r>
      <w:r>
        <w:rPr>
          <w:spacing w:val="3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3"/>
          <w:sz w:val="28"/>
        </w:rPr>
        <w:t> </w:t>
      </w:r>
      <w:r>
        <w:rPr>
          <w:sz w:val="28"/>
        </w:rPr>
        <w:t>2008.</w:t>
      </w:r>
      <w:r>
        <w:rPr>
          <w:spacing w:val="3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3"/>
          <w:sz w:val="28"/>
        </w:rPr>
        <w:t> </w:t>
      </w:r>
      <w:r>
        <w:rPr>
          <w:spacing w:val="-15"/>
          <w:sz w:val="28"/>
        </w:rPr>
        <w:t>Т.</w:t>
      </w:r>
      <w:r>
        <w:rPr>
          <w:spacing w:val="4"/>
          <w:sz w:val="28"/>
        </w:rPr>
        <w:t> </w:t>
      </w:r>
      <w:r>
        <w:rPr>
          <w:sz w:val="28"/>
        </w:rPr>
        <w:t>190,</w:t>
      </w:r>
      <w:r>
        <w:rPr>
          <w:spacing w:val="3"/>
          <w:sz w:val="28"/>
        </w:rPr>
        <w:t> </w:t>
      </w:r>
      <w:r>
        <w:rPr>
          <w:sz w:val="28"/>
        </w:rPr>
        <w:t>№</w:t>
      </w:r>
      <w:r>
        <w:rPr>
          <w:spacing w:val="4"/>
          <w:sz w:val="28"/>
        </w:rPr>
        <w:t> </w:t>
      </w:r>
      <w:r>
        <w:rPr>
          <w:spacing w:val="-4"/>
          <w:sz w:val="28"/>
        </w:rPr>
        <w:t>11.</w:t>
      </w:r>
      <w:r>
        <w:rPr>
          <w:spacing w:val="4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2"/>
          <w:sz w:val="28"/>
        </w:rPr>
        <w:t> </w:t>
      </w:r>
      <w:r>
        <w:rPr>
          <w:sz w:val="28"/>
        </w:rPr>
        <w:t>С.</w:t>
      </w:r>
      <w:r>
        <w:rPr>
          <w:spacing w:val="4"/>
          <w:sz w:val="28"/>
        </w:rPr>
        <w:t> </w:t>
      </w:r>
      <w:r>
        <w:rPr>
          <w:spacing w:val="-6"/>
          <w:sz w:val="28"/>
        </w:rPr>
        <w:t>4075––4078.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34" w:after="0"/>
        <w:ind w:left="946" w:right="344" w:hanging="790"/>
        <w:jc w:val="left"/>
        <w:rPr>
          <w:sz w:val="28"/>
        </w:rPr>
      </w:pPr>
      <w:bookmarkStart w:name="_bookmark240" w:id="483"/>
      <w:bookmarkEnd w:id="483"/>
      <w:r>
        <w:rPr/>
      </w:r>
      <w:bookmarkStart w:name="_bookmark240" w:id="484"/>
      <w:bookmarkEnd w:id="484"/>
      <w:r>
        <w:rPr>
          <w:sz w:val="28"/>
        </w:rPr>
        <w:t>The</w:t>
      </w:r>
      <w:r>
        <w:rPr>
          <w:sz w:val="28"/>
        </w:rPr>
        <w:t> aerobactin iron transport system genes in Shigella flexneri are present within a pathogenicity island / S. A. </w:t>
      </w:r>
      <w:r>
        <w:rPr>
          <w:spacing w:val="-8"/>
          <w:sz w:val="28"/>
        </w:rPr>
        <w:t>Vokes </w:t>
      </w:r>
      <w:r>
        <w:rPr>
          <w:sz w:val="28"/>
        </w:rPr>
        <w:t>[и др.] // Molecular microbiology. </w:t>
      </w:r>
      <w:r>
        <w:rPr>
          <w:b/>
          <w:sz w:val="28"/>
        </w:rPr>
        <w:t>– </w:t>
      </w:r>
      <w:r>
        <w:rPr>
          <w:sz w:val="28"/>
        </w:rPr>
        <w:t>1999.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33, № 1.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41"/>
          <w:sz w:val="28"/>
        </w:rPr>
        <w:t> </w:t>
      </w:r>
      <w:r>
        <w:rPr>
          <w:spacing w:val="-9"/>
          <w:sz w:val="28"/>
        </w:rPr>
        <w:t>63––73.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16" w:after="0"/>
        <w:ind w:left="946" w:right="345" w:hanging="790"/>
        <w:jc w:val="left"/>
        <w:rPr>
          <w:sz w:val="28"/>
        </w:rPr>
      </w:pPr>
      <w:bookmarkStart w:name="_bookmark241" w:id="485"/>
      <w:bookmarkEnd w:id="485"/>
      <w:r>
        <w:rPr/>
      </w:r>
      <w:bookmarkStart w:name="_bookmark241" w:id="486"/>
      <w:bookmarkEnd w:id="486"/>
      <w:r>
        <w:rPr>
          <w:i/>
          <w:sz w:val="28"/>
        </w:rPr>
        <w:t>Fitc</w:t>
      </w:r>
      <w:r>
        <w:rPr>
          <w:i/>
          <w:sz w:val="28"/>
        </w:rPr>
        <w:t>h</w:t>
      </w:r>
      <w:r>
        <w:rPr>
          <w:sz w:val="28"/>
        </w:rPr>
        <w:t>, </w:t>
      </w:r>
      <w:r>
        <w:rPr>
          <w:i/>
          <w:spacing w:val="-14"/>
          <w:sz w:val="28"/>
        </w:rPr>
        <w:t>W. </w:t>
      </w:r>
      <w:r>
        <w:rPr>
          <w:i/>
          <w:sz w:val="28"/>
        </w:rPr>
        <w:t>M. </w:t>
      </w:r>
      <w:r>
        <w:rPr>
          <w:sz w:val="28"/>
        </w:rPr>
        <w:t>Distinguishing homologous from analogous proteins / </w:t>
      </w:r>
      <w:r>
        <w:rPr>
          <w:spacing w:val="-14"/>
          <w:sz w:val="28"/>
        </w:rPr>
        <w:t>W. </w:t>
      </w:r>
      <w:r>
        <w:rPr>
          <w:sz w:val="28"/>
        </w:rPr>
        <w:t>M. Fitch // Systematic</w:t>
      </w:r>
      <w:r>
        <w:rPr>
          <w:spacing w:val="3"/>
          <w:sz w:val="28"/>
        </w:rPr>
        <w:t> </w:t>
      </w:r>
      <w:r>
        <w:rPr>
          <w:spacing w:val="-3"/>
          <w:sz w:val="28"/>
        </w:rPr>
        <w:t>zoology.</w:t>
      </w:r>
      <w:r>
        <w:rPr>
          <w:spacing w:val="4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3"/>
          <w:sz w:val="28"/>
        </w:rPr>
        <w:t> </w:t>
      </w:r>
      <w:r>
        <w:rPr>
          <w:sz w:val="28"/>
        </w:rPr>
        <w:t>1970.</w:t>
      </w:r>
      <w:r>
        <w:rPr>
          <w:spacing w:val="4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3"/>
          <w:sz w:val="28"/>
        </w:rPr>
        <w:t> </w:t>
      </w:r>
      <w:r>
        <w:rPr>
          <w:spacing w:val="-15"/>
          <w:sz w:val="28"/>
        </w:rPr>
        <w:t>Т.</w:t>
      </w:r>
      <w:r>
        <w:rPr>
          <w:spacing w:val="4"/>
          <w:sz w:val="28"/>
        </w:rPr>
        <w:t> </w:t>
      </w:r>
      <w:r>
        <w:rPr>
          <w:sz w:val="28"/>
        </w:rPr>
        <w:t>19,</w:t>
      </w:r>
      <w:r>
        <w:rPr>
          <w:spacing w:val="4"/>
          <w:sz w:val="28"/>
        </w:rPr>
        <w:t> </w:t>
      </w:r>
      <w:r>
        <w:rPr>
          <w:sz w:val="28"/>
        </w:rPr>
        <w:t>№</w:t>
      </w:r>
      <w:r>
        <w:rPr>
          <w:spacing w:val="4"/>
          <w:sz w:val="28"/>
        </w:rPr>
        <w:t> </w:t>
      </w:r>
      <w:r>
        <w:rPr>
          <w:sz w:val="28"/>
        </w:rPr>
        <w:t>2.</w:t>
      </w:r>
      <w:r>
        <w:rPr>
          <w:spacing w:val="4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3"/>
          <w:sz w:val="28"/>
        </w:rPr>
        <w:t> </w:t>
      </w:r>
      <w:r>
        <w:rPr>
          <w:sz w:val="28"/>
        </w:rPr>
        <w:t>С.</w:t>
      </w:r>
      <w:r>
        <w:rPr>
          <w:spacing w:val="4"/>
          <w:sz w:val="28"/>
        </w:rPr>
        <w:t> </w:t>
      </w:r>
      <w:r>
        <w:rPr>
          <w:spacing w:val="-9"/>
          <w:sz w:val="28"/>
        </w:rPr>
        <w:t>99––113.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16" w:after="0"/>
        <w:ind w:left="946" w:right="346" w:hanging="790"/>
        <w:jc w:val="left"/>
        <w:rPr>
          <w:sz w:val="28"/>
        </w:rPr>
      </w:pPr>
      <w:bookmarkStart w:name="_bookmark242" w:id="487"/>
      <w:bookmarkEnd w:id="487"/>
      <w:r>
        <w:rPr/>
      </w:r>
      <w:bookmarkStart w:name="_bookmark242" w:id="488"/>
      <w:bookmarkEnd w:id="488"/>
      <w:r>
        <w:rPr>
          <w:sz w:val="28"/>
        </w:rPr>
        <w:t>Advance</w:t>
      </w:r>
      <w:r>
        <w:rPr>
          <w:sz w:val="28"/>
        </w:rPr>
        <w:t>s and Applications in the Quest for Orthologs / N. Glover [и др.] // Molecular biology and evolution. </w:t>
      </w:r>
      <w:r>
        <w:rPr>
          <w:b/>
          <w:sz w:val="28"/>
        </w:rPr>
        <w:t>– </w:t>
      </w:r>
      <w:r>
        <w:rPr>
          <w:sz w:val="28"/>
        </w:rPr>
        <w:t>2019.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36, № 10.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-45"/>
          <w:sz w:val="28"/>
        </w:rPr>
        <w:t> </w:t>
      </w:r>
      <w:r>
        <w:rPr>
          <w:spacing w:val="-6"/>
          <w:sz w:val="28"/>
        </w:rPr>
        <w:t>2157––2164.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16" w:after="0"/>
        <w:ind w:left="946" w:right="431" w:hanging="790"/>
        <w:jc w:val="left"/>
        <w:rPr>
          <w:sz w:val="28"/>
        </w:rPr>
      </w:pPr>
      <w:bookmarkStart w:name="_bookmark243" w:id="489"/>
      <w:bookmarkEnd w:id="489"/>
      <w:r>
        <w:rPr/>
      </w:r>
      <w:bookmarkStart w:name="_bookmark243" w:id="490"/>
      <w:bookmarkEnd w:id="490"/>
      <w:r>
        <w:rPr>
          <w:i/>
          <w:sz w:val="28"/>
        </w:rPr>
        <w:t>Theiße</w:t>
      </w:r>
      <w:r>
        <w:rPr>
          <w:i/>
          <w:sz w:val="28"/>
        </w:rPr>
        <w:t>n</w:t>
      </w:r>
      <w:r>
        <w:rPr>
          <w:sz w:val="28"/>
        </w:rPr>
        <w:t>, </w:t>
      </w:r>
      <w:r>
        <w:rPr>
          <w:i/>
          <w:sz w:val="28"/>
        </w:rPr>
        <w:t>G. </w:t>
      </w:r>
      <w:r>
        <w:rPr>
          <w:sz w:val="28"/>
        </w:rPr>
        <w:t>Orthology: secret life of genes / G. Theißen // Nature. </w:t>
      </w:r>
      <w:r>
        <w:rPr>
          <w:b/>
          <w:sz w:val="28"/>
        </w:rPr>
        <w:t>–   </w:t>
      </w:r>
      <w:r>
        <w:rPr>
          <w:sz w:val="28"/>
        </w:rPr>
        <w:t>2002. </w:t>
      </w:r>
      <w:r>
        <w:rPr>
          <w:b/>
          <w:sz w:val="28"/>
        </w:rPr>
        <w:t>–   </w:t>
      </w:r>
      <w:r>
        <w:rPr>
          <w:spacing w:val="-15"/>
          <w:sz w:val="28"/>
        </w:rPr>
        <w:t>Т. </w:t>
      </w:r>
      <w:r>
        <w:rPr>
          <w:sz w:val="28"/>
        </w:rPr>
        <w:t>415, № 6873.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44"/>
          <w:sz w:val="28"/>
        </w:rPr>
        <w:t> </w:t>
      </w:r>
      <w:r>
        <w:rPr>
          <w:spacing w:val="-7"/>
          <w:sz w:val="28"/>
        </w:rPr>
        <w:t>741––741.</w:t>
      </w:r>
    </w:p>
    <w:p>
      <w:pPr>
        <w:spacing w:after="0" w:line="312" w:lineRule="auto"/>
        <w:jc w:val="left"/>
        <w:rPr>
          <w:sz w:val="28"/>
        </w:rPr>
        <w:sectPr>
          <w:pgSz w:w="11910" w:h="16840"/>
          <w:pgMar w:header="342" w:footer="0" w:top="920" w:bottom="280" w:left="1260" w:right="220"/>
        </w:sectPr>
      </w:pP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51" w:after="0"/>
        <w:ind w:left="946" w:right="344" w:hanging="790"/>
        <w:jc w:val="both"/>
        <w:rPr>
          <w:sz w:val="28"/>
        </w:rPr>
      </w:pPr>
      <w:bookmarkStart w:name="_bookmark244" w:id="491"/>
      <w:bookmarkEnd w:id="491"/>
      <w:r>
        <w:rPr/>
      </w:r>
      <w:bookmarkStart w:name="_bookmark244" w:id="492"/>
      <w:bookmarkEnd w:id="492"/>
      <w:r>
        <w:rPr>
          <w:i/>
          <w:spacing w:val="-6"/>
          <w:sz w:val="28"/>
        </w:rPr>
        <w:t>W</w:t>
      </w:r>
      <w:r>
        <w:rPr>
          <w:i/>
          <w:spacing w:val="-6"/>
          <w:sz w:val="28"/>
        </w:rPr>
        <w:t>olf</w:t>
      </w:r>
      <w:r>
        <w:rPr>
          <w:spacing w:val="-6"/>
          <w:sz w:val="28"/>
        </w:rPr>
        <w:t>, </w:t>
      </w:r>
      <w:r>
        <w:rPr>
          <w:i/>
          <w:spacing w:val="-14"/>
          <w:sz w:val="28"/>
        </w:rPr>
        <w:t>Y. </w:t>
      </w:r>
      <w:r>
        <w:rPr>
          <w:i/>
          <w:sz w:val="28"/>
        </w:rPr>
        <w:t>I. </w:t>
      </w:r>
      <w:r>
        <w:rPr>
          <w:sz w:val="28"/>
        </w:rPr>
        <w:t>A tight link between orthologs and bidirectional best hits in bacterial and archaeal genomes / </w:t>
      </w:r>
      <w:r>
        <w:rPr>
          <w:spacing w:val="-19"/>
          <w:sz w:val="28"/>
        </w:rPr>
        <w:t>Y. </w:t>
      </w:r>
      <w:r>
        <w:rPr>
          <w:sz w:val="28"/>
        </w:rPr>
        <w:t>I. </w:t>
      </w:r>
      <w:r>
        <w:rPr>
          <w:spacing w:val="-5"/>
          <w:sz w:val="28"/>
        </w:rPr>
        <w:t>Wolf, </w:t>
      </w:r>
      <w:r>
        <w:rPr>
          <w:sz w:val="28"/>
        </w:rPr>
        <w:t>E. </w:t>
      </w:r>
      <w:r>
        <w:rPr>
          <w:spacing w:val="-19"/>
          <w:sz w:val="28"/>
        </w:rPr>
        <w:t>V. </w:t>
      </w:r>
      <w:r>
        <w:rPr>
          <w:sz w:val="28"/>
        </w:rPr>
        <w:t>Koonin // Genome biology and evolution.</w:t>
      </w:r>
      <w:r>
        <w:rPr>
          <w:spacing w:val="3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2"/>
          <w:sz w:val="28"/>
        </w:rPr>
        <w:t> </w:t>
      </w:r>
      <w:r>
        <w:rPr>
          <w:sz w:val="28"/>
        </w:rPr>
        <w:t>2012.</w:t>
      </w:r>
      <w:r>
        <w:rPr>
          <w:spacing w:val="3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2"/>
          <w:sz w:val="28"/>
        </w:rPr>
        <w:t> </w:t>
      </w:r>
      <w:r>
        <w:rPr>
          <w:spacing w:val="-15"/>
          <w:sz w:val="28"/>
        </w:rPr>
        <w:t>Т.</w:t>
      </w:r>
      <w:r>
        <w:rPr>
          <w:spacing w:val="3"/>
          <w:sz w:val="28"/>
        </w:rPr>
        <w:t> </w:t>
      </w:r>
      <w:r>
        <w:rPr>
          <w:sz w:val="28"/>
        </w:rPr>
        <w:t>4,</w:t>
      </w:r>
      <w:r>
        <w:rPr>
          <w:spacing w:val="4"/>
          <w:sz w:val="28"/>
        </w:rPr>
        <w:t> </w:t>
      </w:r>
      <w:r>
        <w:rPr>
          <w:sz w:val="28"/>
        </w:rPr>
        <w:t>№</w:t>
      </w:r>
      <w:r>
        <w:rPr>
          <w:spacing w:val="3"/>
          <w:sz w:val="28"/>
        </w:rPr>
        <w:t> </w:t>
      </w:r>
      <w:r>
        <w:rPr>
          <w:sz w:val="28"/>
        </w:rPr>
        <w:t>12.</w:t>
      </w:r>
      <w:r>
        <w:rPr>
          <w:spacing w:val="3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2"/>
          <w:sz w:val="28"/>
        </w:rPr>
        <w:t> </w:t>
      </w:r>
      <w:r>
        <w:rPr>
          <w:sz w:val="28"/>
        </w:rPr>
        <w:t>С.</w:t>
      </w:r>
      <w:r>
        <w:rPr>
          <w:spacing w:val="3"/>
          <w:sz w:val="28"/>
        </w:rPr>
        <w:t> </w:t>
      </w:r>
      <w:r>
        <w:rPr>
          <w:spacing w:val="-6"/>
          <w:sz w:val="28"/>
        </w:rPr>
        <w:t>1286––1294.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240" w:lineRule="auto" w:before="116" w:after="0"/>
        <w:ind w:left="946" w:right="0" w:hanging="790"/>
        <w:jc w:val="both"/>
        <w:rPr>
          <w:sz w:val="28"/>
        </w:rPr>
      </w:pPr>
      <w:bookmarkStart w:name="_bookmark245" w:id="493"/>
      <w:bookmarkEnd w:id="493"/>
      <w:r>
        <w:rPr/>
      </w:r>
      <w:bookmarkStart w:name="_bookmark245" w:id="494"/>
      <w:bookmarkEnd w:id="494"/>
      <w:r>
        <w:rPr>
          <w:i/>
          <w:sz w:val="28"/>
        </w:rPr>
        <w:t>Sch</w:t>
      </w:r>
      <w:r>
        <w:rPr>
          <w:i/>
          <w:sz w:val="28"/>
        </w:rPr>
        <w:t>reiber</w:t>
      </w:r>
      <w:r>
        <w:rPr>
          <w:sz w:val="28"/>
        </w:rPr>
        <w:t>, </w:t>
      </w:r>
      <w:r>
        <w:rPr>
          <w:i/>
          <w:spacing w:val="-19"/>
          <w:sz w:val="28"/>
        </w:rPr>
        <w:t>F. </w:t>
      </w:r>
      <w:r>
        <w:rPr>
          <w:sz w:val="28"/>
        </w:rPr>
        <w:t>Hieranoid: hierarchical orthology inference / </w:t>
      </w:r>
      <w:r>
        <w:rPr>
          <w:spacing w:val="-12"/>
          <w:sz w:val="28"/>
        </w:rPr>
        <w:t>F.</w:t>
      </w:r>
      <w:r>
        <w:rPr>
          <w:spacing w:val="-5"/>
          <w:sz w:val="28"/>
        </w:rPr>
        <w:t> </w:t>
      </w:r>
      <w:r>
        <w:rPr>
          <w:sz w:val="28"/>
        </w:rPr>
        <w:t>Schreiber,</w:t>
      </w:r>
    </w:p>
    <w:p>
      <w:pPr>
        <w:pStyle w:val="BodyText"/>
        <w:spacing w:line="312" w:lineRule="auto" w:before="96"/>
        <w:ind w:left="946" w:right="431"/>
        <w:jc w:val="both"/>
      </w:pPr>
      <w:r>
        <w:rPr/>
        <w:t>E. L. Sonnhammer // Journal of molecular </w:t>
      </w:r>
      <w:r>
        <w:rPr>
          <w:spacing w:val="-3"/>
        </w:rPr>
        <w:t>biology. </w:t>
      </w:r>
      <w:r>
        <w:rPr>
          <w:b/>
        </w:rPr>
        <w:t>– </w:t>
      </w:r>
      <w:r>
        <w:rPr/>
        <w:t>2013. </w:t>
      </w:r>
      <w:r>
        <w:rPr>
          <w:b/>
        </w:rPr>
        <w:t>–  </w:t>
      </w:r>
      <w:r>
        <w:rPr>
          <w:spacing w:val="-15"/>
        </w:rPr>
        <w:t>Т.  </w:t>
      </w:r>
      <w:r>
        <w:rPr/>
        <w:t>425, № </w:t>
      </w:r>
      <w:r>
        <w:rPr>
          <w:spacing w:val="-4"/>
        </w:rPr>
        <w:t>11. </w:t>
      </w:r>
      <w:r>
        <w:rPr>
          <w:b/>
        </w:rPr>
        <w:t>–  </w:t>
      </w:r>
      <w:r>
        <w:rPr/>
        <w:t>С.</w:t>
      </w:r>
      <w:r>
        <w:rPr>
          <w:spacing w:val="1"/>
        </w:rPr>
        <w:t> </w:t>
      </w:r>
      <w:r>
        <w:rPr>
          <w:spacing w:val="-6"/>
        </w:rPr>
        <w:t>2072––2081.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240" w:lineRule="auto" w:before="116" w:after="0"/>
        <w:ind w:left="946" w:right="0" w:hanging="790"/>
        <w:jc w:val="left"/>
        <w:rPr>
          <w:sz w:val="28"/>
        </w:rPr>
      </w:pPr>
      <w:bookmarkStart w:name="_bookmark246" w:id="495"/>
      <w:bookmarkEnd w:id="495"/>
      <w:r>
        <w:rPr/>
      </w:r>
      <w:bookmarkStart w:name="_bookmark246" w:id="496"/>
      <w:bookmarkEnd w:id="496"/>
      <w:r>
        <w:rPr>
          <w:i/>
          <w:sz w:val="28"/>
        </w:rPr>
        <w:t>Rot</w:t>
      </w:r>
      <w:r>
        <w:rPr>
          <w:i/>
          <w:sz w:val="28"/>
        </w:rPr>
        <w:t>h</w:t>
      </w:r>
      <w:r>
        <w:rPr>
          <w:sz w:val="28"/>
        </w:rPr>
        <w:t>,</w:t>
      </w:r>
      <w:r>
        <w:rPr>
          <w:spacing w:val="8"/>
          <w:sz w:val="28"/>
        </w:rPr>
        <w:t> </w:t>
      </w:r>
      <w:r>
        <w:rPr>
          <w:i/>
          <w:sz w:val="28"/>
        </w:rPr>
        <w:t>A.</w:t>
      </w:r>
      <w:r>
        <w:rPr>
          <w:i/>
          <w:spacing w:val="8"/>
          <w:sz w:val="28"/>
        </w:rPr>
        <w:t> </w:t>
      </w:r>
      <w:r>
        <w:rPr>
          <w:i/>
          <w:sz w:val="28"/>
        </w:rPr>
        <w:t>C.</w:t>
      </w:r>
      <w:r>
        <w:rPr>
          <w:i/>
          <w:spacing w:val="9"/>
          <w:sz w:val="28"/>
        </w:rPr>
        <w:t> </w:t>
      </w:r>
      <w:r>
        <w:rPr>
          <w:sz w:val="28"/>
        </w:rPr>
        <w:t>Algorithm</w:t>
      </w:r>
      <w:r>
        <w:rPr>
          <w:spacing w:val="8"/>
          <w:sz w:val="28"/>
        </w:rPr>
        <w:t> </w:t>
      </w:r>
      <w:r>
        <w:rPr>
          <w:sz w:val="28"/>
        </w:rPr>
        <w:t>of</w:t>
      </w:r>
      <w:r>
        <w:rPr>
          <w:spacing w:val="9"/>
          <w:sz w:val="28"/>
        </w:rPr>
        <w:t> </w:t>
      </w:r>
      <w:r>
        <w:rPr>
          <w:sz w:val="28"/>
        </w:rPr>
        <w:t>OMA</w:t>
      </w:r>
      <w:r>
        <w:rPr>
          <w:spacing w:val="9"/>
          <w:sz w:val="28"/>
        </w:rPr>
        <w:t> </w:t>
      </w:r>
      <w:r>
        <w:rPr>
          <w:sz w:val="28"/>
        </w:rPr>
        <w:t>for</w:t>
      </w:r>
      <w:r>
        <w:rPr>
          <w:spacing w:val="9"/>
          <w:sz w:val="28"/>
        </w:rPr>
        <w:t> </w:t>
      </w:r>
      <w:r>
        <w:rPr>
          <w:sz w:val="28"/>
        </w:rPr>
        <w:t>large­scale</w:t>
      </w:r>
      <w:r>
        <w:rPr>
          <w:spacing w:val="8"/>
          <w:sz w:val="28"/>
        </w:rPr>
        <w:t> </w:t>
      </w:r>
      <w:r>
        <w:rPr>
          <w:sz w:val="28"/>
        </w:rPr>
        <w:t>orthology</w:t>
      </w:r>
      <w:r>
        <w:rPr>
          <w:spacing w:val="7"/>
          <w:sz w:val="28"/>
        </w:rPr>
        <w:t> </w:t>
      </w:r>
      <w:r>
        <w:rPr>
          <w:sz w:val="28"/>
        </w:rPr>
        <w:t>inference</w:t>
      </w:r>
      <w:r>
        <w:rPr>
          <w:spacing w:val="9"/>
          <w:sz w:val="28"/>
        </w:rPr>
        <w:t> </w:t>
      </w:r>
      <w:r>
        <w:rPr>
          <w:sz w:val="28"/>
        </w:rPr>
        <w:t>/</w:t>
      </w:r>
      <w:r>
        <w:rPr>
          <w:spacing w:val="9"/>
          <w:sz w:val="28"/>
        </w:rPr>
        <w:t> </w:t>
      </w:r>
      <w:r>
        <w:rPr>
          <w:sz w:val="28"/>
        </w:rPr>
        <w:t>A.</w:t>
      </w:r>
      <w:r>
        <w:rPr>
          <w:spacing w:val="9"/>
          <w:sz w:val="28"/>
        </w:rPr>
        <w:t> </w:t>
      </w:r>
      <w:r>
        <w:rPr>
          <w:sz w:val="28"/>
        </w:rPr>
        <w:t>C.</w:t>
      </w:r>
      <w:r>
        <w:rPr>
          <w:spacing w:val="9"/>
          <w:sz w:val="28"/>
        </w:rPr>
        <w:t> </w:t>
      </w:r>
      <w:r>
        <w:rPr>
          <w:sz w:val="28"/>
        </w:rPr>
        <w:t>Roth,</w:t>
      </w:r>
    </w:p>
    <w:p>
      <w:pPr>
        <w:pStyle w:val="BodyText"/>
        <w:spacing w:line="312" w:lineRule="auto" w:before="97"/>
        <w:ind w:left="946" w:right="764"/>
      </w:pPr>
      <w:r>
        <w:rPr/>
        <w:t>G. H. Gonnet, C. Dessimoz // BMC bioinformatics. </w:t>
      </w:r>
      <w:r>
        <w:rPr>
          <w:b/>
        </w:rPr>
        <w:t>–   </w:t>
      </w:r>
      <w:r>
        <w:rPr/>
        <w:t>2008. </w:t>
      </w:r>
      <w:r>
        <w:rPr>
          <w:b/>
        </w:rPr>
        <w:t>–   </w:t>
      </w:r>
      <w:r>
        <w:rPr>
          <w:spacing w:val="-15"/>
        </w:rPr>
        <w:t>Т.  </w:t>
      </w:r>
      <w:r>
        <w:rPr/>
        <w:t>9, № 1. </w:t>
      </w:r>
      <w:r>
        <w:rPr>
          <w:b/>
        </w:rPr>
        <w:t>–   </w:t>
      </w:r>
      <w:r>
        <w:rPr/>
        <w:t>С.</w:t>
      </w:r>
      <w:r>
        <w:rPr>
          <w:spacing w:val="1"/>
        </w:rPr>
        <w:t> </w:t>
      </w:r>
      <w:r>
        <w:rPr>
          <w:spacing w:val="-10"/>
        </w:rPr>
        <w:t>1––10.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240" w:lineRule="auto" w:before="116" w:after="0"/>
        <w:ind w:left="946" w:right="0" w:hanging="790"/>
        <w:jc w:val="left"/>
        <w:rPr>
          <w:sz w:val="28"/>
        </w:rPr>
      </w:pPr>
      <w:bookmarkStart w:name="_bookmark247" w:id="497"/>
      <w:bookmarkEnd w:id="497"/>
      <w:r>
        <w:rPr/>
      </w:r>
      <w:bookmarkStart w:name="_bookmark247" w:id="498"/>
      <w:bookmarkEnd w:id="498"/>
      <w:r>
        <w:rPr>
          <w:i/>
          <w:sz w:val="28"/>
        </w:rPr>
        <w:t>Gabaldó</w:t>
      </w:r>
      <w:r>
        <w:rPr>
          <w:i/>
          <w:sz w:val="28"/>
        </w:rPr>
        <w:t>n</w:t>
      </w:r>
      <w:r>
        <w:rPr>
          <w:sz w:val="28"/>
        </w:rPr>
        <w:t>, </w:t>
      </w:r>
      <w:r>
        <w:rPr>
          <w:i/>
          <w:spacing w:val="-11"/>
          <w:sz w:val="28"/>
        </w:rPr>
        <w:t>T. </w:t>
      </w:r>
      <w:r>
        <w:rPr>
          <w:sz w:val="28"/>
        </w:rPr>
        <w:t>Large­scale assignment of orthology: back to phylogenetics?</w:t>
      </w:r>
      <w:r>
        <w:rPr>
          <w:spacing w:val="40"/>
          <w:sz w:val="28"/>
        </w:rPr>
        <w:t> </w:t>
      </w:r>
      <w:r>
        <w:rPr>
          <w:sz w:val="28"/>
        </w:rPr>
        <w:t>/</w:t>
      </w:r>
    </w:p>
    <w:p>
      <w:pPr>
        <w:pStyle w:val="BodyText"/>
        <w:spacing w:before="96"/>
        <w:ind w:left="946"/>
      </w:pPr>
      <w:r>
        <w:rPr/>
        <w:t>T. Gabaldón // Genome biology. </w:t>
      </w:r>
      <w:r>
        <w:rPr>
          <w:b/>
        </w:rPr>
        <w:t>– </w:t>
      </w:r>
      <w:r>
        <w:rPr/>
        <w:t>2008. </w:t>
      </w:r>
      <w:r>
        <w:rPr>
          <w:b/>
        </w:rPr>
        <w:t>– </w:t>
      </w:r>
      <w:r>
        <w:rPr/>
        <w:t>Т. 9, № 10. </w:t>
      </w:r>
      <w:r>
        <w:rPr>
          <w:b/>
        </w:rPr>
        <w:t>– </w:t>
      </w:r>
      <w:r>
        <w:rPr/>
        <w:t>С. 1––6.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213" w:after="0"/>
        <w:ind w:left="946" w:right="344" w:hanging="790"/>
        <w:jc w:val="both"/>
        <w:rPr>
          <w:sz w:val="28"/>
        </w:rPr>
      </w:pPr>
      <w:bookmarkStart w:name="_bookmark248" w:id="499"/>
      <w:bookmarkEnd w:id="499"/>
      <w:r>
        <w:rPr/>
      </w:r>
      <w:bookmarkStart w:name="_bookmark248" w:id="500"/>
      <w:bookmarkEnd w:id="500"/>
      <w:r>
        <w:rPr>
          <w:i/>
          <w:sz w:val="28"/>
        </w:rPr>
        <w:t>Dalque</w:t>
      </w:r>
      <w:r>
        <w:rPr>
          <w:i/>
          <w:sz w:val="28"/>
        </w:rPr>
        <w:t>n</w:t>
      </w:r>
      <w:r>
        <w:rPr>
          <w:sz w:val="28"/>
        </w:rPr>
        <w:t>, </w:t>
      </w:r>
      <w:r>
        <w:rPr>
          <w:i/>
          <w:sz w:val="28"/>
        </w:rPr>
        <w:t>D. A. </w:t>
      </w:r>
      <w:r>
        <w:rPr>
          <w:sz w:val="28"/>
        </w:rPr>
        <w:t>Bidirectional best hits miss many orthologs in duplication­rich clades such as plants and animals / D. A. Dalquen, C. Dessimoz // Genome biology and evolution. </w:t>
      </w:r>
      <w:r>
        <w:rPr>
          <w:b/>
          <w:sz w:val="28"/>
        </w:rPr>
        <w:t>– </w:t>
      </w:r>
      <w:r>
        <w:rPr>
          <w:sz w:val="28"/>
        </w:rPr>
        <w:t>2013.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5, № 10. </w:t>
      </w:r>
      <w:r>
        <w:rPr>
          <w:b/>
          <w:sz w:val="28"/>
        </w:rPr>
        <w:t>–</w:t>
      </w:r>
      <w:r>
        <w:rPr>
          <w:b/>
          <w:spacing w:val="13"/>
          <w:sz w:val="28"/>
        </w:rPr>
        <w:t> </w:t>
      </w:r>
      <w:r>
        <w:rPr>
          <w:sz w:val="28"/>
        </w:rPr>
        <w:t>С. </w:t>
      </w:r>
      <w:r>
        <w:rPr>
          <w:spacing w:val="-6"/>
          <w:sz w:val="28"/>
        </w:rPr>
        <w:t>1800––1806.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  <w:tab w:pos="6429" w:val="left" w:leader="none"/>
          <w:tab w:pos="7606" w:val="left" w:leader="none"/>
        </w:tabs>
        <w:spacing w:line="312" w:lineRule="auto" w:before="116" w:after="0"/>
        <w:ind w:left="946" w:right="344" w:hanging="790"/>
        <w:jc w:val="left"/>
        <w:rPr>
          <w:sz w:val="28"/>
        </w:rPr>
      </w:pPr>
      <w:bookmarkStart w:name="_bookmark249" w:id="501"/>
      <w:bookmarkEnd w:id="501"/>
      <w:r>
        <w:rPr/>
      </w:r>
      <w:bookmarkStart w:name="_bookmark249" w:id="502"/>
      <w:bookmarkEnd w:id="502"/>
      <w:r>
        <w:rPr>
          <w:i/>
          <w:spacing w:val="-4"/>
          <w:sz w:val="28"/>
        </w:rPr>
        <w:t>T</w:t>
      </w:r>
      <w:r>
        <w:rPr>
          <w:i/>
          <w:spacing w:val="-4"/>
          <w:sz w:val="28"/>
        </w:rPr>
        <w:t>atusov</w:t>
      </w:r>
      <w:r>
        <w:rPr>
          <w:spacing w:val="-4"/>
          <w:sz w:val="28"/>
        </w:rPr>
        <w:t>, </w:t>
      </w:r>
      <w:r>
        <w:rPr>
          <w:i/>
          <w:sz w:val="28"/>
        </w:rPr>
        <w:t>R. L. </w:t>
      </w:r>
      <w:r>
        <w:rPr>
          <w:sz w:val="28"/>
        </w:rPr>
        <w:t>A  genomic  perspective  on  protein  families  /  R.  L.  </w:t>
      </w:r>
      <w:r>
        <w:rPr>
          <w:spacing w:val="-5"/>
          <w:sz w:val="28"/>
        </w:rPr>
        <w:t>Tatusov,  </w:t>
      </w:r>
      <w:r>
        <w:rPr>
          <w:sz w:val="28"/>
        </w:rPr>
        <w:t>E. </w:t>
      </w:r>
      <w:r>
        <w:rPr>
          <w:spacing w:val="20"/>
          <w:sz w:val="28"/>
        </w:rPr>
        <w:t> </w:t>
      </w:r>
      <w:r>
        <w:rPr>
          <w:spacing w:val="-19"/>
          <w:sz w:val="28"/>
        </w:rPr>
        <w:t>V.  </w:t>
      </w:r>
      <w:r>
        <w:rPr>
          <w:spacing w:val="-12"/>
          <w:sz w:val="28"/>
        </w:rPr>
        <w:t> </w:t>
      </w:r>
      <w:r>
        <w:rPr>
          <w:sz w:val="28"/>
        </w:rPr>
        <w:t>Koonin, </w:t>
      </w:r>
      <w:r>
        <w:rPr>
          <w:spacing w:val="21"/>
          <w:sz w:val="28"/>
        </w:rPr>
        <w:t> </w:t>
      </w:r>
      <w:r>
        <w:rPr>
          <w:sz w:val="28"/>
        </w:rPr>
        <w:t>D. </w:t>
      </w:r>
      <w:r>
        <w:rPr>
          <w:spacing w:val="20"/>
          <w:sz w:val="28"/>
        </w:rPr>
        <w:t> </w:t>
      </w:r>
      <w:r>
        <w:rPr>
          <w:sz w:val="28"/>
        </w:rPr>
        <w:t>J. </w:t>
      </w:r>
      <w:r>
        <w:rPr>
          <w:spacing w:val="21"/>
          <w:sz w:val="28"/>
        </w:rPr>
        <w:t> </w:t>
      </w:r>
      <w:r>
        <w:rPr>
          <w:sz w:val="28"/>
        </w:rPr>
        <w:t>Lipman </w:t>
      </w:r>
      <w:r>
        <w:rPr>
          <w:spacing w:val="20"/>
          <w:sz w:val="28"/>
        </w:rPr>
        <w:t> </w:t>
      </w:r>
      <w:r>
        <w:rPr>
          <w:sz w:val="28"/>
        </w:rPr>
        <w:t>// </w:t>
      </w:r>
      <w:r>
        <w:rPr>
          <w:spacing w:val="21"/>
          <w:sz w:val="28"/>
        </w:rPr>
        <w:t> </w:t>
      </w:r>
      <w:r>
        <w:rPr>
          <w:sz w:val="28"/>
        </w:rPr>
        <w:t>Science. </w:t>
      </w:r>
      <w:r>
        <w:rPr>
          <w:spacing w:val="20"/>
          <w:sz w:val="28"/>
        </w:rPr>
        <w:t> </w:t>
      </w:r>
      <w:r>
        <w:rPr>
          <w:b/>
          <w:sz w:val="28"/>
        </w:rPr>
        <w:t>–</w:t>
        <w:tab/>
      </w:r>
      <w:r>
        <w:rPr>
          <w:sz w:val="28"/>
        </w:rPr>
        <w:t>1997. </w:t>
      </w:r>
      <w:r>
        <w:rPr>
          <w:spacing w:val="20"/>
          <w:sz w:val="28"/>
        </w:rPr>
        <w:t> </w:t>
      </w:r>
      <w:r>
        <w:rPr>
          <w:b/>
          <w:sz w:val="28"/>
        </w:rPr>
        <w:t>–</w:t>
        <w:tab/>
      </w:r>
      <w:r>
        <w:rPr>
          <w:spacing w:val="-15"/>
          <w:sz w:val="28"/>
        </w:rPr>
        <w:t>Т. </w:t>
      </w:r>
      <w:r>
        <w:rPr>
          <w:sz w:val="28"/>
        </w:rPr>
        <w:t>278,  №  5338. 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1"/>
          <w:sz w:val="28"/>
        </w:rPr>
        <w:t> </w:t>
      </w:r>
      <w:r>
        <w:rPr>
          <w:spacing w:val="-7"/>
          <w:sz w:val="28"/>
        </w:rPr>
        <w:t>631––637.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15" w:after="0"/>
        <w:ind w:left="946" w:right="344" w:hanging="790"/>
        <w:jc w:val="both"/>
        <w:rPr>
          <w:sz w:val="28"/>
        </w:rPr>
      </w:pPr>
      <w:bookmarkStart w:name="_bookmark250" w:id="503"/>
      <w:bookmarkEnd w:id="503"/>
      <w:r>
        <w:rPr/>
      </w:r>
      <w:bookmarkStart w:name="_bookmark250" w:id="504"/>
      <w:bookmarkEnd w:id="504"/>
      <w:r>
        <w:rPr>
          <w:i/>
          <w:sz w:val="28"/>
        </w:rPr>
        <w:t>De</w:t>
      </w:r>
      <w:r>
        <w:rPr>
          <w:i/>
          <w:sz w:val="28"/>
        </w:rPr>
        <w:t>relle</w:t>
      </w:r>
      <w:r>
        <w:rPr>
          <w:sz w:val="28"/>
        </w:rPr>
        <w:t>, </w:t>
      </w:r>
      <w:r>
        <w:rPr>
          <w:i/>
          <w:sz w:val="28"/>
        </w:rPr>
        <w:t>R. </w:t>
      </w:r>
      <w:r>
        <w:rPr>
          <w:sz w:val="28"/>
        </w:rPr>
        <w:t>Broccoli: combining phylogenetic and network analyses for orthology assignment / R. Derelle, H. Philippe, J. K. Colbourne // Molecular Biology and Evolution. </w:t>
      </w:r>
      <w:r>
        <w:rPr>
          <w:b/>
          <w:sz w:val="28"/>
        </w:rPr>
        <w:t>– </w:t>
      </w:r>
      <w:r>
        <w:rPr>
          <w:sz w:val="28"/>
        </w:rPr>
        <w:t>2020.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37, № </w:t>
      </w:r>
      <w:r>
        <w:rPr>
          <w:spacing w:val="-4"/>
          <w:sz w:val="28"/>
        </w:rPr>
        <w:t>11. </w:t>
      </w:r>
      <w:r>
        <w:rPr>
          <w:b/>
          <w:sz w:val="28"/>
        </w:rPr>
        <w:t>–</w:t>
      </w:r>
      <w:r>
        <w:rPr>
          <w:b/>
          <w:spacing w:val="26"/>
          <w:sz w:val="28"/>
        </w:rPr>
        <w:t> </w:t>
      </w:r>
      <w:r>
        <w:rPr>
          <w:sz w:val="28"/>
        </w:rPr>
        <w:t>С. </w:t>
      </w:r>
      <w:r>
        <w:rPr>
          <w:spacing w:val="-6"/>
          <w:sz w:val="28"/>
        </w:rPr>
        <w:t>3389––3396.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16" w:after="0"/>
        <w:ind w:left="946" w:right="345" w:hanging="790"/>
        <w:jc w:val="both"/>
        <w:rPr>
          <w:sz w:val="28"/>
        </w:rPr>
      </w:pPr>
      <w:bookmarkStart w:name="_bookmark251" w:id="505"/>
      <w:bookmarkEnd w:id="505"/>
      <w:r>
        <w:rPr/>
      </w:r>
      <w:bookmarkStart w:name="_bookmark251" w:id="506"/>
      <w:bookmarkEnd w:id="506"/>
      <w:r>
        <w:rPr>
          <w:sz w:val="28"/>
        </w:rPr>
        <w:t>The</w:t>
      </w:r>
      <w:r>
        <w:rPr>
          <w:sz w:val="28"/>
        </w:rPr>
        <w:t> COG database: a tool for genome­scale analysis of protein functions </w:t>
      </w:r>
      <w:r>
        <w:rPr>
          <w:spacing w:val="-4"/>
          <w:sz w:val="28"/>
        </w:rPr>
        <w:t>and </w:t>
      </w:r>
      <w:r>
        <w:rPr>
          <w:sz w:val="28"/>
        </w:rPr>
        <w:t>evolution</w:t>
      </w:r>
      <w:r>
        <w:rPr>
          <w:spacing w:val="39"/>
          <w:sz w:val="28"/>
        </w:rPr>
        <w:t> </w:t>
      </w:r>
      <w:r>
        <w:rPr>
          <w:sz w:val="28"/>
        </w:rPr>
        <w:t>/</w:t>
      </w:r>
      <w:r>
        <w:rPr>
          <w:spacing w:val="39"/>
          <w:sz w:val="28"/>
        </w:rPr>
        <w:t> </w:t>
      </w:r>
      <w:r>
        <w:rPr>
          <w:sz w:val="28"/>
        </w:rPr>
        <w:t>R.</w:t>
      </w:r>
      <w:r>
        <w:rPr>
          <w:spacing w:val="41"/>
          <w:sz w:val="28"/>
        </w:rPr>
        <w:t> </w:t>
      </w:r>
      <w:r>
        <w:rPr>
          <w:sz w:val="28"/>
        </w:rPr>
        <w:t>L.</w:t>
      </w:r>
      <w:r>
        <w:rPr>
          <w:spacing w:val="39"/>
          <w:sz w:val="28"/>
        </w:rPr>
        <w:t> </w:t>
      </w:r>
      <w:r>
        <w:rPr>
          <w:spacing w:val="-3"/>
          <w:sz w:val="28"/>
        </w:rPr>
        <w:t>Tatusov</w:t>
      </w:r>
      <w:r>
        <w:rPr>
          <w:spacing w:val="40"/>
          <w:sz w:val="28"/>
        </w:rPr>
        <w:t> </w:t>
      </w:r>
      <w:r>
        <w:rPr>
          <w:sz w:val="28"/>
        </w:rPr>
        <w:t>[и</w:t>
      </w:r>
      <w:r>
        <w:rPr>
          <w:spacing w:val="39"/>
          <w:sz w:val="28"/>
        </w:rPr>
        <w:t> </w:t>
      </w:r>
      <w:r>
        <w:rPr>
          <w:sz w:val="28"/>
        </w:rPr>
        <w:t>др.]</w:t>
      </w:r>
      <w:r>
        <w:rPr>
          <w:spacing w:val="41"/>
          <w:sz w:val="28"/>
        </w:rPr>
        <w:t> </w:t>
      </w:r>
      <w:r>
        <w:rPr>
          <w:sz w:val="28"/>
        </w:rPr>
        <w:t>//</w:t>
      </w:r>
      <w:r>
        <w:rPr>
          <w:spacing w:val="39"/>
          <w:sz w:val="28"/>
        </w:rPr>
        <w:t> </w:t>
      </w:r>
      <w:r>
        <w:rPr>
          <w:sz w:val="28"/>
        </w:rPr>
        <w:t>Nucleic</w:t>
      </w:r>
      <w:r>
        <w:rPr>
          <w:spacing w:val="40"/>
          <w:sz w:val="28"/>
        </w:rPr>
        <w:t> </w:t>
      </w:r>
      <w:r>
        <w:rPr>
          <w:sz w:val="28"/>
        </w:rPr>
        <w:t>acids</w:t>
      </w:r>
      <w:r>
        <w:rPr>
          <w:spacing w:val="39"/>
          <w:sz w:val="28"/>
        </w:rPr>
        <w:t> </w:t>
      </w:r>
      <w:r>
        <w:rPr>
          <w:sz w:val="28"/>
        </w:rPr>
        <w:t>research.</w:t>
      </w:r>
      <w:r>
        <w:rPr>
          <w:spacing w:val="39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65"/>
          <w:sz w:val="28"/>
        </w:rPr>
        <w:t> </w:t>
      </w:r>
      <w:r>
        <w:rPr>
          <w:sz w:val="28"/>
        </w:rPr>
        <w:t>2000.</w:t>
      </w:r>
      <w:r>
        <w:rPr>
          <w:spacing w:val="40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65"/>
          <w:sz w:val="28"/>
        </w:rPr>
        <w:t> </w:t>
      </w:r>
      <w:r>
        <w:rPr>
          <w:spacing w:val="-15"/>
          <w:sz w:val="28"/>
        </w:rPr>
        <w:t>Т.</w:t>
      </w:r>
      <w:r>
        <w:rPr>
          <w:spacing w:val="39"/>
          <w:sz w:val="28"/>
        </w:rPr>
        <w:t> </w:t>
      </w:r>
      <w:r>
        <w:rPr>
          <w:sz w:val="28"/>
        </w:rPr>
        <w:t>28,</w:t>
      </w:r>
    </w:p>
    <w:p>
      <w:pPr>
        <w:pStyle w:val="BodyText"/>
        <w:spacing w:line="322" w:lineRule="exact"/>
        <w:ind w:left="946"/>
        <w:jc w:val="both"/>
      </w:pPr>
      <w:r>
        <w:rPr/>
        <w:t>№ 1. </w:t>
      </w:r>
      <w:r>
        <w:rPr>
          <w:b/>
        </w:rPr>
        <w:t>– </w:t>
      </w:r>
      <w:r>
        <w:rPr/>
        <w:t>С. 33––36.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240" w:lineRule="auto" w:before="213" w:after="0"/>
        <w:ind w:left="946" w:right="0" w:hanging="790"/>
        <w:jc w:val="left"/>
        <w:rPr>
          <w:sz w:val="28"/>
        </w:rPr>
      </w:pPr>
      <w:bookmarkStart w:name="_bookmark252" w:id="507"/>
      <w:bookmarkEnd w:id="507"/>
      <w:r>
        <w:rPr/>
      </w:r>
      <w:bookmarkStart w:name="_bookmark252" w:id="508"/>
      <w:bookmarkEnd w:id="508"/>
      <w:r>
        <w:rPr>
          <w:i/>
          <w:sz w:val="28"/>
        </w:rPr>
        <w:t>L</w:t>
      </w:r>
      <w:r>
        <w:rPr>
          <w:i/>
          <w:sz w:val="28"/>
        </w:rPr>
        <w:t>i</w:t>
      </w:r>
      <w:r>
        <w:rPr>
          <w:sz w:val="28"/>
        </w:rPr>
        <w:t>,</w:t>
      </w:r>
      <w:r>
        <w:rPr>
          <w:spacing w:val="48"/>
          <w:sz w:val="28"/>
        </w:rPr>
        <w:t> </w:t>
      </w:r>
      <w:r>
        <w:rPr>
          <w:i/>
          <w:sz w:val="28"/>
        </w:rPr>
        <w:t>L.</w:t>
      </w:r>
      <w:r>
        <w:rPr>
          <w:i/>
          <w:spacing w:val="49"/>
          <w:sz w:val="28"/>
        </w:rPr>
        <w:t> </w:t>
      </w:r>
      <w:r>
        <w:rPr>
          <w:sz w:val="28"/>
        </w:rPr>
        <w:t>OrthoMCL:</w:t>
      </w:r>
      <w:r>
        <w:rPr>
          <w:spacing w:val="49"/>
          <w:sz w:val="28"/>
        </w:rPr>
        <w:t> </w:t>
      </w:r>
      <w:r>
        <w:rPr>
          <w:sz w:val="28"/>
        </w:rPr>
        <w:t>identification</w:t>
      </w:r>
      <w:r>
        <w:rPr>
          <w:spacing w:val="48"/>
          <w:sz w:val="28"/>
        </w:rPr>
        <w:t> </w:t>
      </w:r>
      <w:r>
        <w:rPr>
          <w:sz w:val="28"/>
        </w:rPr>
        <w:t>of</w:t>
      </w:r>
      <w:r>
        <w:rPr>
          <w:spacing w:val="49"/>
          <w:sz w:val="28"/>
        </w:rPr>
        <w:t> </w:t>
      </w:r>
      <w:r>
        <w:rPr>
          <w:sz w:val="28"/>
        </w:rPr>
        <w:t>ortholog</w:t>
      </w:r>
      <w:r>
        <w:rPr>
          <w:spacing w:val="49"/>
          <w:sz w:val="28"/>
        </w:rPr>
        <w:t> </w:t>
      </w:r>
      <w:r>
        <w:rPr>
          <w:sz w:val="28"/>
        </w:rPr>
        <w:t>groups</w:t>
      </w:r>
      <w:r>
        <w:rPr>
          <w:spacing w:val="49"/>
          <w:sz w:val="28"/>
        </w:rPr>
        <w:t> </w:t>
      </w:r>
      <w:r>
        <w:rPr>
          <w:sz w:val="28"/>
        </w:rPr>
        <w:t>for</w:t>
      </w:r>
      <w:r>
        <w:rPr>
          <w:spacing w:val="48"/>
          <w:sz w:val="28"/>
        </w:rPr>
        <w:t> </w:t>
      </w:r>
      <w:r>
        <w:rPr>
          <w:sz w:val="28"/>
        </w:rPr>
        <w:t>eukaryotic</w:t>
      </w:r>
      <w:r>
        <w:rPr>
          <w:spacing w:val="49"/>
          <w:sz w:val="28"/>
        </w:rPr>
        <w:t> </w:t>
      </w:r>
      <w:r>
        <w:rPr>
          <w:sz w:val="28"/>
        </w:rPr>
        <w:t>genomes</w:t>
      </w:r>
      <w:r>
        <w:rPr>
          <w:spacing w:val="49"/>
          <w:sz w:val="28"/>
        </w:rPr>
        <w:t> </w:t>
      </w:r>
      <w:r>
        <w:rPr>
          <w:sz w:val="28"/>
        </w:rPr>
        <w:t>/</w:t>
      </w:r>
    </w:p>
    <w:p>
      <w:pPr>
        <w:pStyle w:val="BodyText"/>
        <w:spacing w:line="312" w:lineRule="auto" w:before="96"/>
        <w:ind w:left="946" w:right="556"/>
      </w:pPr>
      <w:r>
        <w:rPr/>
        <w:t>L. Li, C. J. Stoeckert, D. S. Roos // Genome research. </w:t>
      </w:r>
      <w:r>
        <w:rPr>
          <w:b/>
        </w:rPr>
        <w:t>– </w:t>
      </w:r>
      <w:r>
        <w:rPr/>
        <w:t>2003. </w:t>
      </w:r>
      <w:r>
        <w:rPr>
          <w:b/>
        </w:rPr>
        <w:t>–  </w:t>
      </w:r>
      <w:r>
        <w:rPr>
          <w:spacing w:val="-15"/>
        </w:rPr>
        <w:t>Т.  </w:t>
      </w:r>
      <w:r>
        <w:rPr/>
        <w:t>13, № 9. </w:t>
      </w:r>
      <w:r>
        <w:rPr>
          <w:b/>
        </w:rPr>
        <w:t>– </w:t>
      </w:r>
      <w:r>
        <w:rPr/>
        <w:t>С.</w:t>
      </w:r>
      <w:r>
        <w:rPr>
          <w:spacing w:val="1"/>
        </w:rPr>
        <w:t> </w:t>
      </w:r>
      <w:r>
        <w:rPr>
          <w:spacing w:val="-6"/>
        </w:rPr>
        <w:t>2178––2189.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  <w:tab w:pos="2686" w:val="left" w:leader="none"/>
          <w:tab w:pos="4410" w:val="left" w:leader="none"/>
          <w:tab w:pos="5768" w:val="left" w:leader="none"/>
          <w:tab w:pos="7333" w:val="left" w:leader="none"/>
          <w:tab w:pos="8690" w:val="left" w:leader="none"/>
          <w:tab w:pos="10000" w:val="left" w:leader="none"/>
        </w:tabs>
        <w:spacing w:line="312" w:lineRule="auto" w:before="116" w:after="0"/>
        <w:ind w:left="946" w:right="343" w:hanging="790"/>
        <w:jc w:val="left"/>
        <w:rPr>
          <w:sz w:val="28"/>
        </w:rPr>
      </w:pPr>
      <w:bookmarkStart w:name="_bookmark253" w:id="509"/>
      <w:bookmarkEnd w:id="509"/>
      <w:r>
        <w:rPr/>
      </w:r>
      <w:bookmarkStart w:name="_bookmark253" w:id="510"/>
      <w:bookmarkEnd w:id="510"/>
      <w:r>
        <w:rPr>
          <w:i/>
          <w:sz w:val="28"/>
        </w:rPr>
        <w:t>Emm</w:t>
      </w:r>
      <w:r>
        <w:rPr>
          <w:i/>
          <w:sz w:val="28"/>
        </w:rPr>
        <w:t>s</w:t>
      </w:r>
      <w:r>
        <w:rPr>
          <w:sz w:val="28"/>
        </w:rPr>
        <w:t>, </w:t>
      </w:r>
      <w:r>
        <w:rPr>
          <w:i/>
          <w:sz w:val="28"/>
        </w:rPr>
        <w:t>D. M. </w:t>
      </w:r>
      <w:r>
        <w:rPr>
          <w:sz w:val="28"/>
        </w:rPr>
        <w:t>OrthoFinder: solving fundamental biases in whole genome comparisons</w:t>
        <w:tab/>
        <w:t>dramatically</w:t>
        <w:tab/>
        <w:t>improves</w:t>
        <w:tab/>
        <w:t>orthogroup</w:t>
        <w:tab/>
        <w:t>inference</w:t>
        <w:tab/>
        <w:t>accuracy</w:t>
        <w:tab/>
      </w:r>
      <w:r>
        <w:rPr>
          <w:spacing w:val="-18"/>
          <w:sz w:val="28"/>
        </w:rPr>
        <w:t>/</w:t>
      </w:r>
    </w:p>
    <w:p>
      <w:pPr>
        <w:pStyle w:val="BodyText"/>
        <w:spacing w:line="322" w:lineRule="exact"/>
        <w:ind w:left="946"/>
      </w:pPr>
      <w:r>
        <w:rPr/>
        <w:t>D. M. Emms, S. Kelly // Genome </w:t>
      </w:r>
      <w:r>
        <w:rPr>
          <w:spacing w:val="-3"/>
        </w:rPr>
        <w:t>biology. </w:t>
      </w:r>
      <w:r>
        <w:rPr>
          <w:b/>
        </w:rPr>
        <w:t>– </w:t>
      </w:r>
      <w:r>
        <w:rPr/>
        <w:t>2015. </w:t>
      </w:r>
      <w:r>
        <w:rPr>
          <w:b/>
        </w:rPr>
        <w:t>– </w:t>
      </w:r>
      <w:r>
        <w:rPr>
          <w:spacing w:val="-15"/>
        </w:rPr>
        <w:t>Т. </w:t>
      </w:r>
      <w:r>
        <w:rPr/>
        <w:t>16, № 1. </w:t>
      </w:r>
      <w:r>
        <w:rPr>
          <w:b/>
        </w:rPr>
        <w:t>–</w:t>
      </w:r>
      <w:r>
        <w:rPr>
          <w:b/>
          <w:spacing w:val="68"/>
        </w:rPr>
        <w:t> </w:t>
      </w:r>
      <w:r>
        <w:rPr/>
        <w:t>С. 157.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  <w:tab w:pos="2243" w:val="left" w:leader="none"/>
          <w:tab w:pos="2696" w:val="left" w:leader="none"/>
          <w:tab w:pos="3379" w:val="left" w:leader="none"/>
          <w:tab w:pos="3999" w:val="left" w:leader="none"/>
          <w:tab w:pos="5208" w:val="left" w:leader="none"/>
          <w:tab w:pos="6226" w:val="left" w:leader="none"/>
          <w:tab w:pos="7579" w:val="left" w:leader="none"/>
          <w:tab w:pos="8406" w:val="left" w:leader="none"/>
          <w:tab w:pos="9998" w:val="left" w:leader="none"/>
        </w:tabs>
        <w:spacing w:line="240" w:lineRule="auto" w:before="213" w:after="0"/>
        <w:ind w:left="946" w:right="0" w:hanging="790"/>
        <w:jc w:val="left"/>
        <w:rPr>
          <w:sz w:val="28"/>
        </w:rPr>
      </w:pPr>
      <w:bookmarkStart w:name="_bookmark254" w:id="511"/>
      <w:bookmarkEnd w:id="511"/>
      <w:r>
        <w:rPr/>
      </w:r>
      <w:bookmarkStart w:name="_bookmark254" w:id="512"/>
      <w:bookmarkEnd w:id="512"/>
      <w:r>
        <w:rPr>
          <w:i/>
          <w:sz w:val="28"/>
        </w:rPr>
        <w:t>Buchfin</w:t>
      </w:r>
      <w:r>
        <w:rPr>
          <w:i/>
          <w:sz w:val="28"/>
        </w:rPr>
        <w:t>k</w:t>
      </w:r>
      <w:r>
        <w:rPr>
          <w:sz w:val="28"/>
        </w:rPr>
        <w:t>,</w:t>
        <w:tab/>
      </w:r>
      <w:r>
        <w:rPr>
          <w:i/>
          <w:sz w:val="28"/>
        </w:rPr>
        <w:t>B.</w:t>
        <w:tab/>
      </w:r>
      <w:r>
        <w:rPr>
          <w:sz w:val="28"/>
        </w:rPr>
        <w:t>Fast</w:t>
        <w:tab/>
        <w:t>and</w:t>
        <w:tab/>
        <w:t>sensitive</w:t>
        <w:tab/>
        <w:t>protein</w:t>
        <w:tab/>
        <w:t>alignment</w:t>
        <w:tab/>
        <w:t>using</w:t>
        <w:tab/>
        <w:t>DIAMOND</w:t>
        <w:tab/>
        <w:t>/</w:t>
      </w:r>
    </w:p>
    <w:p>
      <w:pPr>
        <w:pStyle w:val="BodyText"/>
        <w:spacing w:line="312" w:lineRule="auto" w:before="96"/>
        <w:ind w:left="946" w:right="556"/>
      </w:pPr>
      <w:r>
        <w:rPr/>
        <w:t>B. Buchfink, C. Xie, D. H. Huson // Nature methods. </w:t>
      </w:r>
      <w:r>
        <w:rPr>
          <w:b/>
        </w:rPr>
        <w:t>– </w:t>
      </w:r>
      <w:r>
        <w:rPr/>
        <w:t>2015. </w:t>
      </w:r>
      <w:r>
        <w:rPr>
          <w:b/>
        </w:rPr>
        <w:t>–  </w:t>
      </w:r>
      <w:r>
        <w:rPr>
          <w:spacing w:val="-15"/>
        </w:rPr>
        <w:t>Т.  </w:t>
      </w:r>
      <w:r>
        <w:rPr/>
        <w:t>12, № 1. </w:t>
      </w:r>
      <w:r>
        <w:rPr>
          <w:b/>
        </w:rPr>
        <w:t>–  </w:t>
      </w:r>
      <w:r>
        <w:rPr/>
        <w:t>С.</w:t>
      </w:r>
      <w:r>
        <w:rPr>
          <w:spacing w:val="1"/>
        </w:rPr>
        <w:t> </w:t>
      </w:r>
      <w:r>
        <w:rPr>
          <w:spacing w:val="-9"/>
        </w:rPr>
        <w:t>59––60.</w:t>
      </w:r>
    </w:p>
    <w:p>
      <w:pPr>
        <w:spacing w:after="0" w:line="312" w:lineRule="auto"/>
        <w:sectPr>
          <w:pgSz w:w="11910" w:h="16840"/>
          <w:pgMar w:header="342" w:footer="0" w:top="920" w:bottom="280" w:left="1260" w:right="220"/>
        </w:sectPr>
      </w:pP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51" w:after="0"/>
        <w:ind w:left="946" w:right="344" w:hanging="790"/>
        <w:jc w:val="left"/>
        <w:rPr>
          <w:sz w:val="28"/>
        </w:rPr>
      </w:pPr>
      <w:bookmarkStart w:name="_bookmark255" w:id="513"/>
      <w:bookmarkEnd w:id="513"/>
      <w:r>
        <w:rPr/>
      </w:r>
      <w:bookmarkStart w:name="_bookmark255" w:id="514"/>
      <w:bookmarkEnd w:id="514"/>
      <w:r>
        <w:rPr>
          <w:i/>
          <w:sz w:val="28"/>
        </w:rPr>
        <w:t>vanDonge</w:t>
      </w:r>
      <w:r>
        <w:rPr>
          <w:i/>
          <w:sz w:val="28"/>
        </w:rPr>
        <w:t>n</w:t>
      </w:r>
      <w:r>
        <w:rPr>
          <w:sz w:val="28"/>
        </w:rPr>
        <w:t>, </w:t>
      </w:r>
      <w:r>
        <w:rPr>
          <w:i/>
          <w:sz w:val="28"/>
        </w:rPr>
        <w:t>S. </w:t>
      </w:r>
      <w:r>
        <w:rPr>
          <w:sz w:val="28"/>
        </w:rPr>
        <w:t>A cluster algorithm for graphs / S. vanDongen // Information Systems [INS]. </w:t>
      </w:r>
      <w:r>
        <w:rPr>
          <w:b/>
          <w:sz w:val="28"/>
        </w:rPr>
        <w:t>– </w:t>
      </w:r>
      <w:r>
        <w:rPr>
          <w:sz w:val="28"/>
        </w:rPr>
        <w:t>2000. </w:t>
      </w:r>
      <w:r>
        <w:rPr>
          <w:b/>
          <w:sz w:val="28"/>
        </w:rPr>
        <w:t>– </w:t>
      </w:r>
      <w:r>
        <w:rPr>
          <w:sz w:val="28"/>
        </w:rPr>
        <w:t>R</w:t>
      </w:r>
      <w:r>
        <w:rPr>
          <w:spacing w:val="46"/>
          <w:sz w:val="28"/>
        </w:rPr>
        <w:t> </w:t>
      </w:r>
      <w:r>
        <w:rPr>
          <w:sz w:val="28"/>
        </w:rPr>
        <w:t>0010.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16" w:after="0"/>
        <w:ind w:left="946" w:right="344" w:hanging="790"/>
        <w:jc w:val="left"/>
        <w:rPr>
          <w:sz w:val="28"/>
        </w:rPr>
      </w:pPr>
      <w:bookmarkStart w:name="_bookmark256" w:id="515"/>
      <w:bookmarkEnd w:id="515"/>
      <w:r>
        <w:rPr/>
      </w:r>
      <w:bookmarkStart w:name="_bookmark256" w:id="516"/>
      <w:bookmarkEnd w:id="516"/>
      <w:r>
        <w:rPr>
          <w:i/>
          <w:sz w:val="28"/>
        </w:rPr>
        <w:t>Emm</w:t>
      </w:r>
      <w:r>
        <w:rPr>
          <w:i/>
          <w:sz w:val="28"/>
        </w:rPr>
        <w:t>s</w:t>
      </w:r>
      <w:r>
        <w:rPr>
          <w:sz w:val="28"/>
        </w:rPr>
        <w:t>, </w:t>
      </w:r>
      <w:r>
        <w:rPr>
          <w:i/>
          <w:sz w:val="28"/>
        </w:rPr>
        <w:t>D. M. </w:t>
      </w:r>
      <w:r>
        <w:rPr>
          <w:sz w:val="28"/>
        </w:rPr>
        <w:t>OrthoFinder: phylogenetic orthology inference for comparative genomics / D. M. Emms, S. Kelly // Genome </w:t>
      </w:r>
      <w:r>
        <w:rPr>
          <w:spacing w:val="-3"/>
          <w:sz w:val="28"/>
        </w:rPr>
        <w:t>biology. </w:t>
      </w:r>
      <w:r>
        <w:rPr>
          <w:b/>
          <w:sz w:val="28"/>
        </w:rPr>
        <w:t>–  </w:t>
      </w:r>
      <w:r>
        <w:rPr>
          <w:sz w:val="28"/>
        </w:rPr>
        <w:t>2019. </w:t>
      </w:r>
      <w:r>
        <w:rPr>
          <w:b/>
          <w:sz w:val="28"/>
        </w:rPr>
        <w:t>–  </w:t>
      </w:r>
      <w:r>
        <w:rPr>
          <w:spacing w:val="-15"/>
          <w:sz w:val="28"/>
        </w:rPr>
        <w:t>Т.  </w:t>
      </w:r>
      <w:r>
        <w:rPr>
          <w:sz w:val="28"/>
        </w:rPr>
        <w:t>20, № 1.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1"/>
          <w:sz w:val="28"/>
        </w:rPr>
        <w:t> </w:t>
      </w:r>
      <w:r>
        <w:rPr>
          <w:spacing w:val="-10"/>
          <w:sz w:val="28"/>
        </w:rPr>
        <w:t>1––14.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16" w:after="0"/>
        <w:ind w:left="946" w:right="344" w:hanging="790"/>
        <w:jc w:val="both"/>
        <w:rPr>
          <w:sz w:val="28"/>
        </w:rPr>
      </w:pPr>
      <w:bookmarkStart w:name="_bookmark257" w:id="517"/>
      <w:bookmarkEnd w:id="517"/>
      <w:r>
        <w:rPr/>
      </w:r>
      <w:bookmarkStart w:name="_bookmark257" w:id="518"/>
      <w:bookmarkEnd w:id="518"/>
      <w:r>
        <w:rPr>
          <w:sz w:val="28"/>
        </w:rPr>
        <w:t>Fittin</w:t>
      </w:r>
      <w:r>
        <w:rPr>
          <w:sz w:val="28"/>
        </w:rPr>
        <w:t>g the gene lineage into its species lineage, a parsimony strategy illustrated by cladograms constructed from globin sequences / M. Goodman [и др.] // Systematic </w:t>
      </w:r>
      <w:r>
        <w:rPr>
          <w:spacing w:val="-3"/>
          <w:sz w:val="28"/>
        </w:rPr>
        <w:t>Biology. </w:t>
      </w:r>
      <w:r>
        <w:rPr>
          <w:b/>
          <w:sz w:val="28"/>
        </w:rPr>
        <w:t>– </w:t>
      </w:r>
      <w:r>
        <w:rPr>
          <w:sz w:val="28"/>
        </w:rPr>
        <w:t>1979.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28, № 2.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66"/>
          <w:sz w:val="28"/>
        </w:rPr>
        <w:t> </w:t>
      </w:r>
      <w:r>
        <w:rPr>
          <w:spacing w:val="-7"/>
          <w:sz w:val="28"/>
        </w:rPr>
        <w:t>132––163.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16" w:after="0"/>
        <w:ind w:left="946" w:right="344" w:hanging="790"/>
        <w:jc w:val="both"/>
        <w:rPr>
          <w:sz w:val="28"/>
        </w:rPr>
      </w:pPr>
      <w:bookmarkStart w:name="_bookmark258" w:id="519"/>
      <w:bookmarkEnd w:id="519"/>
      <w:r>
        <w:rPr/>
      </w:r>
      <w:bookmarkStart w:name="_bookmark258" w:id="520"/>
      <w:bookmarkEnd w:id="520"/>
      <w:r>
        <w:rPr>
          <w:sz w:val="28"/>
        </w:rPr>
        <w:t>Automati</w:t>
      </w:r>
      <w:r>
        <w:rPr>
          <w:sz w:val="28"/>
        </w:rPr>
        <w:t>c genome­wide reconstruction of phylogenetic gene trees / I. </w:t>
      </w:r>
      <w:r>
        <w:rPr>
          <w:spacing w:val="-3"/>
          <w:sz w:val="28"/>
        </w:rPr>
        <w:t>Wapinski </w:t>
      </w:r>
      <w:r>
        <w:rPr>
          <w:sz w:val="28"/>
        </w:rPr>
        <w:t>[и др.] // Bioinformatics. </w:t>
      </w:r>
      <w:r>
        <w:rPr>
          <w:b/>
          <w:sz w:val="28"/>
        </w:rPr>
        <w:t>– </w:t>
      </w:r>
      <w:r>
        <w:rPr>
          <w:sz w:val="28"/>
        </w:rPr>
        <w:t>2007.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23, № 13. </w:t>
      </w:r>
      <w:r>
        <w:rPr>
          <w:b/>
          <w:sz w:val="28"/>
        </w:rPr>
        <w:t>–</w:t>
      </w:r>
      <w:r>
        <w:rPr>
          <w:b/>
          <w:spacing w:val="27"/>
          <w:sz w:val="28"/>
        </w:rPr>
        <w:t> </w:t>
      </w:r>
      <w:r>
        <w:rPr>
          <w:sz w:val="28"/>
        </w:rPr>
        <w:t>С. </w:t>
      </w:r>
      <w:r>
        <w:rPr>
          <w:spacing w:val="-6"/>
          <w:sz w:val="28"/>
        </w:rPr>
        <w:t>i549––i558.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15" w:after="0"/>
        <w:ind w:left="946" w:right="345" w:hanging="790"/>
        <w:jc w:val="both"/>
        <w:rPr>
          <w:sz w:val="28"/>
        </w:rPr>
      </w:pPr>
      <w:bookmarkStart w:name="_bookmark259" w:id="521"/>
      <w:bookmarkEnd w:id="521"/>
      <w:r>
        <w:rPr/>
      </w:r>
      <w:bookmarkStart w:name="_bookmark259" w:id="522"/>
      <w:bookmarkEnd w:id="522"/>
      <w:r>
        <w:rPr>
          <w:i/>
          <w:sz w:val="28"/>
        </w:rPr>
        <w:t>Rasmusse</w:t>
      </w:r>
      <w:r>
        <w:rPr>
          <w:i/>
          <w:sz w:val="28"/>
        </w:rPr>
        <w:t>n</w:t>
      </w:r>
      <w:r>
        <w:rPr>
          <w:sz w:val="28"/>
        </w:rPr>
        <w:t>,  </w:t>
      </w:r>
      <w:r>
        <w:rPr>
          <w:i/>
          <w:sz w:val="28"/>
        </w:rPr>
        <w:t>M.  D.  </w:t>
      </w:r>
      <w:r>
        <w:rPr>
          <w:sz w:val="28"/>
        </w:rPr>
        <w:t>Accurate  gene­tree  reconstruction  by   learning   gene­  and</w:t>
      </w:r>
      <w:r>
        <w:rPr>
          <w:spacing w:val="29"/>
          <w:sz w:val="28"/>
        </w:rPr>
        <w:t> </w:t>
      </w:r>
      <w:r>
        <w:rPr>
          <w:sz w:val="28"/>
        </w:rPr>
        <w:t>species­specific</w:t>
      </w:r>
      <w:r>
        <w:rPr>
          <w:spacing w:val="29"/>
          <w:sz w:val="28"/>
        </w:rPr>
        <w:t> </w:t>
      </w:r>
      <w:r>
        <w:rPr>
          <w:sz w:val="28"/>
        </w:rPr>
        <w:t>substitution</w:t>
      </w:r>
      <w:r>
        <w:rPr>
          <w:spacing w:val="29"/>
          <w:sz w:val="28"/>
        </w:rPr>
        <w:t> </w:t>
      </w:r>
      <w:r>
        <w:rPr>
          <w:sz w:val="28"/>
        </w:rPr>
        <w:t>rates</w:t>
      </w:r>
      <w:r>
        <w:rPr>
          <w:spacing w:val="29"/>
          <w:sz w:val="28"/>
        </w:rPr>
        <w:t> </w:t>
      </w:r>
      <w:r>
        <w:rPr>
          <w:sz w:val="28"/>
        </w:rPr>
        <w:t>across</w:t>
      </w:r>
      <w:r>
        <w:rPr>
          <w:spacing w:val="29"/>
          <w:sz w:val="28"/>
        </w:rPr>
        <w:t> </w:t>
      </w:r>
      <w:r>
        <w:rPr>
          <w:sz w:val="28"/>
        </w:rPr>
        <w:t>multiple</w:t>
      </w:r>
      <w:r>
        <w:rPr>
          <w:spacing w:val="29"/>
          <w:sz w:val="28"/>
        </w:rPr>
        <w:t> </w:t>
      </w:r>
      <w:r>
        <w:rPr>
          <w:sz w:val="28"/>
        </w:rPr>
        <w:t>complete</w:t>
      </w:r>
      <w:r>
        <w:rPr>
          <w:spacing w:val="29"/>
          <w:sz w:val="28"/>
        </w:rPr>
        <w:t> </w:t>
      </w:r>
      <w:r>
        <w:rPr>
          <w:sz w:val="28"/>
        </w:rPr>
        <w:t>genomes</w:t>
      </w:r>
      <w:r>
        <w:rPr>
          <w:spacing w:val="29"/>
          <w:sz w:val="28"/>
        </w:rPr>
        <w:t> </w:t>
      </w:r>
      <w:r>
        <w:rPr>
          <w:sz w:val="28"/>
        </w:rPr>
        <w:t>/</w:t>
      </w:r>
    </w:p>
    <w:p>
      <w:pPr>
        <w:pStyle w:val="BodyText"/>
        <w:spacing w:line="312" w:lineRule="auto"/>
        <w:ind w:left="946" w:right="431"/>
        <w:jc w:val="both"/>
      </w:pPr>
      <w:r>
        <w:rPr/>
        <w:t>M. D. Rasmussen, M. Kellis // Genome research. </w:t>
      </w:r>
      <w:r>
        <w:rPr>
          <w:b/>
        </w:rPr>
        <w:t>–   </w:t>
      </w:r>
      <w:r>
        <w:rPr/>
        <w:t>2007. </w:t>
      </w:r>
      <w:r>
        <w:rPr>
          <w:b/>
        </w:rPr>
        <w:t>–   </w:t>
      </w:r>
      <w:r>
        <w:rPr>
          <w:spacing w:val="-15"/>
        </w:rPr>
        <w:t>Т.  </w:t>
      </w:r>
      <w:r>
        <w:rPr/>
        <w:t>17, № 12. </w:t>
      </w:r>
      <w:r>
        <w:rPr>
          <w:b/>
        </w:rPr>
        <w:t>–   </w:t>
      </w:r>
      <w:r>
        <w:rPr/>
        <w:t>С.</w:t>
      </w:r>
      <w:r>
        <w:rPr>
          <w:spacing w:val="1"/>
        </w:rPr>
        <w:t> </w:t>
      </w:r>
      <w:r>
        <w:rPr>
          <w:spacing w:val="-6"/>
        </w:rPr>
        <w:t>1932––1942.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16" w:after="0"/>
        <w:ind w:left="946" w:right="344" w:hanging="790"/>
        <w:jc w:val="both"/>
        <w:rPr>
          <w:sz w:val="28"/>
        </w:rPr>
      </w:pPr>
      <w:bookmarkStart w:name="_bookmark260" w:id="523"/>
      <w:bookmarkEnd w:id="523"/>
      <w:r>
        <w:rPr/>
      </w:r>
      <w:bookmarkStart w:name="_bookmark260" w:id="524"/>
      <w:bookmarkEnd w:id="524"/>
      <w:r>
        <w:rPr>
          <w:sz w:val="28"/>
        </w:rPr>
        <w:t>Optima</w:t>
      </w:r>
      <w:r>
        <w:rPr>
          <w:sz w:val="28"/>
        </w:rPr>
        <w:t>l gene trees from sequences and species trees using a soft interpretation  of parsimony / A.­C. Berglund­Sonnhammer [и др.] // Journal of molecular evolution. </w:t>
      </w:r>
      <w:r>
        <w:rPr>
          <w:b/>
          <w:sz w:val="28"/>
        </w:rPr>
        <w:t>– </w:t>
      </w:r>
      <w:r>
        <w:rPr>
          <w:sz w:val="28"/>
        </w:rPr>
        <w:t>2006.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63, № 2. </w:t>
      </w:r>
      <w:r>
        <w:rPr>
          <w:b/>
          <w:sz w:val="28"/>
        </w:rPr>
        <w:t>–</w:t>
      </w:r>
      <w:r>
        <w:rPr>
          <w:b/>
          <w:spacing w:val="29"/>
          <w:sz w:val="28"/>
        </w:rPr>
        <w:t> </w:t>
      </w:r>
      <w:r>
        <w:rPr>
          <w:sz w:val="28"/>
        </w:rPr>
        <w:t>С. </w:t>
      </w:r>
      <w:r>
        <w:rPr>
          <w:spacing w:val="-7"/>
          <w:sz w:val="28"/>
        </w:rPr>
        <w:t>240––250.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240" w:lineRule="auto" w:before="116" w:after="0"/>
        <w:ind w:left="946" w:right="0" w:hanging="790"/>
        <w:jc w:val="both"/>
        <w:rPr>
          <w:sz w:val="28"/>
        </w:rPr>
      </w:pPr>
      <w:bookmarkStart w:name="_bookmark261" w:id="525"/>
      <w:bookmarkEnd w:id="525"/>
      <w:r>
        <w:rPr/>
      </w:r>
      <w:bookmarkStart w:name="_bookmark261" w:id="526"/>
      <w:bookmarkEnd w:id="526"/>
      <w:r>
        <w:rPr>
          <w:i/>
          <w:sz w:val="28"/>
        </w:rPr>
        <w:t>Sevillya</w:t>
      </w:r>
      <w:r>
        <w:rPr>
          <w:sz w:val="28"/>
        </w:rPr>
        <w:t>,</w:t>
      </w:r>
      <w:r>
        <w:rPr>
          <w:spacing w:val="31"/>
          <w:sz w:val="28"/>
        </w:rPr>
        <w:t> </w:t>
      </w:r>
      <w:r>
        <w:rPr>
          <w:i/>
          <w:sz w:val="28"/>
        </w:rPr>
        <w:t>G.</w:t>
      </w:r>
      <w:r>
        <w:rPr>
          <w:i/>
          <w:spacing w:val="32"/>
          <w:sz w:val="28"/>
        </w:rPr>
        <w:t> </w:t>
      </w:r>
      <w:r>
        <w:rPr>
          <w:sz w:val="28"/>
        </w:rPr>
        <w:t>Detecting</w:t>
      </w:r>
      <w:r>
        <w:rPr>
          <w:spacing w:val="30"/>
          <w:sz w:val="28"/>
        </w:rPr>
        <w:t> </w:t>
      </w:r>
      <w:r>
        <w:rPr>
          <w:sz w:val="28"/>
        </w:rPr>
        <w:t>horizontal</w:t>
      </w:r>
      <w:r>
        <w:rPr>
          <w:spacing w:val="31"/>
          <w:sz w:val="28"/>
        </w:rPr>
        <w:t> </w:t>
      </w:r>
      <w:r>
        <w:rPr>
          <w:sz w:val="28"/>
        </w:rPr>
        <w:t>gene</w:t>
      </w:r>
      <w:r>
        <w:rPr>
          <w:spacing w:val="32"/>
          <w:sz w:val="28"/>
        </w:rPr>
        <w:t> </w:t>
      </w:r>
      <w:r>
        <w:rPr>
          <w:sz w:val="28"/>
        </w:rPr>
        <w:t>transfer:</w:t>
      </w:r>
      <w:r>
        <w:rPr>
          <w:spacing w:val="31"/>
          <w:sz w:val="28"/>
        </w:rPr>
        <w:t> </w:t>
      </w:r>
      <w:r>
        <w:rPr>
          <w:sz w:val="28"/>
        </w:rPr>
        <w:t>a</w:t>
      </w:r>
      <w:r>
        <w:rPr>
          <w:spacing w:val="31"/>
          <w:sz w:val="28"/>
        </w:rPr>
        <w:t> </w:t>
      </w:r>
      <w:r>
        <w:rPr>
          <w:sz w:val="28"/>
        </w:rPr>
        <w:t>probabilistic</w:t>
      </w:r>
      <w:r>
        <w:rPr>
          <w:spacing w:val="32"/>
          <w:sz w:val="28"/>
        </w:rPr>
        <w:t> </w:t>
      </w:r>
      <w:r>
        <w:rPr>
          <w:sz w:val="28"/>
        </w:rPr>
        <w:t>approach</w:t>
      </w:r>
      <w:r>
        <w:rPr>
          <w:spacing w:val="30"/>
          <w:sz w:val="28"/>
        </w:rPr>
        <w:t> </w:t>
      </w:r>
      <w:r>
        <w:rPr>
          <w:sz w:val="28"/>
        </w:rPr>
        <w:t>/</w:t>
      </w:r>
    </w:p>
    <w:p>
      <w:pPr>
        <w:pStyle w:val="BodyText"/>
        <w:spacing w:line="312" w:lineRule="auto" w:before="96"/>
        <w:ind w:left="946" w:right="432"/>
        <w:jc w:val="both"/>
      </w:pPr>
      <w:r>
        <w:rPr/>
        <w:t>G. Sevillya, O. Adato, S. Snir // BMC genomics. </w:t>
      </w:r>
      <w:r>
        <w:rPr>
          <w:b/>
        </w:rPr>
        <w:t>–   </w:t>
      </w:r>
      <w:r>
        <w:rPr/>
        <w:t>2020. </w:t>
      </w:r>
      <w:r>
        <w:rPr>
          <w:b/>
        </w:rPr>
        <w:t>–   </w:t>
      </w:r>
      <w:r>
        <w:rPr>
          <w:spacing w:val="-15"/>
        </w:rPr>
        <w:t>Т.  </w:t>
      </w:r>
      <w:r>
        <w:rPr/>
        <w:t>21, № 1. </w:t>
      </w:r>
      <w:r>
        <w:rPr>
          <w:b/>
        </w:rPr>
        <w:t>–      </w:t>
      </w:r>
      <w:r>
        <w:rPr/>
        <w:t>С.</w:t>
      </w:r>
      <w:r>
        <w:rPr>
          <w:spacing w:val="1"/>
        </w:rPr>
        <w:t> </w:t>
      </w:r>
      <w:r>
        <w:rPr>
          <w:spacing w:val="-12"/>
        </w:rPr>
        <w:t>1––11.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16" w:after="0"/>
        <w:ind w:left="946" w:right="344" w:hanging="790"/>
        <w:jc w:val="left"/>
        <w:rPr>
          <w:sz w:val="28"/>
        </w:rPr>
      </w:pPr>
      <w:bookmarkStart w:name="_bookmark262" w:id="527"/>
      <w:bookmarkEnd w:id="527"/>
      <w:r>
        <w:rPr/>
      </w:r>
      <w:bookmarkStart w:name="_bookmark262" w:id="528"/>
      <w:bookmarkEnd w:id="528"/>
      <w:r>
        <w:rPr>
          <w:i/>
          <w:spacing w:val="-4"/>
          <w:sz w:val="28"/>
        </w:rPr>
        <w:t>Ga</w:t>
      </w:r>
      <w:r>
        <w:rPr>
          <w:i/>
          <w:spacing w:val="-4"/>
          <w:sz w:val="28"/>
        </w:rPr>
        <w:t>rcia­Vallvé</w:t>
      </w:r>
      <w:r>
        <w:rPr>
          <w:spacing w:val="-4"/>
          <w:sz w:val="28"/>
        </w:rPr>
        <w:t>, </w:t>
      </w:r>
      <w:r>
        <w:rPr>
          <w:i/>
          <w:sz w:val="28"/>
        </w:rPr>
        <w:t>S. </w:t>
      </w:r>
      <w:r>
        <w:rPr>
          <w:sz w:val="28"/>
        </w:rPr>
        <w:t>Horizontal gene transfer in bacterial and archaeal complete genomes / S. </w:t>
      </w:r>
      <w:r>
        <w:rPr>
          <w:spacing w:val="-3"/>
          <w:sz w:val="28"/>
        </w:rPr>
        <w:t>Garcia­Vallvé, </w:t>
      </w:r>
      <w:r>
        <w:rPr>
          <w:sz w:val="28"/>
        </w:rPr>
        <w:t>A. Romeu, J. Palau // Genome Research. </w:t>
      </w:r>
      <w:r>
        <w:rPr>
          <w:b/>
          <w:sz w:val="28"/>
        </w:rPr>
        <w:t>– </w:t>
      </w:r>
      <w:r>
        <w:rPr>
          <w:sz w:val="28"/>
        </w:rPr>
        <w:t>2000.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10, № </w:t>
      </w:r>
      <w:r>
        <w:rPr>
          <w:spacing w:val="-4"/>
          <w:sz w:val="28"/>
        </w:rPr>
        <w:t>11.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48"/>
          <w:sz w:val="28"/>
        </w:rPr>
        <w:t> </w:t>
      </w:r>
      <w:r>
        <w:rPr>
          <w:spacing w:val="-6"/>
          <w:sz w:val="28"/>
        </w:rPr>
        <w:t>1719––1725.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16" w:after="0"/>
        <w:ind w:left="946" w:right="344" w:hanging="790"/>
        <w:jc w:val="left"/>
        <w:rPr>
          <w:sz w:val="28"/>
        </w:rPr>
      </w:pPr>
      <w:bookmarkStart w:name="_bookmark263" w:id="529"/>
      <w:bookmarkEnd w:id="529"/>
      <w:r>
        <w:rPr/>
      </w:r>
      <w:bookmarkStart w:name="_bookmark263" w:id="530"/>
      <w:bookmarkEnd w:id="530"/>
      <w:r>
        <w:rPr>
          <w:sz w:val="28"/>
        </w:rPr>
        <w:t>Evidence</w:t>
      </w:r>
      <w:r>
        <w:rPr>
          <w:sz w:val="28"/>
        </w:rPr>
        <w:t> for horizontal gene transfer in Escherichia coli speciation / C. Médigue [и др.] // Journal of molecular </w:t>
      </w:r>
      <w:r>
        <w:rPr>
          <w:spacing w:val="-3"/>
          <w:sz w:val="28"/>
        </w:rPr>
        <w:t>biology. </w:t>
      </w:r>
      <w:r>
        <w:rPr>
          <w:b/>
          <w:sz w:val="28"/>
        </w:rPr>
        <w:t>– </w:t>
      </w:r>
      <w:r>
        <w:rPr>
          <w:sz w:val="28"/>
        </w:rPr>
        <w:t>1991.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222, № 4.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3"/>
          <w:sz w:val="28"/>
        </w:rPr>
        <w:t> </w:t>
      </w:r>
      <w:r>
        <w:rPr>
          <w:spacing w:val="-7"/>
          <w:sz w:val="28"/>
        </w:rPr>
        <w:t>851––856.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16" w:after="0"/>
        <w:ind w:left="946" w:right="344" w:hanging="790"/>
        <w:jc w:val="left"/>
        <w:rPr>
          <w:sz w:val="28"/>
        </w:rPr>
      </w:pPr>
      <w:bookmarkStart w:name="_bookmark264" w:id="531"/>
      <w:bookmarkEnd w:id="531"/>
      <w:r>
        <w:rPr/>
      </w:r>
      <w:bookmarkStart w:name="_bookmark264" w:id="532"/>
      <w:bookmarkEnd w:id="532"/>
      <w:r>
        <w:rPr>
          <w:i/>
          <w:sz w:val="28"/>
        </w:rPr>
        <w:t>Marri</w:t>
      </w:r>
      <w:r>
        <w:rPr>
          <w:sz w:val="28"/>
        </w:rPr>
        <w:t>, </w:t>
      </w:r>
      <w:r>
        <w:rPr>
          <w:i/>
          <w:spacing w:val="-19"/>
          <w:sz w:val="28"/>
        </w:rPr>
        <w:t>P. </w:t>
      </w:r>
      <w:r>
        <w:rPr>
          <w:i/>
          <w:sz w:val="28"/>
        </w:rPr>
        <w:t>R. </w:t>
      </w:r>
      <w:r>
        <w:rPr>
          <w:sz w:val="28"/>
        </w:rPr>
        <w:t>Gene amelioration demonstrated: the journey of nascent genes in bacteria / </w:t>
      </w:r>
      <w:r>
        <w:rPr>
          <w:spacing w:val="-16"/>
          <w:sz w:val="28"/>
        </w:rPr>
        <w:t>P.  </w:t>
      </w:r>
      <w:r>
        <w:rPr>
          <w:sz w:val="28"/>
        </w:rPr>
        <w:t>R. Marri, G. B. Golding // Genome. </w:t>
      </w:r>
      <w:r>
        <w:rPr>
          <w:b/>
          <w:sz w:val="28"/>
        </w:rPr>
        <w:t>–   </w:t>
      </w:r>
      <w:r>
        <w:rPr>
          <w:sz w:val="28"/>
        </w:rPr>
        <w:t>2008. </w:t>
      </w:r>
      <w:r>
        <w:rPr>
          <w:b/>
          <w:sz w:val="28"/>
        </w:rPr>
        <w:t>–   </w:t>
      </w:r>
      <w:r>
        <w:rPr>
          <w:spacing w:val="-15"/>
          <w:sz w:val="28"/>
        </w:rPr>
        <w:t>Т.  </w:t>
      </w:r>
      <w:r>
        <w:rPr>
          <w:sz w:val="28"/>
        </w:rPr>
        <w:t>51, № 2. </w:t>
      </w:r>
      <w:r>
        <w:rPr>
          <w:b/>
          <w:sz w:val="28"/>
        </w:rPr>
        <w:t>–        </w:t>
      </w:r>
      <w:r>
        <w:rPr>
          <w:sz w:val="28"/>
        </w:rPr>
        <w:t>С.</w:t>
      </w:r>
      <w:r>
        <w:rPr>
          <w:spacing w:val="1"/>
          <w:sz w:val="28"/>
        </w:rPr>
        <w:t> </w:t>
      </w:r>
      <w:r>
        <w:rPr>
          <w:spacing w:val="-7"/>
          <w:sz w:val="28"/>
        </w:rPr>
        <w:t>164––168.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16" w:after="0"/>
        <w:ind w:left="946" w:right="344" w:hanging="790"/>
        <w:jc w:val="both"/>
        <w:rPr>
          <w:sz w:val="28"/>
        </w:rPr>
      </w:pPr>
      <w:bookmarkStart w:name="_bookmark265" w:id="533"/>
      <w:bookmarkEnd w:id="533"/>
      <w:r>
        <w:rPr/>
      </w:r>
      <w:bookmarkStart w:name="_bookmark265" w:id="534"/>
      <w:bookmarkEnd w:id="534"/>
      <w:r>
        <w:rPr>
          <w:i/>
          <w:sz w:val="28"/>
        </w:rPr>
        <w:t>Kosk</w:t>
      </w:r>
      <w:r>
        <w:rPr>
          <w:i/>
          <w:sz w:val="28"/>
        </w:rPr>
        <w:t>i</w:t>
      </w:r>
      <w:r>
        <w:rPr>
          <w:sz w:val="28"/>
        </w:rPr>
        <w:t>, </w:t>
      </w:r>
      <w:r>
        <w:rPr>
          <w:i/>
          <w:sz w:val="28"/>
        </w:rPr>
        <w:t>L. B. </w:t>
      </w:r>
      <w:r>
        <w:rPr>
          <w:sz w:val="28"/>
        </w:rPr>
        <w:t>Codon bias and base composition are poor indicators of horizontally transferred</w:t>
      </w:r>
      <w:r>
        <w:rPr>
          <w:spacing w:val="-8"/>
          <w:sz w:val="28"/>
        </w:rPr>
        <w:t> </w:t>
      </w:r>
      <w:r>
        <w:rPr>
          <w:sz w:val="28"/>
        </w:rPr>
        <w:t>genes</w:t>
      </w:r>
      <w:r>
        <w:rPr>
          <w:spacing w:val="-7"/>
          <w:sz w:val="28"/>
        </w:rPr>
        <w:t> </w:t>
      </w:r>
      <w:r>
        <w:rPr>
          <w:sz w:val="28"/>
        </w:rPr>
        <w:t>/</w:t>
      </w:r>
      <w:r>
        <w:rPr>
          <w:spacing w:val="-7"/>
          <w:sz w:val="28"/>
        </w:rPr>
        <w:t> </w:t>
      </w:r>
      <w:r>
        <w:rPr>
          <w:sz w:val="28"/>
        </w:rPr>
        <w:t>L.</w:t>
      </w:r>
      <w:r>
        <w:rPr>
          <w:spacing w:val="-7"/>
          <w:sz w:val="28"/>
        </w:rPr>
        <w:t> </w:t>
      </w:r>
      <w:r>
        <w:rPr>
          <w:sz w:val="28"/>
        </w:rPr>
        <w:t>B.</w:t>
      </w:r>
      <w:r>
        <w:rPr>
          <w:spacing w:val="-7"/>
          <w:sz w:val="28"/>
        </w:rPr>
        <w:t> </w:t>
      </w:r>
      <w:r>
        <w:rPr>
          <w:sz w:val="28"/>
        </w:rPr>
        <w:t>Koski,</w:t>
      </w:r>
      <w:r>
        <w:rPr>
          <w:spacing w:val="-7"/>
          <w:sz w:val="28"/>
        </w:rPr>
        <w:t> </w:t>
      </w:r>
      <w:r>
        <w:rPr>
          <w:sz w:val="28"/>
        </w:rPr>
        <w:t>R.</w:t>
      </w:r>
      <w:r>
        <w:rPr>
          <w:spacing w:val="-7"/>
          <w:sz w:val="28"/>
        </w:rPr>
        <w:t> </w:t>
      </w:r>
      <w:r>
        <w:rPr>
          <w:sz w:val="28"/>
        </w:rPr>
        <w:t>A.</w:t>
      </w:r>
      <w:r>
        <w:rPr>
          <w:spacing w:val="-7"/>
          <w:sz w:val="28"/>
        </w:rPr>
        <w:t> </w:t>
      </w:r>
      <w:r>
        <w:rPr>
          <w:sz w:val="28"/>
        </w:rPr>
        <w:t>Morton,</w:t>
      </w:r>
      <w:r>
        <w:rPr>
          <w:spacing w:val="-7"/>
          <w:sz w:val="28"/>
        </w:rPr>
        <w:t> </w:t>
      </w:r>
      <w:r>
        <w:rPr>
          <w:sz w:val="28"/>
        </w:rPr>
        <w:t>G.</w:t>
      </w:r>
      <w:r>
        <w:rPr>
          <w:spacing w:val="-7"/>
          <w:sz w:val="28"/>
        </w:rPr>
        <w:t> </w:t>
      </w:r>
      <w:r>
        <w:rPr>
          <w:sz w:val="28"/>
        </w:rPr>
        <w:t>B.</w:t>
      </w:r>
      <w:r>
        <w:rPr>
          <w:spacing w:val="-7"/>
          <w:sz w:val="28"/>
        </w:rPr>
        <w:t> </w:t>
      </w:r>
      <w:r>
        <w:rPr>
          <w:sz w:val="28"/>
        </w:rPr>
        <w:t>Golding</w:t>
      </w:r>
      <w:r>
        <w:rPr>
          <w:spacing w:val="-7"/>
          <w:sz w:val="28"/>
        </w:rPr>
        <w:t> </w:t>
      </w:r>
      <w:r>
        <w:rPr>
          <w:sz w:val="28"/>
        </w:rPr>
        <w:t>//</w:t>
      </w:r>
      <w:r>
        <w:rPr>
          <w:spacing w:val="-7"/>
          <w:sz w:val="28"/>
        </w:rPr>
        <w:t> </w:t>
      </w:r>
      <w:r>
        <w:rPr>
          <w:sz w:val="28"/>
        </w:rPr>
        <w:t>Molecular</w:t>
      </w:r>
      <w:r>
        <w:rPr>
          <w:spacing w:val="-7"/>
          <w:sz w:val="28"/>
        </w:rPr>
        <w:t> </w:t>
      </w:r>
      <w:r>
        <w:rPr>
          <w:sz w:val="28"/>
        </w:rPr>
        <w:t>biology and</w:t>
      </w:r>
      <w:r>
        <w:rPr>
          <w:spacing w:val="3"/>
          <w:sz w:val="28"/>
        </w:rPr>
        <w:t> </w:t>
      </w:r>
      <w:r>
        <w:rPr>
          <w:sz w:val="28"/>
        </w:rPr>
        <w:t>evolution.</w:t>
      </w:r>
      <w:r>
        <w:rPr>
          <w:spacing w:val="3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2"/>
          <w:sz w:val="28"/>
        </w:rPr>
        <w:t> </w:t>
      </w:r>
      <w:r>
        <w:rPr>
          <w:sz w:val="28"/>
        </w:rPr>
        <w:t>2001.</w:t>
      </w:r>
      <w:r>
        <w:rPr>
          <w:spacing w:val="4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2"/>
          <w:sz w:val="28"/>
        </w:rPr>
        <w:t> </w:t>
      </w:r>
      <w:r>
        <w:rPr>
          <w:spacing w:val="-15"/>
          <w:sz w:val="28"/>
        </w:rPr>
        <w:t>Т.</w:t>
      </w:r>
      <w:r>
        <w:rPr>
          <w:spacing w:val="3"/>
          <w:sz w:val="28"/>
        </w:rPr>
        <w:t> </w:t>
      </w:r>
      <w:r>
        <w:rPr>
          <w:sz w:val="28"/>
        </w:rPr>
        <w:t>18,</w:t>
      </w:r>
      <w:r>
        <w:rPr>
          <w:spacing w:val="4"/>
          <w:sz w:val="28"/>
        </w:rPr>
        <w:t> </w:t>
      </w:r>
      <w:r>
        <w:rPr>
          <w:sz w:val="28"/>
        </w:rPr>
        <w:t>№</w:t>
      </w:r>
      <w:r>
        <w:rPr>
          <w:spacing w:val="3"/>
          <w:sz w:val="28"/>
        </w:rPr>
        <w:t> </w:t>
      </w:r>
      <w:r>
        <w:rPr>
          <w:sz w:val="28"/>
        </w:rPr>
        <w:t>3.</w:t>
      </w:r>
      <w:r>
        <w:rPr>
          <w:spacing w:val="3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2"/>
          <w:sz w:val="28"/>
        </w:rPr>
        <w:t> </w:t>
      </w:r>
      <w:r>
        <w:rPr>
          <w:sz w:val="28"/>
        </w:rPr>
        <w:t>С.</w:t>
      </w:r>
      <w:r>
        <w:rPr>
          <w:spacing w:val="4"/>
          <w:sz w:val="28"/>
        </w:rPr>
        <w:t> </w:t>
      </w:r>
      <w:r>
        <w:rPr>
          <w:spacing w:val="-7"/>
          <w:sz w:val="28"/>
        </w:rPr>
        <w:t>404––412.</w:t>
      </w:r>
    </w:p>
    <w:p>
      <w:pPr>
        <w:spacing w:after="0" w:line="312" w:lineRule="auto"/>
        <w:jc w:val="both"/>
        <w:rPr>
          <w:sz w:val="28"/>
        </w:rPr>
        <w:sectPr>
          <w:pgSz w:w="11910" w:h="16840"/>
          <w:pgMar w:header="342" w:footer="0" w:top="920" w:bottom="280" w:left="1260" w:right="220"/>
        </w:sectPr>
      </w:pPr>
    </w:p>
    <w:p>
      <w:pPr>
        <w:pStyle w:val="ListParagraph"/>
        <w:numPr>
          <w:ilvl w:val="0"/>
          <w:numId w:val="18"/>
        </w:numPr>
        <w:tabs>
          <w:tab w:pos="788" w:val="left" w:leader="none"/>
          <w:tab w:pos="947" w:val="left" w:leader="none"/>
        </w:tabs>
        <w:spacing w:line="240" w:lineRule="auto" w:before="151" w:after="0"/>
        <w:ind w:left="946" w:right="344" w:hanging="947"/>
        <w:jc w:val="right"/>
        <w:rPr>
          <w:sz w:val="28"/>
        </w:rPr>
      </w:pPr>
      <w:bookmarkStart w:name="_bookmark266" w:id="535"/>
      <w:bookmarkEnd w:id="535"/>
      <w:r>
        <w:rPr/>
      </w:r>
      <w:bookmarkStart w:name="_bookmark266" w:id="536"/>
      <w:bookmarkEnd w:id="536"/>
      <w:r>
        <w:rPr>
          <w:i/>
          <w:sz w:val="28"/>
        </w:rPr>
        <w:t>Gogarte</w:t>
      </w:r>
      <w:r>
        <w:rPr>
          <w:i/>
          <w:sz w:val="28"/>
        </w:rPr>
        <w:t>n</w:t>
      </w:r>
      <w:r>
        <w:rPr>
          <w:sz w:val="28"/>
        </w:rPr>
        <w:t>,  </w:t>
      </w:r>
      <w:r>
        <w:rPr>
          <w:i/>
          <w:sz w:val="28"/>
        </w:rPr>
        <w:t>J.  </w:t>
      </w:r>
      <w:r>
        <w:rPr>
          <w:i/>
          <w:spacing w:val="-19"/>
          <w:sz w:val="28"/>
        </w:rPr>
        <w:t>P.  </w:t>
      </w:r>
      <w:r>
        <w:rPr>
          <w:sz w:val="28"/>
        </w:rPr>
        <w:t>Horizontal  gene  transfer,  genome  innovation  and  evolution</w:t>
      </w:r>
      <w:r>
        <w:rPr>
          <w:spacing w:val="5"/>
          <w:sz w:val="28"/>
        </w:rPr>
        <w:t> </w:t>
      </w:r>
      <w:r>
        <w:rPr>
          <w:sz w:val="28"/>
        </w:rPr>
        <w:t>/</w:t>
      </w:r>
    </w:p>
    <w:p>
      <w:pPr>
        <w:pStyle w:val="BodyText"/>
        <w:spacing w:before="96"/>
        <w:ind w:right="346"/>
        <w:jc w:val="right"/>
      </w:pPr>
      <w:r>
        <w:rPr/>
        <w:t>J. </w:t>
      </w:r>
      <w:r>
        <w:rPr>
          <w:spacing w:val="-16"/>
        </w:rPr>
        <w:t>P.  </w:t>
      </w:r>
      <w:r>
        <w:rPr/>
        <w:t>Gogarten, J. </w:t>
      </w:r>
      <w:r>
        <w:rPr>
          <w:spacing w:val="-16"/>
        </w:rPr>
        <w:t>P.  </w:t>
      </w:r>
      <w:r>
        <w:rPr>
          <w:spacing w:val="-3"/>
        </w:rPr>
        <w:t>Townsend </w:t>
      </w:r>
      <w:r>
        <w:rPr/>
        <w:t>// Nature Reviews </w:t>
      </w:r>
      <w:r>
        <w:rPr>
          <w:spacing w:val="-3"/>
        </w:rPr>
        <w:t>Microbiology. </w:t>
      </w:r>
      <w:r>
        <w:rPr>
          <w:b/>
        </w:rPr>
        <w:t>–   </w:t>
      </w:r>
      <w:r>
        <w:rPr/>
        <w:t>2005. </w:t>
      </w:r>
      <w:r>
        <w:rPr>
          <w:b/>
        </w:rPr>
        <w:t>–   </w:t>
      </w:r>
      <w:r>
        <w:rPr>
          <w:spacing w:val="-15"/>
        </w:rPr>
        <w:t>Т.</w:t>
      </w:r>
      <w:r>
        <w:rPr>
          <w:spacing w:val="-14"/>
        </w:rPr>
        <w:t> </w:t>
      </w:r>
      <w:r>
        <w:rPr/>
        <w:t>3,</w:t>
      </w:r>
    </w:p>
    <w:p>
      <w:pPr>
        <w:pStyle w:val="BodyText"/>
        <w:spacing w:before="97"/>
        <w:ind w:left="946"/>
      </w:pPr>
      <w:r>
        <w:rPr/>
        <w:t>№ 9. </w:t>
      </w:r>
      <w:r>
        <w:rPr>
          <w:b/>
        </w:rPr>
        <w:t>– </w:t>
      </w:r>
      <w:r>
        <w:rPr/>
        <w:t>С. 679––687.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240" w:lineRule="auto" w:before="213" w:after="0"/>
        <w:ind w:left="946" w:right="0" w:hanging="790"/>
        <w:jc w:val="left"/>
        <w:rPr>
          <w:sz w:val="28"/>
        </w:rPr>
      </w:pPr>
      <w:bookmarkStart w:name="_bookmark267" w:id="537"/>
      <w:bookmarkEnd w:id="537"/>
      <w:r>
        <w:rPr/>
      </w:r>
      <w:bookmarkStart w:name="_bookmark267" w:id="538"/>
      <w:bookmarkEnd w:id="538"/>
      <w:r>
        <w:rPr>
          <w:i/>
          <w:sz w:val="28"/>
        </w:rPr>
        <w:t>Daubi</w:t>
      </w:r>
      <w:r>
        <w:rPr>
          <w:i/>
          <w:sz w:val="28"/>
        </w:rPr>
        <w:t>n</w:t>
      </w:r>
      <w:r>
        <w:rPr>
          <w:sz w:val="28"/>
        </w:rPr>
        <w:t>, </w:t>
      </w:r>
      <w:r>
        <w:rPr>
          <w:i/>
          <w:spacing w:val="-19"/>
          <w:sz w:val="28"/>
        </w:rPr>
        <w:t>V. </w:t>
      </w:r>
      <w:r>
        <w:rPr>
          <w:sz w:val="28"/>
        </w:rPr>
        <w:t>The source of laterally transferred genes in bacterial genomes</w:t>
      </w:r>
      <w:r>
        <w:rPr>
          <w:spacing w:val="63"/>
          <w:sz w:val="28"/>
        </w:rPr>
        <w:t> </w:t>
      </w:r>
      <w:r>
        <w:rPr>
          <w:sz w:val="28"/>
        </w:rPr>
        <w:t>/</w:t>
      </w:r>
    </w:p>
    <w:p>
      <w:pPr>
        <w:pStyle w:val="BodyText"/>
        <w:spacing w:line="312" w:lineRule="auto" w:before="96"/>
        <w:ind w:left="946" w:right="764"/>
      </w:pPr>
      <w:r>
        <w:rPr>
          <w:spacing w:val="-19"/>
        </w:rPr>
        <w:t>V.  </w:t>
      </w:r>
      <w:r>
        <w:rPr/>
        <w:t>Daubin, E. Lerat, G. Perrière // Genome </w:t>
      </w:r>
      <w:r>
        <w:rPr>
          <w:spacing w:val="-3"/>
        </w:rPr>
        <w:t>biology.  </w:t>
      </w:r>
      <w:r>
        <w:rPr>
          <w:b/>
        </w:rPr>
        <w:t>–  </w:t>
      </w:r>
      <w:r>
        <w:rPr/>
        <w:t>2003. </w:t>
      </w:r>
      <w:r>
        <w:rPr>
          <w:b/>
        </w:rPr>
        <w:t>–   </w:t>
      </w:r>
      <w:r>
        <w:rPr>
          <w:spacing w:val="-15"/>
        </w:rPr>
        <w:t>Т.  </w:t>
      </w:r>
      <w:r>
        <w:rPr/>
        <w:t>4, № 9. </w:t>
      </w:r>
      <w:r>
        <w:rPr>
          <w:b/>
        </w:rPr>
        <w:t>–   </w:t>
      </w:r>
      <w:r>
        <w:rPr/>
        <w:t>С.</w:t>
      </w:r>
      <w:r>
        <w:rPr>
          <w:spacing w:val="1"/>
        </w:rPr>
        <w:t> </w:t>
      </w:r>
      <w:r>
        <w:rPr>
          <w:spacing w:val="-10"/>
        </w:rPr>
        <w:t>1––12.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  <w:tab w:pos="2209" w:val="left" w:leader="none"/>
          <w:tab w:pos="2690" w:val="left" w:leader="none"/>
          <w:tab w:pos="3109" w:val="left" w:leader="none"/>
          <w:tab w:pos="4698" w:val="left" w:leader="none"/>
          <w:tab w:pos="5825" w:val="left" w:leader="none"/>
          <w:tab w:pos="6633" w:val="left" w:leader="none"/>
          <w:tab w:pos="7569" w:val="left" w:leader="none"/>
          <w:tab w:pos="8107" w:val="left" w:leader="none"/>
          <w:tab w:pos="9840" w:val="left" w:leader="none"/>
        </w:tabs>
        <w:spacing w:line="312" w:lineRule="auto" w:before="116" w:after="0"/>
        <w:ind w:left="946" w:right="344" w:hanging="790"/>
        <w:jc w:val="left"/>
        <w:rPr>
          <w:sz w:val="28"/>
        </w:rPr>
      </w:pPr>
      <w:bookmarkStart w:name="_bookmark268" w:id="539"/>
      <w:bookmarkEnd w:id="539"/>
      <w:r>
        <w:rPr/>
      </w:r>
      <w:bookmarkStart w:name="_bookmark268" w:id="540"/>
      <w:bookmarkEnd w:id="540"/>
      <w:r>
        <w:rPr>
          <w:i/>
          <w:spacing w:val="-4"/>
          <w:sz w:val="28"/>
        </w:rPr>
        <w:t>V</w:t>
      </w:r>
      <w:r>
        <w:rPr>
          <w:i/>
          <w:spacing w:val="-4"/>
          <w:sz w:val="28"/>
        </w:rPr>
        <w:t>ernikos</w:t>
      </w:r>
      <w:r>
        <w:rPr>
          <w:spacing w:val="-4"/>
          <w:sz w:val="28"/>
        </w:rPr>
        <w:t>,</w:t>
        <w:tab/>
      </w:r>
      <w:r>
        <w:rPr>
          <w:i/>
          <w:sz w:val="28"/>
        </w:rPr>
        <w:t>G.</w:t>
        <w:tab/>
        <w:t>S.</w:t>
        <w:tab/>
      </w:r>
      <w:r>
        <w:rPr>
          <w:sz w:val="28"/>
        </w:rPr>
        <w:t>Interpolated</w:t>
        <w:tab/>
        <w:t>variable</w:t>
        <w:tab/>
        <w:t>order</w:t>
        <w:tab/>
        <w:t>motifs</w:t>
        <w:tab/>
        <w:t>for</w:t>
        <w:tab/>
        <w:t>identification</w:t>
        <w:tab/>
      </w:r>
      <w:r>
        <w:rPr>
          <w:spacing w:val="-9"/>
          <w:sz w:val="28"/>
        </w:rPr>
        <w:t>of </w:t>
      </w:r>
      <w:r>
        <w:rPr>
          <w:sz w:val="28"/>
        </w:rPr>
        <w:t>horizontally acquired DNA: revisiting the Salmonella pathogenicity islands</w:t>
      </w:r>
      <w:r>
        <w:rPr>
          <w:spacing w:val="19"/>
          <w:sz w:val="28"/>
        </w:rPr>
        <w:t> </w:t>
      </w:r>
      <w:r>
        <w:rPr>
          <w:sz w:val="28"/>
        </w:rPr>
        <w:t>/</w:t>
      </w:r>
    </w:p>
    <w:p>
      <w:pPr>
        <w:pStyle w:val="BodyText"/>
        <w:tabs>
          <w:tab w:pos="6931" w:val="left" w:leader="none"/>
          <w:tab w:pos="8084" w:val="left" w:leader="none"/>
        </w:tabs>
        <w:spacing w:line="312" w:lineRule="auto"/>
        <w:ind w:left="946" w:right="556"/>
      </w:pPr>
      <w:r>
        <w:rPr/>
        <w:t>G.  S.  </w:t>
      </w:r>
      <w:r>
        <w:rPr>
          <w:spacing w:val="-4"/>
        </w:rPr>
        <w:t>Vernikos,  </w:t>
      </w:r>
      <w:r>
        <w:rPr/>
        <w:t>J.  Parkhill  //  </w:t>
      </w:r>
      <w:r>
        <w:rPr>
          <w:spacing w:val="8"/>
        </w:rPr>
        <w:t> </w:t>
      </w:r>
      <w:r>
        <w:rPr/>
        <w:t>Bioinformatics. </w:t>
      </w:r>
      <w:r>
        <w:rPr>
          <w:spacing w:val="11"/>
        </w:rPr>
        <w:t> </w:t>
      </w:r>
      <w:r>
        <w:rPr>
          <w:b/>
        </w:rPr>
        <w:t>–</w:t>
        <w:tab/>
      </w:r>
      <w:r>
        <w:rPr/>
        <w:t>2006. </w:t>
      </w:r>
      <w:r>
        <w:rPr>
          <w:spacing w:val="7"/>
        </w:rPr>
        <w:t> </w:t>
      </w:r>
      <w:r>
        <w:rPr>
          <w:b/>
        </w:rPr>
        <w:t>–</w:t>
        <w:tab/>
      </w:r>
      <w:r>
        <w:rPr>
          <w:spacing w:val="-15"/>
        </w:rPr>
        <w:t>Т. </w:t>
      </w:r>
      <w:r>
        <w:rPr/>
        <w:t>22, № 18.  </w:t>
      </w:r>
      <w:r>
        <w:rPr>
          <w:b/>
          <w:spacing w:val="-14"/>
        </w:rPr>
        <w:t>– </w:t>
      </w:r>
      <w:r>
        <w:rPr/>
        <w:t>С.</w:t>
      </w:r>
      <w:r>
        <w:rPr>
          <w:spacing w:val="1"/>
        </w:rPr>
        <w:t> </w:t>
      </w:r>
      <w:r>
        <w:rPr>
          <w:spacing w:val="-6"/>
        </w:rPr>
        <w:t>2196––2203.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16" w:after="0"/>
        <w:ind w:left="946" w:right="344" w:hanging="790"/>
        <w:jc w:val="left"/>
        <w:rPr>
          <w:sz w:val="28"/>
        </w:rPr>
      </w:pPr>
      <w:bookmarkStart w:name="_bookmark269" w:id="541"/>
      <w:bookmarkEnd w:id="541"/>
      <w:r>
        <w:rPr/>
      </w:r>
      <w:bookmarkStart w:name="_bookmark269" w:id="542"/>
      <w:bookmarkEnd w:id="542"/>
      <w:r>
        <w:rPr>
          <w:sz w:val="28"/>
        </w:rPr>
        <w:t>A</w:t>
      </w:r>
      <w:r>
        <w:rPr>
          <w:sz w:val="28"/>
        </w:rPr>
        <w:t>n accurate genomic island prediction method for sequenced bacterial and archaeal genomes / D. Che [и др.] // Journal of Proteomics &amp; Bioinformatics. </w:t>
      </w:r>
      <w:r>
        <w:rPr>
          <w:b/>
          <w:sz w:val="28"/>
        </w:rPr>
        <w:t>– </w:t>
      </w:r>
      <w:r>
        <w:rPr>
          <w:sz w:val="28"/>
        </w:rPr>
        <w:t>2014.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7, № 8.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62"/>
          <w:sz w:val="28"/>
        </w:rPr>
        <w:t> </w:t>
      </w:r>
      <w:r>
        <w:rPr>
          <w:sz w:val="28"/>
        </w:rPr>
        <w:t>214.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15" w:after="0"/>
        <w:ind w:left="946" w:right="345" w:hanging="790"/>
        <w:jc w:val="left"/>
        <w:rPr>
          <w:sz w:val="28"/>
        </w:rPr>
      </w:pPr>
      <w:bookmarkStart w:name="_bookmark270" w:id="543"/>
      <w:bookmarkEnd w:id="543"/>
      <w:r>
        <w:rPr/>
      </w:r>
      <w:bookmarkStart w:name="_bookmark270" w:id="544"/>
      <w:bookmarkEnd w:id="544"/>
      <w:r>
        <w:rPr>
          <w:sz w:val="28"/>
        </w:rPr>
        <w:t>GIPSy</w:t>
      </w:r>
      <w:r>
        <w:rPr>
          <w:sz w:val="28"/>
        </w:rPr>
        <w:t>: genomic island prediction software / S. C. Soares [и др.] // Journal of biotechnology. </w:t>
      </w:r>
      <w:r>
        <w:rPr>
          <w:b/>
          <w:sz w:val="28"/>
        </w:rPr>
        <w:t>– </w:t>
      </w:r>
      <w:r>
        <w:rPr>
          <w:sz w:val="28"/>
        </w:rPr>
        <w:t>2016.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232. </w:t>
      </w:r>
      <w:r>
        <w:rPr>
          <w:b/>
          <w:sz w:val="28"/>
        </w:rPr>
        <w:t>–</w:t>
      </w:r>
      <w:r>
        <w:rPr>
          <w:b/>
          <w:spacing w:val="17"/>
          <w:sz w:val="28"/>
        </w:rPr>
        <w:t> </w:t>
      </w:r>
      <w:r>
        <w:rPr>
          <w:sz w:val="28"/>
        </w:rPr>
        <w:t>С. </w:t>
      </w:r>
      <w:r>
        <w:rPr>
          <w:spacing w:val="-12"/>
          <w:sz w:val="28"/>
        </w:rPr>
        <w:t>2––11.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16" w:after="0"/>
        <w:ind w:left="946" w:right="346" w:hanging="790"/>
        <w:jc w:val="left"/>
        <w:rPr>
          <w:sz w:val="28"/>
        </w:rPr>
      </w:pPr>
      <w:bookmarkStart w:name="_bookmark271" w:id="545"/>
      <w:bookmarkEnd w:id="545"/>
      <w:r>
        <w:rPr/>
      </w:r>
      <w:bookmarkStart w:name="_bookmark271" w:id="546"/>
      <w:bookmarkEnd w:id="546"/>
      <w:r>
        <w:rPr>
          <w:sz w:val="28"/>
        </w:rPr>
        <w:t>Comparative</w:t>
      </w:r>
      <w:r>
        <w:rPr>
          <w:sz w:val="28"/>
        </w:rPr>
        <w:t> Analysis of Genomic Island Prediction </w:t>
      </w:r>
      <w:r>
        <w:rPr>
          <w:spacing w:val="-4"/>
          <w:sz w:val="28"/>
        </w:rPr>
        <w:t>Tools </w:t>
      </w:r>
      <w:r>
        <w:rPr>
          <w:sz w:val="28"/>
        </w:rPr>
        <w:t>/ A. C. da Silva Filho [и</w:t>
      </w:r>
      <w:r>
        <w:rPr>
          <w:spacing w:val="3"/>
          <w:sz w:val="28"/>
        </w:rPr>
        <w:t> </w:t>
      </w:r>
      <w:r>
        <w:rPr>
          <w:sz w:val="28"/>
        </w:rPr>
        <w:t>др.]</w:t>
      </w:r>
      <w:r>
        <w:rPr>
          <w:spacing w:val="3"/>
          <w:sz w:val="28"/>
        </w:rPr>
        <w:t> </w:t>
      </w:r>
      <w:r>
        <w:rPr>
          <w:sz w:val="28"/>
        </w:rPr>
        <w:t>//</w:t>
      </w:r>
      <w:r>
        <w:rPr>
          <w:spacing w:val="4"/>
          <w:sz w:val="28"/>
        </w:rPr>
        <w:t> </w:t>
      </w:r>
      <w:r>
        <w:rPr>
          <w:sz w:val="28"/>
        </w:rPr>
        <w:t>Frontiers</w:t>
      </w:r>
      <w:r>
        <w:rPr>
          <w:spacing w:val="3"/>
          <w:sz w:val="28"/>
        </w:rPr>
        <w:t> </w:t>
      </w:r>
      <w:r>
        <w:rPr>
          <w:sz w:val="28"/>
        </w:rPr>
        <w:t>in</w:t>
      </w:r>
      <w:r>
        <w:rPr>
          <w:spacing w:val="3"/>
          <w:sz w:val="28"/>
        </w:rPr>
        <w:t> </w:t>
      </w:r>
      <w:r>
        <w:rPr>
          <w:sz w:val="28"/>
        </w:rPr>
        <w:t>genetics.</w:t>
      </w:r>
      <w:r>
        <w:rPr>
          <w:spacing w:val="4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2"/>
          <w:sz w:val="28"/>
        </w:rPr>
        <w:t> </w:t>
      </w:r>
      <w:r>
        <w:rPr>
          <w:sz w:val="28"/>
        </w:rPr>
        <w:t>2018.</w:t>
      </w:r>
      <w:r>
        <w:rPr>
          <w:spacing w:val="3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2"/>
          <w:sz w:val="28"/>
        </w:rPr>
        <w:t> </w:t>
      </w:r>
      <w:r>
        <w:rPr>
          <w:spacing w:val="-15"/>
          <w:sz w:val="28"/>
        </w:rPr>
        <w:t>Т.</w:t>
      </w:r>
      <w:r>
        <w:rPr>
          <w:spacing w:val="4"/>
          <w:sz w:val="28"/>
        </w:rPr>
        <w:t> </w:t>
      </w:r>
      <w:r>
        <w:rPr>
          <w:sz w:val="28"/>
        </w:rPr>
        <w:t>9.</w:t>
      </w:r>
      <w:r>
        <w:rPr>
          <w:spacing w:val="3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2"/>
          <w:sz w:val="28"/>
        </w:rPr>
        <w:t> </w:t>
      </w:r>
      <w:r>
        <w:rPr>
          <w:sz w:val="28"/>
        </w:rPr>
        <w:t>С.</w:t>
      </w:r>
      <w:r>
        <w:rPr>
          <w:spacing w:val="4"/>
          <w:sz w:val="28"/>
        </w:rPr>
        <w:t> </w:t>
      </w:r>
      <w:r>
        <w:rPr>
          <w:sz w:val="28"/>
        </w:rPr>
        <w:t>619.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240" w:lineRule="auto" w:before="116" w:after="0"/>
        <w:ind w:left="946" w:right="0" w:hanging="790"/>
        <w:jc w:val="left"/>
        <w:rPr>
          <w:sz w:val="28"/>
        </w:rPr>
      </w:pPr>
      <w:bookmarkStart w:name="_bookmark272" w:id="547"/>
      <w:bookmarkEnd w:id="547"/>
      <w:r>
        <w:rPr/>
      </w:r>
      <w:bookmarkStart w:name="_bookmark272" w:id="548"/>
      <w:bookmarkEnd w:id="548"/>
      <w:r>
        <w:rPr>
          <w:i/>
          <w:spacing w:val="-4"/>
          <w:sz w:val="28"/>
        </w:rPr>
        <w:t>T</w:t>
      </w:r>
      <w:r>
        <w:rPr>
          <w:i/>
          <w:spacing w:val="-4"/>
          <w:sz w:val="28"/>
        </w:rPr>
        <w:t>ofigh</w:t>
      </w:r>
      <w:r>
        <w:rPr>
          <w:spacing w:val="-4"/>
          <w:sz w:val="28"/>
        </w:rPr>
        <w:t>,</w:t>
      </w:r>
      <w:r>
        <w:rPr>
          <w:spacing w:val="10"/>
          <w:sz w:val="28"/>
        </w:rPr>
        <w:t> </w:t>
      </w:r>
      <w:r>
        <w:rPr>
          <w:i/>
          <w:sz w:val="28"/>
        </w:rPr>
        <w:t>A.</w:t>
      </w:r>
      <w:r>
        <w:rPr>
          <w:i/>
          <w:spacing w:val="11"/>
          <w:sz w:val="28"/>
        </w:rPr>
        <w:t> </w:t>
      </w:r>
      <w:r>
        <w:rPr>
          <w:sz w:val="28"/>
        </w:rPr>
        <w:t>Simultaneous</w:t>
      </w:r>
      <w:r>
        <w:rPr>
          <w:spacing w:val="10"/>
          <w:sz w:val="28"/>
        </w:rPr>
        <w:t> </w:t>
      </w:r>
      <w:r>
        <w:rPr>
          <w:sz w:val="28"/>
        </w:rPr>
        <w:t>identification</w:t>
      </w:r>
      <w:r>
        <w:rPr>
          <w:spacing w:val="11"/>
          <w:sz w:val="28"/>
        </w:rPr>
        <w:t> </w:t>
      </w:r>
      <w:r>
        <w:rPr>
          <w:sz w:val="28"/>
        </w:rPr>
        <w:t>of</w:t>
      </w:r>
      <w:r>
        <w:rPr>
          <w:spacing w:val="10"/>
          <w:sz w:val="28"/>
        </w:rPr>
        <w:t> </w:t>
      </w:r>
      <w:r>
        <w:rPr>
          <w:sz w:val="28"/>
        </w:rPr>
        <w:t>duplications</w:t>
      </w:r>
      <w:r>
        <w:rPr>
          <w:spacing w:val="11"/>
          <w:sz w:val="28"/>
        </w:rPr>
        <w:t> </w:t>
      </w:r>
      <w:r>
        <w:rPr>
          <w:sz w:val="28"/>
        </w:rPr>
        <w:t>and</w:t>
      </w:r>
      <w:r>
        <w:rPr>
          <w:spacing w:val="10"/>
          <w:sz w:val="28"/>
        </w:rPr>
        <w:t> </w:t>
      </w:r>
      <w:r>
        <w:rPr>
          <w:sz w:val="28"/>
        </w:rPr>
        <w:t>lateral</w:t>
      </w:r>
      <w:r>
        <w:rPr>
          <w:spacing w:val="11"/>
          <w:sz w:val="28"/>
        </w:rPr>
        <w:t> </w:t>
      </w:r>
      <w:r>
        <w:rPr>
          <w:sz w:val="28"/>
        </w:rPr>
        <w:t>gene</w:t>
      </w:r>
      <w:r>
        <w:rPr>
          <w:spacing w:val="10"/>
          <w:sz w:val="28"/>
        </w:rPr>
        <w:t> </w:t>
      </w:r>
      <w:r>
        <w:rPr>
          <w:sz w:val="28"/>
        </w:rPr>
        <w:t>transfers</w:t>
      </w:r>
      <w:r>
        <w:rPr>
          <w:spacing w:val="11"/>
          <w:sz w:val="28"/>
        </w:rPr>
        <w:t> </w:t>
      </w:r>
      <w:r>
        <w:rPr>
          <w:sz w:val="28"/>
        </w:rPr>
        <w:t>/</w:t>
      </w:r>
    </w:p>
    <w:p>
      <w:pPr>
        <w:pStyle w:val="ListParagraph"/>
        <w:numPr>
          <w:ilvl w:val="1"/>
          <w:numId w:val="18"/>
        </w:numPr>
        <w:tabs>
          <w:tab w:pos="1278" w:val="left" w:leader="none"/>
        </w:tabs>
        <w:spacing w:line="312" w:lineRule="auto" w:before="97" w:after="0"/>
        <w:ind w:left="946" w:right="345" w:firstLine="0"/>
        <w:jc w:val="left"/>
        <w:rPr>
          <w:sz w:val="28"/>
        </w:rPr>
      </w:pPr>
      <w:r>
        <w:rPr>
          <w:spacing w:val="-3"/>
          <w:sz w:val="28"/>
        </w:rPr>
        <w:t>Tofigh, </w:t>
      </w:r>
      <w:r>
        <w:rPr>
          <w:sz w:val="28"/>
        </w:rPr>
        <w:t>M. Hallett, J. Lagergren // IEEE/ACM Transactions on Computational Biology and Bioinformatics. </w:t>
      </w:r>
      <w:r>
        <w:rPr>
          <w:b/>
          <w:sz w:val="28"/>
        </w:rPr>
        <w:t>– </w:t>
      </w:r>
      <w:r>
        <w:rPr>
          <w:sz w:val="28"/>
        </w:rPr>
        <w:t>2010.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8, № 2. </w:t>
      </w:r>
      <w:r>
        <w:rPr>
          <w:b/>
          <w:sz w:val="28"/>
        </w:rPr>
        <w:t>–</w:t>
      </w:r>
      <w:r>
        <w:rPr>
          <w:b/>
          <w:spacing w:val="21"/>
          <w:sz w:val="28"/>
        </w:rPr>
        <w:t> </w:t>
      </w:r>
      <w:r>
        <w:rPr>
          <w:sz w:val="28"/>
        </w:rPr>
        <w:t>С. </w:t>
      </w:r>
      <w:r>
        <w:rPr>
          <w:spacing w:val="-7"/>
          <w:sz w:val="28"/>
        </w:rPr>
        <w:t>517––535.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240" w:lineRule="auto" w:before="116" w:after="0"/>
        <w:ind w:left="946" w:right="0" w:hanging="790"/>
        <w:jc w:val="left"/>
        <w:rPr>
          <w:sz w:val="28"/>
        </w:rPr>
      </w:pPr>
      <w:bookmarkStart w:name="_bookmark273" w:id="549"/>
      <w:bookmarkEnd w:id="549"/>
      <w:r>
        <w:rPr/>
      </w:r>
      <w:bookmarkStart w:name="_bookmark273" w:id="550"/>
      <w:bookmarkEnd w:id="550"/>
      <w:r>
        <w:rPr>
          <w:i/>
          <w:sz w:val="28"/>
        </w:rPr>
        <w:t>Smith</w:t>
      </w:r>
      <w:r>
        <w:rPr>
          <w:sz w:val="28"/>
        </w:rPr>
        <w:t>,</w:t>
      </w:r>
      <w:r>
        <w:rPr>
          <w:spacing w:val="37"/>
          <w:sz w:val="28"/>
        </w:rPr>
        <w:t> </w:t>
      </w:r>
      <w:r>
        <w:rPr>
          <w:i/>
          <w:sz w:val="28"/>
        </w:rPr>
        <w:t>M.</w:t>
      </w:r>
      <w:r>
        <w:rPr>
          <w:i/>
          <w:spacing w:val="37"/>
          <w:sz w:val="28"/>
        </w:rPr>
        <w:t> </w:t>
      </w:r>
      <w:r>
        <w:rPr>
          <w:i/>
          <w:spacing w:val="-14"/>
          <w:sz w:val="28"/>
        </w:rPr>
        <w:t>W.</w:t>
      </w:r>
      <w:r>
        <w:rPr>
          <w:i/>
          <w:spacing w:val="37"/>
          <w:sz w:val="28"/>
        </w:rPr>
        <w:t> </w:t>
      </w:r>
      <w:r>
        <w:rPr>
          <w:sz w:val="28"/>
        </w:rPr>
        <w:t>Evolution</w:t>
      </w:r>
      <w:r>
        <w:rPr>
          <w:spacing w:val="38"/>
          <w:sz w:val="28"/>
        </w:rPr>
        <w:t> </w:t>
      </w:r>
      <w:r>
        <w:rPr>
          <w:sz w:val="28"/>
        </w:rPr>
        <w:t>by</w:t>
      </w:r>
      <w:r>
        <w:rPr>
          <w:spacing w:val="37"/>
          <w:sz w:val="28"/>
        </w:rPr>
        <w:t> </w:t>
      </w:r>
      <w:r>
        <w:rPr>
          <w:sz w:val="28"/>
        </w:rPr>
        <w:t>acquisition:</w:t>
      </w:r>
      <w:r>
        <w:rPr>
          <w:spacing w:val="38"/>
          <w:sz w:val="28"/>
        </w:rPr>
        <w:t> </w:t>
      </w:r>
      <w:r>
        <w:rPr>
          <w:sz w:val="28"/>
        </w:rPr>
        <w:t>the</w:t>
      </w:r>
      <w:r>
        <w:rPr>
          <w:spacing w:val="37"/>
          <w:sz w:val="28"/>
        </w:rPr>
        <w:t> </w:t>
      </w:r>
      <w:r>
        <w:rPr>
          <w:sz w:val="28"/>
        </w:rPr>
        <w:t>case</w:t>
      </w:r>
      <w:r>
        <w:rPr>
          <w:spacing w:val="38"/>
          <w:sz w:val="28"/>
        </w:rPr>
        <w:t> </w:t>
      </w:r>
      <w:r>
        <w:rPr>
          <w:sz w:val="28"/>
        </w:rPr>
        <w:t>for</w:t>
      </w:r>
      <w:r>
        <w:rPr>
          <w:spacing w:val="38"/>
          <w:sz w:val="28"/>
        </w:rPr>
        <w:t> </w:t>
      </w:r>
      <w:r>
        <w:rPr>
          <w:sz w:val="28"/>
        </w:rPr>
        <w:t>horizontal</w:t>
      </w:r>
      <w:r>
        <w:rPr>
          <w:spacing w:val="37"/>
          <w:sz w:val="28"/>
        </w:rPr>
        <w:t> </w:t>
      </w:r>
      <w:r>
        <w:rPr>
          <w:sz w:val="28"/>
        </w:rPr>
        <w:t>gene</w:t>
      </w:r>
      <w:r>
        <w:rPr>
          <w:spacing w:val="38"/>
          <w:sz w:val="28"/>
        </w:rPr>
        <w:t> </w:t>
      </w:r>
      <w:r>
        <w:rPr>
          <w:sz w:val="28"/>
        </w:rPr>
        <w:t>transfers</w:t>
      </w:r>
      <w:r>
        <w:rPr>
          <w:spacing w:val="37"/>
          <w:sz w:val="28"/>
        </w:rPr>
        <w:t> </w:t>
      </w:r>
      <w:r>
        <w:rPr>
          <w:sz w:val="28"/>
        </w:rPr>
        <w:t>/</w:t>
      </w:r>
    </w:p>
    <w:p>
      <w:pPr>
        <w:pStyle w:val="BodyText"/>
        <w:spacing w:line="312" w:lineRule="auto" w:before="96"/>
        <w:ind w:left="946" w:right="556"/>
      </w:pPr>
      <w:r>
        <w:rPr/>
        <w:t>M. </w:t>
      </w:r>
      <w:r>
        <w:rPr>
          <w:spacing w:val="-14"/>
        </w:rPr>
        <w:t>W. </w:t>
      </w:r>
      <w:r>
        <w:rPr/>
        <w:t>Smith, </w:t>
      </w:r>
      <w:r>
        <w:rPr>
          <w:spacing w:val="-6"/>
        </w:rPr>
        <w:t>D.­F. </w:t>
      </w:r>
      <w:r>
        <w:rPr/>
        <w:t>Feng, R. </w:t>
      </w:r>
      <w:r>
        <w:rPr>
          <w:spacing w:val="-12"/>
        </w:rPr>
        <w:t>F. </w:t>
      </w:r>
      <w:r>
        <w:rPr/>
        <w:t>Doolittle // Trends in biochemical sciences. </w:t>
      </w:r>
      <w:r>
        <w:rPr>
          <w:b/>
        </w:rPr>
        <w:t>– </w:t>
      </w:r>
      <w:r>
        <w:rPr/>
        <w:t>1992. </w:t>
      </w:r>
      <w:r>
        <w:rPr>
          <w:b/>
        </w:rPr>
        <w:t>– </w:t>
      </w:r>
      <w:r>
        <w:rPr>
          <w:spacing w:val="-15"/>
        </w:rPr>
        <w:t>Т. </w:t>
      </w:r>
      <w:r>
        <w:rPr/>
        <w:t>17, № 12. </w:t>
      </w:r>
      <w:r>
        <w:rPr>
          <w:b/>
        </w:rPr>
        <w:t>– </w:t>
      </w:r>
      <w:r>
        <w:rPr/>
        <w:t>С.</w:t>
      </w:r>
      <w:r>
        <w:rPr>
          <w:spacing w:val="67"/>
        </w:rPr>
        <w:t> </w:t>
      </w:r>
      <w:r>
        <w:rPr>
          <w:spacing w:val="-7"/>
        </w:rPr>
        <w:t>489––493.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  <w:tab w:pos="2156" w:val="left" w:leader="none"/>
          <w:tab w:pos="3345" w:val="left" w:leader="none"/>
          <w:tab w:pos="3784" w:val="left" w:leader="none"/>
          <w:tab w:pos="5372" w:val="left" w:leader="none"/>
          <w:tab w:pos="6815" w:val="left" w:leader="none"/>
          <w:tab w:pos="7669" w:val="left" w:leader="none"/>
          <w:tab w:pos="9161" w:val="left" w:leader="none"/>
          <w:tab w:pos="9648" w:val="left" w:leader="none"/>
        </w:tabs>
        <w:spacing w:line="312" w:lineRule="auto" w:before="116" w:after="0"/>
        <w:ind w:left="946" w:right="344" w:hanging="790"/>
        <w:jc w:val="left"/>
        <w:rPr>
          <w:sz w:val="28"/>
        </w:rPr>
      </w:pPr>
      <w:bookmarkStart w:name="_bookmark274" w:id="551"/>
      <w:bookmarkEnd w:id="551"/>
      <w:r>
        <w:rPr/>
      </w:r>
      <w:bookmarkStart w:name="_bookmark274" w:id="552"/>
      <w:bookmarkEnd w:id="552"/>
      <w:r>
        <w:rPr>
          <w:sz w:val="28"/>
        </w:rPr>
        <w:t>HG</w:t>
      </w:r>
      <w:r>
        <w:rPr>
          <w:sz w:val="28"/>
        </w:rPr>
        <w:t>Tree:</w:t>
        <w:tab/>
        <w:t>database</w:t>
        <w:tab/>
        <w:t>of</w:t>
        <w:tab/>
        <w:t>horizontally</w:t>
        <w:tab/>
        <w:t>transferred</w:t>
        <w:tab/>
        <w:t>genes</w:t>
        <w:tab/>
        <w:t>determined</w:t>
        <w:tab/>
        <w:t>by</w:t>
        <w:tab/>
      </w:r>
      <w:r>
        <w:rPr>
          <w:spacing w:val="-5"/>
          <w:sz w:val="28"/>
        </w:rPr>
        <w:t>tree </w:t>
      </w:r>
      <w:r>
        <w:rPr>
          <w:sz w:val="28"/>
        </w:rPr>
        <w:t>reconciliation</w:t>
      </w:r>
      <w:r>
        <w:rPr>
          <w:spacing w:val="44"/>
          <w:sz w:val="28"/>
        </w:rPr>
        <w:t> </w:t>
      </w:r>
      <w:r>
        <w:rPr>
          <w:sz w:val="28"/>
        </w:rPr>
        <w:t>/</w:t>
      </w:r>
      <w:r>
        <w:rPr>
          <w:spacing w:val="46"/>
          <w:sz w:val="28"/>
        </w:rPr>
        <w:t> </w:t>
      </w:r>
      <w:r>
        <w:rPr>
          <w:sz w:val="28"/>
        </w:rPr>
        <w:t>H.</w:t>
      </w:r>
      <w:r>
        <w:rPr>
          <w:spacing w:val="46"/>
          <w:sz w:val="28"/>
        </w:rPr>
        <w:t> </w:t>
      </w:r>
      <w:r>
        <w:rPr>
          <w:sz w:val="28"/>
        </w:rPr>
        <w:t>Jeong</w:t>
      </w:r>
      <w:r>
        <w:rPr>
          <w:spacing w:val="45"/>
          <w:sz w:val="28"/>
        </w:rPr>
        <w:t> </w:t>
      </w:r>
      <w:r>
        <w:rPr>
          <w:sz w:val="28"/>
        </w:rPr>
        <w:t>[и</w:t>
      </w:r>
      <w:r>
        <w:rPr>
          <w:spacing w:val="45"/>
          <w:sz w:val="28"/>
        </w:rPr>
        <w:t> </w:t>
      </w:r>
      <w:r>
        <w:rPr>
          <w:sz w:val="28"/>
        </w:rPr>
        <w:t>др.]</w:t>
      </w:r>
      <w:r>
        <w:rPr>
          <w:spacing w:val="46"/>
          <w:sz w:val="28"/>
        </w:rPr>
        <w:t> </w:t>
      </w:r>
      <w:r>
        <w:rPr>
          <w:sz w:val="28"/>
        </w:rPr>
        <w:t>//</w:t>
      </w:r>
      <w:r>
        <w:rPr>
          <w:spacing w:val="46"/>
          <w:sz w:val="28"/>
        </w:rPr>
        <w:t> </w:t>
      </w:r>
      <w:r>
        <w:rPr>
          <w:sz w:val="28"/>
        </w:rPr>
        <w:t>Nucleic</w:t>
      </w:r>
      <w:r>
        <w:rPr>
          <w:spacing w:val="45"/>
          <w:sz w:val="28"/>
        </w:rPr>
        <w:t> </w:t>
      </w:r>
      <w:r>
        <w:rPr>
          <w:sz w:val="28"/>
        </w:rPr>
        <w:t>acids</w:t>
      </w:r>
      <w:r>
        <w:rPr>
          <w:spacing w:val="46"/>
          <w:sz w:val="28"/>
        </w:rPr>
        <w:t> </w:t>
      </w:r>
      <w:r>
        <w:rPr>
          <w:sz w:val="28"/>
        </w:rPr>
        <w:t>research.</w:t>
      </w:r>
      <w:r>
        <w:rPr>
          <w:spacing w:val="45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1"/>
          <w:sz w:val="28"/>
        </w:rPr>
        <w:t> </w:t>
      </w:r>
      <w:r>
        <w:rPr>
          <w:sz w:val="28"/>
        </w:rPr>
        <w:t>2016.</w:t>
      </w:r>
      <w:r>
        <w:rPr>
          <w:spacing w:val="46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1"/>
          <w:sz w:val="28"/>
        </w:rPr>
        <w:t> </w:t>
      </w:r>
      <w:r>
        <w:rPr>
          <w:spacing w:val="-15"/>
          <w:sz w:val="28"/>
        </w:rPr>
        <w:t>Т.</w:t>
      </w:r>
      <w:r>
        <w:rPr>
          <w:spacing w:val="-11"/>
          <w:sz w:val="28"/>
        </w:rPr>
        <w:t> </w:t>
      </w:r>
      <w:r>
        <w:rPr>
          <w:sz w:val="28"/>
        </w:rPr>
        <w:t>44,</w:t>
      </w:r>
    </w:p>
    <w:p>
      <w:pPr>
        <w:pStyle w:val="BodyText"/>
        <w:spacing w:line="322" w:lineRule="exact"/>
        <w:ind w:left="946"/>
      </w:pPr>
      <w:r>
        <w:rPr/>
        <w:t>№ D1. </w:t>
      </w:r>
      <w:r>
        <w:rPr>
          <w:b/>
        </w:rPr>
        <w:t>– </w:t>
      </w:r>
      <w:r>
        <w:rPr/>
        <w:t>С. D610––D619.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213" w:after="0"/>
        <w:ind w:left="946" w:right="344" w:hanging="790"/>
        <w:jc w:val="both"/>
        <w:rPr>
          <w:sz w:val="28"/>
        </w:rPr>
      </w:pPr>
      <w:bookmarkStart w:name="_bookmark275" w:id="553"/>
      <w:bookmarkEnd w:id="553"/>
      <w:r>
        <w:rPr/>
      </w:r>
      <w:bookmarkStart w:name="_bookmark275" w:id="554"/>
      <w:bookmarkEnd w:id="554"/>
      <w:r>
        <w:rPr>
          <w:i/>
          <w:sz w:val="28"/>
        </w:rPr>
        <w:t>Bansa</w:t>
      </w:r>
      <w:r>
        <w:rPr>
          <w:i/>
          <w:sz w:val="28"/>
        </w:rPr>
        <w:t>l</w:t>
      </w:r>
      <w:r>
        <w:rPr>
          <w:sz w:val="28"/>
        </w:rPr>
        <w:t>, </w:t>
      </w:r>
      <w:r>
        <w:rPr>
          <w:i/>
          <w:sz w:val="28"/>
        </w:rPr>
        <w:t>M. S. </w:t>
      </w:r>
      <w:r>
        <w:rPr>
          <w:sz w:val="28"/>
        </w:rPr>
        <w:t>Efficient algorithms for the reconciliation problem with gene duplication, horizontal transfer and loss / M. S. Bansal, E. J. Alm, M. Kellis // Bioinformatics. </w:t>
      </w:r>
      <w:r>
        <w:rPr>
          <w:b/>
          <w:sz w:val="28"/>
        </w:rPr>
        <w:t>– </w:t>
      </w:r>
      <w:r>
        <w:rPr>
          <w:sz w:val="28"/>
        </w:rPr>
        <w:t>2012.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28, № 12.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59"/>
          <w:sz w:val="28"/>
        </w:rPr>
        <w:t> </w:t>
      </w:r>
      <w:r>
        <w:rPr>
          <w:spacing w:val="-6"/>
          <w:sz w:val="28"/>
        </w:rPr>
        <w:t>i283––i291.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16" w:after="0"/>
        <w:ind w:left="946" w:right="343" w:hanging="790"/>
        <w:jc w:val="both"/>
        <w:rPr>
          <w:sz w:val="28"/>
        </w:rPr>
      </w:pPr>
      <w:bookmarkStart w:name="_bookmark276" w:id="555"/>
      <w:bookmarkEnd w:id="555"/>
      <w:r>
        <w:rPr/>
      </w:r>
      <w:bookmarkStart w:name="_bookmark276" w:id="556"/>
      <w:bookmarkEnd w:id="556"/>
      <w:r>
        <w:rPr>
          <w:sz w:val="28"/>
        </w:rPr>
        <w:t>GeneRax</w:t>
      </w:r>
      <w:r>
        <w:rPr>
          <w:sz w:val="28"/>
        </w:rPr>
        <w:t>: a tool for species­tree­aware maximum likelihood­based gene family tree inference under gene duplication, transfer, and loss / B. Morel [и др.] // Molecular biology and evolution. </w:t>
      </w:r>
      <w:r>
        <w:rPr>
          <w:b/>
          <w:sz w:val="28"/>
        </w:rPr>
        <w:t>– </w:t>
      </w:r>
      <w:r>
        <w:rPr>
          <w:sz w:val="28"/>
        </w:rPr>
        <w:t>2020.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37, № 9.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-5"/>
          <w:sz w:val="28"/>
        </w:rPr>
        <w:t> </w:t>
      </w:r>
      <w:r>
        <w:rPr>
          <w:spacing w:val="-6"/>
          <w:sz w:val="28"/>
        </w:rPr>
        <w:t>2763––2774.</w:t>
      </w:r>
    </w:p>
    <w:p>
      <w:pPr>
        <w:spacing w:after="0" w:line="312" w:lineRule="auto"/>
        <w:jc w:val="both"/>
        <w:rPr>
          <w:sz w:val="28"/>
        </w:rPr>
        <w:sectPr>
          <w:pgSz w:w="11910" w:h="16840"/>
          <w:pgMar w:header="342" w:footer="0" w:top="920" w:bottom="280" w:left="1260" w:right="220"/>
        </w:sectPr>
      </w:pP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51" w:after="0"/>
        <w:ind w:left="946" w:right="346" w:hanging="790"/>
        <w:jc w:val="both"/>
        <w:rPr>
          <w:sz w:val="28"/>
        </w:rPr>
      </w:pPr>
      <w:bookmarkStart w:name="_bookmark277" w:id="557"/>
      <w:bookmarkEnd w:id="557"/>
      <w:r>
        <w:rPr/>
      </w:r>
      <w:bookmarkStart w:name="_bookmark277" w:id="558"/>
      <w:bookmarkEnd w:id="558"/>
      <w:r>
        <w:rPr>
          <w:sz w:val="28"/>
        </w:rPr>
        <w:t>ShadowCaster</w:t>
      </w:r>
      <w:r>
        <w:rPr>
          <w:sz w:val="28"/>
        </w:rPr>
        <w:t>: Compositional Methods under the Shadow of Phylogenetic Models to Detect Horizontal Gene Transfers in Prokaryotes / D. Sánchez­Soto  [и</w:t>
      </w:r>
      <w:r>
        <w:rPr>
          <w:spacing w:val="2"/>
          <w:sz w:val="28"/>
        </w:rPr>
        <w:t> </w:t>
      </w:r>
      <w:r>
        <w:rPr>
          <w:sz w:val="28"/>
        </w:rPr>
        <w:t>др.]</w:t>
      </w:r>
      <w:r>
        <w:rPr>
          <w:spacing w:val="3"/>
          <w:sz w:val="28"/>
        </w:rPr>
        <w:t> </w:t>
      </w:r>
      <w:r>
        <w:rPr>
          <w:sz w:val="28"/>
        </w:rPr>
        <w:t>//</w:t>
      </w:r>
      <w:r>
        <w:rPr>
          <w:spacing w:val="3"/>
          <w:sz w:val="28"/>
        </w:rPr>
        <w:t> </w:t>
      </w:r>
      <w:r>
        <w:rPr>
          <w:sz w:val="28"/>
        </w:rPr>
        <w:t>Genes.</w:t>
      </w:r>
      <w:r>
        <w:rPr>
          <w:spacing w:val="2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1"/>
          <w:sz w:val="28"/>
        </w:rPr>
        <w:t> </w:t>
      </w:r>
      <w:r>
        <w:rPr>
          <w:sz w:val="28"/>
        </w:rPr>
        <w:t>2020.</w:t>
      </w:r>
      <w:r>
        <w:rPr>
          <w:spacing w:val="3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0"/>
          <w:sz w:val="28"/>
        </w:rPr>
        <w:t> </w:t>
      </w:r>
      <w:r>
        <w:rPr>
          <w:spacing w:val="-15"/>
          <w:sz w:val="28"/>
        </w:rPr>
        <w:t>Т.</w:t>
      </w:r>
      <w:r>
        <w:rPr>
          <w:spacing w:val="3"/>
          <w:sz w:val="28"/>
        </w:rPr>
        <w:t> </w:t>
      </w:r>
      <w:r>
        <w:rPr>
          <w:spacing w:val="-4"/>
          <w:sz w:val="28"/>
        </w:rPr>
        <w:t>11,</w:t>
      </w:r>
      <w:r>
        <w:rPr>
          <w:spacing w:val="3"/>
          <w:sz w:val="28"/>
        </w:rPr>
        <w:t> </w:t>
      </w:r>
      <w:r>
        <w:rPr>
          <w:sz w:val="28"/>
        </w:rPr>
        <w:t>№</w:t>
      </w:r>
      <w:r>
        <w:rPr>
          <w:spacing w:val="2"/>
          <w:sz w:val="28"/>
        </w:rPr>
        <w:t> </w:t>
      </w:r>
      <w:r>
        <w:rPr>
          <w:sz w:val="28"/>
        </w:rPr>
        <w:t>7.</w:t>
      </w:r>
      <w:r>
        <w:rPr>
          <w:spacing w:val="3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1"/>
          <w:sz w:val="28"/>
        </w:rPr>
        <w:t> </w:t>
      </w:r>
      <w:r>
        <w:rPr>
          <w:sz w:val="28"/>
        </w:rPr>
        <w:t>С.</w:t>
      </w:r>
      <w:r>
        <w:rPr>
          <w:spacing w:val="2"/>
          <w:sz w:val="28"/>
        </w:rPr>
        <w:t> </w:t>
      </w:r>
      <w:r>
        <w:rPr>
          <w:sz w:val="28"/>
        </w:rPr>
        <w:t>756.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16" w:after="0"/>
        <w:ind w:left="946" w:right="344" w:hanging="790"/>
        <w:jc w:val="both"/>
        <w:rPr>
          <w:sz w:val="28"/>
        </w:rPr>
      </w:pPr>
      <w:bookmarkStart w:name="_bookmark278" w:id="559"/>
      <w:bookmarkEnd w:id="559"/>
      <w:r>
        <w:rPr/>
      </w:r>
      <w:bookmarkStart w:name="_bookmark278" w:id="560"/>
      <w:bookmarkEnd w:id="560"/>
      <w:r>
        <w:rPr>
          <w:i/>
          <w:sz w:val="28"/>
        </w:rPr>
        <w:t>Raga</w:t>
      </w:r>
      <w:r>
        <w:rPr>
          <w:i/>
          <w:sz w:val="28"/>
        </w:rPr>
        <w:t>n</w:t>
      </w:r>
      <w:r>
        <w:rPr>
          <w:sz w:val="28"/>
        </w:rPr>
        <w:t>, </w:t>
      </w:r>
      <w:r>
        <w:rPr>
          <w:i/>
          <w:sz w:val="28"/>
        </w:rPr>
        <w:t>M. A. </w:t>
      </w:r>
      <w:r>
        <w:rPr>
          <w:sz w:val="28"/>
        </w:rPr>
        <w:t>Do different surrogate methods detect lateral genetic transfer</w:t>
      </w:r>
      <w:r>
        <w:rPr>
          <w:spacing w:val="-47"/>
          <w:sz w:val="28"/>
        </w:rPr>
        <w:t> </w:t>
      </w:r>
      <w:r>
        <w:rPr>
          <w:sz w:val="28"/>
        </w:rPr>
        <w:t>events of different relative ages? / M. A. Ragan, </w:t>
      </w:r>
      <w:r>
        <w:rPr>
          <w:spacing w:val="-11"/>
          <w:sz w:val="28"/>
        </w:rPr>
        <w:t>T. </w:t>
      </w:r>
      <w:r>
        <w:rPr>
          <w:sz w:val="28"/>
        </w:rPr>
        <w:t>J. </w:t>
      </w:r>
      <w:r>
        <w:rPr>
          <w:spacing w:val="-4"/>
          <w:sz w:val="28"/>
        </w:rPr>
        <w:t>Harlow, </w:t>
      </w:r>
      <w:r>
        <w:rPr>
          <w:sz w:val="28"/>
        </w:rPr>
        <w:t>R. G. Beiko // Trends in microbiology. </w:t>
      </w:r>
      <w:r>
        <w:rPr>
          <w:b/>
          <w:sz w:val="28"/>
        </w:rPr>
        <w:t>– </w:t>
      </w:r>
      <w:r>
        <w:rPr>
          <w:sz w:val="28"/>
        </w:rPr>
        <w:t>2006.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14, № 1. </w:t>
      </w:r>
      <w:r>
        <w:rPr>
          <w:b/>
          <w:sz w:val="28"/>
        </w:rPr>
        <w:t>–</w:t>
      </w:r>
      <w:r>
        <w:rPr>
          <w:b/>
          <w:spacing w:val="23"/>
          <w:sz w:val="28"/>
        </w:rPr>
        <w:t> </w:t>
      </w:r>
      <w:r>
        <w:rPr>
          <w:sz w:val="28"/>
        </w:rPr>
        <w:t>С. </w:t>
      </w:r>
      <w:r>
        <w:rPr>
          <w:spacing w:val="-12"/>
          <w:sz w:val="28"/>
        </w:rPr>
        <w:t>4––8.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240" w:lineRule="auto" w:before="116" w:after="0"/>
        <w:ind w:left="946" w:right="0" w:hanging="790"/>
        <w:jc w:val="both"/>
        <w:rPr>
          <w:sz w:val="28"/>
        </w:rPr>
      </w:pPr>
      <w:bookmarkStart w:name="_bookmark279" w:id="561"/>
      <w:bookmarkEnd w:id="561"/>
      <w:r>
        <w:rPr/>
      </w:r>
      <w:bookmarkStart w:name="_bookmark279" w:id="562"/>
      <w:bookmarkEnd w:id="562"/>
      <w:r>
        <w:rPr>
          <w:sz w:val="28"/>
        </w:rPr>
        <w:t>Mauve</w:t>
      </w:r>
      <w:r>
        <w:rPr>
          <w:sz w:val="28"/>
        </w:rPr>
        <w:t>:</w:t>
      </w:r>
      <w:r>
        <w:rPr>
          <w:spacing w:val="-11"/>
          <w:sz w:val="28"/>
        </w:rPr>
        <w:t> </w:t>
      </w:r>
      <w:r>
        <w:rPr>
          <w:sz w:val="28"/>
        </w:rPr>
        <w:t>multiple</w:t>
      </w:r>
      <w:r>
        <w:rPr>
          <w:spacing w:val="-10"/>
          <w:sz w:val="28"/>
        </w:rPr>
        <w:t> </w:t>
      </w:r>
      <w:r>
        <w:rPr>
          <w:sz w:val="28"/>
        </w:rPr>
        <w:t>alignment</w:t>
      </w:r>
      <w:r>
        <w:rPr>
          <w:spacing w:val="-10"/>
          <w:sz w:val="28"/>
        </w:rPr>
        <w:t> </w:t>
      </w:r>
      <w:r>
        <w:rPr>
          <w:sz w:val="28"/>
        </w:rPr>
        <w:t>of</w:t>
      </w:r>
      <w:r>
        <w:rPr>
          <w:spacing w:val="-10"/>
          <w:sz w:val="28"/>
        </w:rPr>
        <w:t> </w:t>
      </w:r>
      <w:r>
        <w:rPr>
          <w:sz w:val="28"/>
        </w:rPr>
        <w:t>conserved</w:t>
      </w:r>
      <w:r>
        <w:rPr>
          <w:spacing w:val="-10"/>
          <w:sz w:val="28"/>
        </w:rPr>
        <w:t> </w:t>
      </w:r>
      <w:r>
        <w:rPr>
          <w:sz w:val="28"/>
        </w:rPr>
        <w:t>genomic</w:t>
      </w:r>
      <w:r>
        <w:rPr>
          <w:spacing w:val="-10"/>
          <w:sz w:val="28"/>
        </w:rPr>
        <w:t> </w:t>
      </w:r>
      <w:r>
        <w:rPr>
          <w:sz w:val="28"/>
        </w:rPr>
        <w:t>sequence</w:t>
      </w:r>
      <w:r>
        <w:rPr>
          <w:spacing w:val="-10"/>
          <w:sz w:val="28"/>
        </w:rPr>
        <w:t> </w:t>
      </w:r>
      <w:r>
        <w:rPr>
          <w:sz w:val="28"/>
        </w:rPr>
        <w:t>with</w:t>
      </w:r>
      <w:r>
        <w:rPr>
          <w:spacing w:val="-11"/>
          <w:sz w:val="28"/>
        </w:rPr>
        <w:t> </w:t>
      </w:r>
      <w:r>
        <w:rPr>
          <w:sz w:val="28"/>
        </w:rPr>
        <w:t>rearrangements</w:t>
      </w:r>
      <w:r>
        <w:rPr>
          <w:spacing w:val="-10"/>
          <w:sz w:val="28"/>
        </w:rPr>
        <w:t> </w:t>
      </w:r>
      <w:r>
        <w:rPr>
          <w:sz w:val="28"/>
        </w:rPr>
        <w:t>/</w:t>
      </w:r>
    </w:p>
    <w:p>
      <w:pPr>
        <w:pStyle w:val="ListParagraph"/>
        <w:numPr>
          <w:ilvl w:val="1"/>
          <w:numId w:val="18"/>
        </w:numPr>
        <w:tabs>
          <w:tab w:pos="1389" w:val="left" w:leader="none"/>
        </w:tabs>
        <w:spacing w:line="312" w:lineRule="auto" w:before="96" w:after="0"/>
        <w:ind w:left="946" w:right="431" w:firstLine="0"/>
        <w:jc w:val="both"/>
        <w:rPr>
          <w:sz w:val="28"/>
        </w:rPr>
      </w:pPr>
      <w:r>
        <w:rPr>
          <w:sz w:val="28"/>
        </w:rPr>
        <w:t>C.  Darling  [и  др.]  //  Genome  research.  </w:t>
      </w:r>
      <w:r>
        <w:rPr>
          <w:b/>
          <w:sz w:val="28"/>
        </w:rPr>
        <w:t>–   </w:t>
      </w:r>
      <w:r>
        <w:rPr>
          <w:sz w:val="28"/>
        </w:rPr>
        <w:t>2004.  </w:t>
      </w:r>
      <w:r>
        <w:rPr>
          <w:b/>
          <w:sz w:val="28"/>
        </w:rPr>
        <w:t>–   </w:t>
      </w:r>
      <w:r>
        <w:rPr>
          <w:spacing w:val="-15"/>
          <w:sz w:val="28"/>
        </w:rPr>
        <w:t>Т.   </w:t>
      </w:r>
      <w:r>
        <w:rPr>
          <w:sz w:val="28"/>
        </w:rPr>
        <w:t>14,  №  7.  </w:t>
      </w:r>
      <w:r>
        <w:rPr>
          <w:b/>
          <w:sz w:val="28"/>
        </w:rPr>
        <w:t>–    </w:t>
      </w:r>
      <w:r>
        <w:rPr>
          <w:sz w:val="28"/>
        </w:rPr>
        <w:t>С.</w:t>
      </w:r>
      <w:r>
        <w:rPr>
          <w:spacing w:val="1"/>
          <w:sz w:val="28"/>
        </w:rPr>
        <w:t> </w:t>
      </w:r>
      <w:r>
        <w:rPr>
          <w:spacing w:val="-6"/>
          <w:sz w:val="28"/>
        </w:rPr>
        <w:t>1394––1403.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16" w:after="0"/>
        <w:ind w:left="946" w:right="344" w:hanging="790"/>
        <w:jc w:val="both"/>
        <w:rPr>
          <w:sz w:val="28"/>
        </w:rPr>
      </w:pPr>
      <w:bookmarkStart w:name="_bookmark280" w:id="563"/>
      <w:bookmarkEnd w:id="563"/>
      <w:r>
        <w:rPr/>
      </w:r>
      <w:bookmarkStart w:name="_bookmark280" w:id="564"/>
      <w:bookmarkEnd w:id="564"/>
      <w:r>
        <w:rPr>
          <w:sz w:val="28"/>
        </w:rPr>
        <w:t>BLAST</w:t>
      </w:r>
      <w:r>
        <w:rPr>
          <w:sz w:val="28"/>
        </w:rPr>
        <w:t> Ring Image Generator (BRIG): simple prokaryote  genome  comparisons / </w:t>
      </w:r>
      <w:r>
        <w:rPr>
          <w:spacing w:val="-6"/>
          <w:sz w:val="28"/>
        </w:rPr>
        <w:t>N.­F. </w:t>
      </w:r>
      <w:r>
        <w:rPr>
          <w:sz w:val="28"/>
        </w:rPr>
        <w:t>Alikhan [и др.] // BMC genomics. </w:t>
      </w:r>
      <w:r>
        <w:rPr>
          <w:b/>
          <w:sz w:val="28"/>
        </w:rPr>
        <w:t>– </w:t>
      </w:r>
      <w:r>
        <w:rPr>
          <w:spacing w:val="-3"/>
          <w:sz w:val="28"/>
        </w:rPr>
        <w:t>2011. </w:t>
      </w:r>
      <w:r>
        <w:rPr>
          <w:b/>
          <w:sz w:val="28"/>
        </w:rPr>
        <w:t>– </w:t>
      </w:r>
      <w:r>
        <w:rPr>
          <w:spacing w:val="-15"/>
          <w:sz w:val="28"/>
        </w:rPr>
        <w:t>Т.</w:t>
      </w:r>
      <w:r>
        <w:rPr>
          <w:spacing w:val="24"/>
          <w:sz w:val="28"/>
        </w:rPr>
        <w:t> </w:t>
      </w:r>
      <w:r>
        <w:rPr>
          <w:sz w:val="28"/>
        </w:rPr>
        <w:t>12,</w:t>
      </w:r>
    </w:p>
    <w:p>
      <w:pPr>
        <w:pStyle w:val="BodyText"/>
        <w:spacing w:line="322" w:lineRule="exact"/>
        <w:ind w:left="946"/>
        <w:jc w:val="both"/>
      </w:pPr>
      <w:r>
        <w:rPr/>
        <w:t>№ 1. </w:t>
      </w:r>
      <w:r>
        <w:rPr>
          <w:b/>
        </w:rPr>
        <w:t>– </w:t>
      </w:r>
      <w:r>
        <w:rPr/>
        <w:t>С. 402.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213" w:after="0"/>
        <w:ind w:left="946" w:right="344" w:hanging="790"/>
        <w:jc w:val="both"/>
        <w:rPr>
          <w:sz w:val="28"/>
        </w:rPr>
      </w:pPr>
      <w:bookmarkStart w:name="_bookmark281" w:id="565"/>
      <w:bookmarkEnd w:id="565"/>
      <w:r>
        <w:rPr/>
      </w:r>
      <w:bookmarkStart w:name="_bookmark281" w:id="566"/>
      <w:bookmarkEnd w:id="566"/>
      <w:r>
        <w:rPr>
          <w:sz w:val="28"/>
        </w:rPr>
        <w:t>Genom</w:t>
      </w:r>
      <w:r>
        <w:rPr>
          <w:sz w:val="28"/>
        </w:rPr>
        <w:t>e rearrangements induce biofilm formation in Escherichia coli C–an old model organism with a new application in biofilm research / J. E. Król [и др.] // BMC</w:t>
      </w:r>
      <w:r>
        <w:rPr>
          <w:spacing w:val="3"/>
          <w:sz w:val="28"/>
        </w:rPr>
        <w:t> </w:t>
      </w:r>
      <w:r>
        <w:rPr>
          <w:sz w:val="28"/>
        </w:rPr>
        <w:t>genomics.</w:t>
      </w:r>
      <w:r>
        <w:rPr>
          <w:spacing w:val="3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1"/>
          <w:sz w:val="28"/>
        </w:rPr>
        <w:t> </w:t>
      </w:r>
      <w:r>
        <w:rPr>
          <w:sz w:val="28"/>
        </w:rPr>
        <w:t>2019.</w:t>
      </w:r>
      <w:r>
        <w:rPr>
          <w:spacing w:val="3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2"/>
          <w:sz w:val="28"/>
        </w:rPr>
        <w:t> </w:t>
      </w:r>
      <w:r>
        <w:rPr>
          <w:spacing w:val="-15"/>
          <w:sz w:val="28"/>
        </w:rPr>
        <w:t>Т.</w:t>
      </w:r>
      <w:r>
        <w:rPr>
          <w:spacing w:val="3"/>
          <w:sz w:val="28"/>
        </w:rPr>
        <w:t> </w:t>
      </w:r>
      <w:r>
        <w:rPr>
          <w:sz w:val="28"/>
        </w:rPr>
        <w:t>20,</w:t>
      </w:r>
      <w:r>
        <w:rPr>
          <w:spacing w:val="3"/>
          <w:sz w:val="28"/>
        </w:rPr>
        <w:t> </w:t>
      </w:r>
      <w:r>
        <w:rPr>
          <w:sz w:val="28"/>
        </w:rPr>
        <w:t>№</w:t>
      </w:r>
      <w:r>
        <w:rPr>
          <w:spacing w:val="3"/>
          <w:sz w:val="28"/>
        </w:rPr>
        <w:t> </w:t>
      </w:r>
      <w:r>
        <w:rPr>
          <w:sz w:val="28"/>
        </w:rPr>
        <w:t>1.</w:t>
      </w:r>
      <w:r>
        <w:rPr>
          <w:spacing w:val="4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1"/>
          <w:sz w:val="28"/>
        </w:rPr>
        <w:t> </w:t>
      </w:r>
      <w:r>
        <w:rPr>
          <w:sz w:val="28"/>
        </w:rPr>
        <w:t>С.</w:t>
      </w:r>
      <w:r>
        <w:rPr>
          <w:spacing w:val="3"/>
          <w:sz w:val="28"/>
        </w:rPr>
        <w:t> </w:t>
      </w:r>
      <w:r>
        <w:rPr>
          <w:spacing w:val="-10"/>
          <w:sz w:val="28"/>
        </w:rPr>
        <w:t>1––18.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15" w:after="0"/>
        <w:ind w:left="946" w:right="343" w:hanging="790"/>
        <w:jc w:val="both"/>
        <w:rPr>
          <w:sz w:val="28"/>
        </w:rPr>
      </w:pPr>
      <w:bookmarkStart w:name="_bookmark282" w:id="567"/>
      <w:bookmarkEnd w:id="567"/>
      <w:r>
        <w:rPr/>
      </w:r>
      <w:bookmarkStart w:name="_bookmark282" w:id="568"/>
      <w:bookmarkEnd w:id="568"/>
      <w:r>
        <w:rPr>
          <w:sz w:val="28"/>
        </w:rPr>
        <w:t>Characterization</w:t>
      </w:r>
      <w:r>
        <w:rPr>
          <w:sz w:val="28"/>
        </w:rPr>
        <w:t> of a lytic bacteriophage as an antimicrobial agent for biocontrol of shiga toxin­producing Escherichia coli O145 strains / </w:t>
      </w:r>
      <w:r>
        <w:rPr>
          <w:spacing w:val="-12"/>
          <w:sz w:val="28"/>
        </w:rPr>
        <w:t>Y.­T. </w:t>
      </w:r>
      <w:r>
        <w:rPr>
          <w:sz w:val="28"/>
        </w:rPr>
        <w:t>Liao [и др.] // Antibiotics. </w:t>
      </w:r>
      <w:r>
        <w:rPr>
          <w:b/>
          <w:sz w:val="28"/>
        </w:rPr>
        <w:t>– </w:t>
      </w:r>
      <w:r>
        <w:rPr>
          <w:sz w:val="28"/>
        </w:rPr>
        <w:t>2019.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8, № 2. </w:t>
      </w:r>
      <w:r>
        <w:rPr>
          <w:b/>
          <w:sz w:val="28"/>
        </w:rPr>
        <w:t>–</w:t>
      </w:r>
      <w:r>
        <w:rPr>
          <w:b/>
          <w:spacing w:val="19"/>
          <w:sz w:val="28"/>
        </w:rPr>
        <w:t> </w:t>
      </w:r>
      <w:r>
        <w:rPr>
          <w:sz w:val="28"/>
        </w:rPr>
        <w:t>С. 74.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16" w:after="0"/>
        <w:ind w:left="946" w:right="345" w:hanging="790"/>
        <w:jc w:val="left"/>
        <w:rPr>
          <w:sz w:val="28"/>
        </w:rPr>
      </w:pPr>
      <w:bookmarkStart w:name="_bookmark283" w:id="569"/>
      <w:bookmarkEnd w:id="569"/>
      <w:r>
        <w:rPr/>
      </w:r>
      <w:bookmarkStart w:name="_bookmark283" w:id="570"/>
      <w:bookmarkEnd w:id="570"/>
      <w:r>
        <w:rPr>
          <w:sz w:val="28"/>
        </w:rPr>
        <w:t>A</w:t>
      </w:r>
      <w:r>
        <w:rPr>
          <w:sz w:val="28"/>
        </w:rPr>
        <w:t> DNA repair system specific for thermophilic Archaea and bacteria predicted by genomic context analysis / K. S. Makarova [и др.] // Nucleic acids research. </w:t>
      </w:r>
      <w:r>
        <w:rPr>
          <w:b/>
          <w:sz w:val="28"/>
        </w:rPr>
        <w:t>– </w:t>
      </w:r>
      <w:r>
        <w:rPr>
          <w:sz w:val="28"/>
        </w:rPr>
        <w:t>2002.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30, № 2.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66"/>
          <w:sz w:val="28"/>
        </w:rPr>
        <w:t> </w:t>
      </w:r>
      <w:r>
        <w:rPr>
          <w:spacing w:val="-7"/>
          <w:sz w:val="28"/>
        </w:rPr>
        <w:t>482––496.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16" w:after="0"/>
        <w:ind w:left="946" w:right="344" w:hanging="790"/>
        <w:jc w:val="left"/>
        <w:rPr>
          <w:sz w:val="28"/>
        </w:rPr>
      </w:pPr>
      <w:bookmarkStart w:name="_bookmark284" w:id="571"/>
      <w:bookmarkEnd w:id="571"/>
      <w:r>
        <w:rPr/>
      </w:r>
      <w:bookmarkStart w:name="_bookmark284" w:id="572"/>
      <w:bookmarkEnd w:id="572"/>
      <w:r>
        <w:rPr>
          <w:sz w:val="28"/>
        </w:rPr>
        <w:t>PPanGGOLiN</w:t>
      </w:r>
      <w:r>
        <w:rPr>
          <w:sz w:val="28"/>
        </w:rPr>
        <w:t>: Depicting microbial diversity via a partitioned  pangenome  graph</w:t>
      </w:r>
      <w:r>
        <w:rPr>
          <w:spacing w:val="34"/>
          <w:sz w:val="28"/>
        </w:rPr>
        <w:t> </w:t>
      </w:r>
      <w:r>
        <w:rPr>
          <w:sz w:val="28"/>
        </w:rPr>
        <w:t>/</w:t>
      </w:r>
      <w:r>
        <w:rPr>
          <w:spacing w:val="34"/>
          <w:sz w:val="28"/>
        </w:rPr>
        <w:t> </w:t>
      </w:r>
      <w:r>
        <w:rPr>
          <w:sz w:val="28"/>
        </w:rPr>
        <w:t>G.</w:t>
      </w:r>
      <w:r>
        <w:rPr>
          <w:spacing w:val="34"/>
          <w:sz w:val="28"/>
        </w:rPr>
        <w:t> </w:t>
      </w:r>
      <w:r>
        <w:rPr>
          <w:sz w:val="28"/>
        </w:rPr>
        <w:t>Gautreau</w:t>
      </w:r>
      <w:r>
        <w:rPr>
          <w:spacing w:val="34"/>
          <w:sz w:val="28"/>
        </w:rPr>
        <w:t> </w:t>
      </w:r>
      <w:r>
        <w:rPr>
          <w:sz w:val="28"/>
        </w:rPr>
        <w:t>[и</w:t>
      </w:r>
      <w:r>
        <w:rPr>
          <w:spacing w:val="34"/>
          <w:sz w:val="28"/>
        </w:rPr>
        <w:t> </w:t>
      </w:r>
      <w:r>
        <w:rPr>
          <w:sz w:val="28"/>
        </w:rPr>
        <w:t>др.]</w:t>
      </w:r>
      <w:r>
        <w:rPr>
          <w:spacing w:val="36"/>
          <w:sz w:val="28"/>
        </w:rPr>
        <w:t> </w:t>
      </w:r>
      <w:r>
        <w:rPr>
          <w:sz w:val="28"/>
        </w:rPr>
        <w:t>//</w:t>
      </w:r>
      <w:r>
        <w:rPr>
          <w:spacing w:val="34"/>
          <w:sz w:val="28"/>
        </w:rPr>
        <w:t> </w:t>
      </w:r>
      <w:r>
        <w:rPr>
          <w:sz w:val="28"/>
        </w:rPr>
        <w:t>PLoS</w:t>
      </w:r>
      <w:r>
        <w:rPr>
          <w:spacing w:val="34"/>
          <w:sz w:val="28"/>
        </w:rPr>
        <w:t> </w:t>
      </w:r>
      <w:r>
        <w:rPr>
          <w:sz w:val="28"/>
        </w:rPr>
        <w:t>computational</w:t>
      </w:r>
      <w:r>
        <w:rPr>
          <w:spacing w:val="34"/>
          <w:sz w:val="28"/>
        </w:rPr>
        <w:t> </w:t>
      </w:r>
      <w:r>
        <w:rPr>
          <w:spacing w:val="-3"/>
          <w:sz w:val="28"/>
        </w:rPr>
        <w:t>biology.</w:t>
      </w:r>
      <w:r>
        <w:rPr>
          <w:spacing w:val="34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61"/>
          <w:sz w:val="28"/>
        </w:rPr>
        <w:t> </w:t>
      </w:r>
      <w:r>
        <w:rPr>
          <w:sz w:val="28"/>
        </w:rPr>
        <w:t>2020.</w:t>
      </w:r>
      <w:r>
        <w:rPr>
          <w:spacing w:val="34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60"/>
          <w:sz w:val="28"/>
        </w:rPr>
        <w:t> </w:t>
      </w:r>
      <w:r>
        <w:rPr>
          <w:spacing w:val="-15"/>
          <w:sz w:val="28"/>
        </w:rPr>
        <w:t>Т.</w:t>
      </w:r>
      <w:r>
        <w:rPr>
          <w:spacing w:val="35"/>
          <w:sz w:val="28"/>
        </w:rPr>
        <w:t> </w:t>
      </w:r>
      <w:r>
        <w:rPr>
          <w:sz w:val="28"/>
        </w:rPr>
        <w:t>16,</w:t>
      </w:r>
    </w:p>
    <w:p>
      <w:pPr>
        <w:pStyle w:val="BodyText"/>
        <w:spacing w:line="322" w:lineRule="exact"/>
        <w:ind w:left="946"/>
      </w:pPr>
      <w:r>
        <w:rPr/>
        <w:t>№ 3. </w:t>
      </w:r>
      <w:r>
        <w:rPr>
          <w:b/>
        </w:rPr>
        <w:t>– </w:t>
      </w:r>
      <w:r>
        <w:rPr/>
        <w:t>e1007732.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213" w:after="0"/>
        <w:ind w:left="946" w:right="345" w:hanging="790"/>
        <w:jc w:val="left"/>
        <w:rPr>
          <w:sz w:val="28"/>
        </w:rPr>
      </w:pPr>
      <w:bookmarkStart w:name="_bookmark285" w:id="573"/>
      <w:bookmarkEnd w:id="573"/>
      <w:r>
        <w:rPr/>
      </w:r>
      <w:bookmarkStart w:name="_bookmark285" w:id="574"/>
      <w:bookmarkEnd w:id="574"/>
      <w:r>
        <w:rPr>
          <w:sz w:val="28"/>
        </w:rPr>
        <w:t>Cactus:</w:t>
      </w:r>
      <w:r>
        <w:rPr>
          <w:sz w:val="28"/>
        </w:rPr>
        <w:t> Algorithms for genome multiple sequence alignment / B. Paten [и др.] // Genome research. </w:t>
      </w:r>
      <w:r>
        <w:rPr>
          <w:b/>
          <w:sz w:val="28"/>
        </w:rPr>
        <w:t>– </w:t>
      </w:r>
      <w:r>
        <w:rPr>
          <w:spacing w:val="-3"/>
          <w:sz w:val="28"/>
        </w:rPr>
        <w:t>2011.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21, № 9. </w:t>
      </w:r>
      <w:r>
        <w:rPr>
          <w:b/>
          <w:sz w:val="28"/>
        </w:rPr>
        <w:t>–</w:t>
      </w:r>
      <w:r>
        <w:rPr>
          <w:b/>
          <w:spacing w:val="-1"/>
          <w:sz w:val="28"/>
        </w:rPr>
        <w:t> </w:t>
      </w:r>
      <w:r>
        <w:rPr>
          <w:sz w:val="28"/>
        </w:rPr>
        <w:t>С. </w:t>
      </w:r>
      <w:r>
        <w:rPr>
          <w:spacing w:val="-6"/>
          <w:sz w:val="28"/>
        </w:rPr>
        <w:t>1512––1528.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16" w:after="0"/>
        <w:ind w:left="946" w:right="343" w:hanging="790"/>
        <w:jc w:val="left"/>
        <w:rPr>
          <w:sz w:val="28"/>
        </w:rPr>
      </w:pPr>
      <w:bookmarkStart w:name="_bookmark286" w:id="575"/>
      <w:bookmarkEnd w:id="575"/>
      <w:r>
        <w:rPr/>
      </w:r>
      <w:bookmarkStart w:name="_bookmark286" w:id="576"/>
      <w:bookmarkEnd w:id="576"/>
      <w:r>
        <w:rPr>
          <w:spacing w:val="-4"/>
          <w:sz w:val="28"/>
        </w:rPr>
        <w:t>V</w:t>
      </w:r>
      <w:r>
        <w:rPr>
          <w:spacing w:val="-4"/>
          <w:sz w:val="28"/>
        </w:rPr>
        <w:t>ariation </w:t>
      </w:r>
      <w:r>
        <w:rPr>
          <w:sz w:val="28"/>
        </w:rPr>
        <w:t>graph toolkit improves read mapping by representing genetic variation in the reference / E. Garrison [и др.] // Nature biotechnology. </w:t>
      </w:r>
      <w:r>
        <w:rPr>
          <w:b/>
          <w:sz w:val="28"/>
        </w:rPr>
        <w:t>– </w:t>
      </w:r>
      <w:r>
        <w:rPr>
          <w:sz w:val="28"/>
        </w:rPr>
        <w:t>2018.</w:t>
      </w:r>
      <w:r>
        <w:rPr>
          <w:spacing w:val="27"/>
          <w:sz w:val="28"/>
        </w:rPr>
        <w:t>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36,</w:t>
      </w:r>
    </w:p>
    <w:p>
      <w:pPr>
        <w:pStyle w:val="BodyText"/>
        <w:spacing w:line="322" w:lineRule="exact"/>
        <w:ind w:left="946"/>
      </w:pPr>
      <w:r>
        <w:rPr/>
        <w:t>№ 9. </w:t>
      </w:r>
      <w:r>
        <w:rPr>
          <w:b/>
        </w:rPr>
        <w:t>– </w:t>
      </w:r>
      <w:r>
        <w:rPr/>
        <w:t>С. 875––879.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212" w:after="0"/>
        <w:ind w:left="946" w:right="345" w:hanging="790"/>
        <w:jc w:val="both"/>
        <w:rPr>
          <w:sz w:val="28"/>
        </w:rPr>
      </w:pPr>
      <w:bookmarkStart w:name="_bookmark287" w:id="577"/>
      <w:bookmarkEnd w:id="577"/>
      <w:r>
        <w:rPr/>
      </w:r>
      <w:bookmarkStart w:name="_bookmark287" w:id="578"/>
      <w:bookmarkEnd w:id="578"/>
      <w:r>
        <w:rPr>
          <w:i/>
          <w:sz w:val="28"/>
        </w:rPr>
        <w:t>Chervy</w:t>
      </w:r>
      <w:r>
        <w:rPr>
          <w:sz w:val="28"/>
        </w:rPr>
        <w:t>, </w:t>
      </w:r>
      <w:r>
        <w:rPr>
          <w:i/>
          <w:sz w:val="28"/>
        </w:rPr>
        <w:t>M. </w:t>
      </w:r>
      <w:r>
        <w:rPr>
          <w:sz w:val="28"/>
        </w:rPr>
        <w:t>Adherent­Invasive E. coli: Update on the Lifestyle of a</w:t>
      </w:r>
      <w:r>
        <w:rPr>
          <w:spacing w:val="-45"/>
          <w:sz w:val="28"/>
        </w:rPr>
        <w:t> </w:t>
      </w:r>
      <w:r>
        <w:rPr>
          <w:sz w:val="28"/>
        </w:rPr>
        <w:t>Troublemaker in </w:t>
      </w:r>
      <w:r>
        <w:rPr>
          <w:spacing w:val="-3"/>
          <w:sz w:val="28"/>
        </w:rPr>
        <w:t>Crohn’s </w:t>
      </w:r>
      <w:r>
        <w:rPr>
          <w:sz w:val="28"/>
        </w:rPr>
        <w:t>Disease / M. </w:t>
      </w:r>
      <w:r>
        <w:rPr>
          <w:spacing w:val="-3"/>
          <w:sz w:val="28"/>
        </w:rPr>
        <w:t>Chervy, </w:t>
      </w:r>
      <w:r>
        <w:rPr>
          <w:sz w:val="28"/>
        </w:rPr>
        <w:t>N. Barnich, J. Denizot // International Journal  of</w:t>
      </w:r>
      <w:r>
        <w:rPr>
          <w:spacing w:val="3"/>
          <w:sz w:val="28"/>
        </w:rPr>
        <w:t> </w:t>
      </w:r>
      <w:r>
        <w:rPr>
          <w:sz w:val="28"/>
        </w:rPr>
        <w:t>Molecular</w:t>
      </w:r>
      <w:r>
        <w:rPr>
          <w:spacing w:val="4"/>
          <w:sz w:val="28"/>
        </w:rPr>
        <w:t> </w:t>
      </w:r>
      <w:r>
        <w:rPr>
          <w:sz w:val="28"/>
        </w:rPr>
        <w:t>Sciences.</w:t>
      </w:r>
      <w:r>
        <w:rPr>
          <w:spacing w:val="3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3"/>
          <w:sz w:val="28"/>
        </w:rPr>
        <w:t> </w:t>
      </w:r>
      <w:r>
        <w:rPr>
          <w:sz w:val="28"/>
        </w:rPr>
        <w:t>2020.</w:t>
      </w:r>
      <w:r>
        <w:rPr>
          <w:spacing w:val="3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3"/>
          <w:sz w:val="28"/>
        </w:rPr>
        <w:t> </w:t>
      </w:r>
      <w:r>
        <w:rPr>
          <w:spacing w:val="-15"/>
          <w:sz w:val="28"/>
        </w:rPr>
        <w:t>Т.</w:t>
      </w:r>
      <w:r>
        <w:rPr>
          <w:spacing w:val="3"/>
          <w:sz w:val="28"/>
        </w:rPr>
        <w:t> </w:t>
      </w:r>
      <w:r>
        <w:rPr>
          <w:sz w:val="28"/>
        </w:rPr>
        <w:t>21,</w:t>
      </w:r>
      <w:r>
        <w:rPr>
          <w:spacing w:val="4"/>
          <w:sz w:val="28"/>
        </w:rPr>
        <w:t> </w:t>
      </w:r>
      <w:r>
        <w:rPr>
          <w:sz w:val="28"/>
        </w:rPr>
        <w:t>№</w:t>
      </w:r>
      <w:r>
        <w:rPr>
          <w:spacing w:val="3"/>
          <w:sz w:val="28"/>
        </w:rPr>
        <w:t> </w:t>
      </w:r>
      <w:r>
        <w:rPr>
          <w:sz w:val="28"/>
        </w:rPr>
        <w:t>10.</w:t>
      </w:r>
      <w:r>
        <w:rPr>
          <w:spacing w:val="4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2"/>
          <w:sz w:val="28"/>
        </w:rPr>
        <w:t> </w:t>
      </w:r>
      <w:r>
        <w:rPr>
          <w:sz w:val="28"/>
        </w:rPr>
        <w:t>С.</w:t>
      </w:r>
      <w:r>
        <w:rPr>
          <w:spacing w:val="4"/>
          <w:sz w:val="28"/>
        </w:rPr>
        <w:t> </w:t>
      </w:r>
      <w:r>
        <w:rPr>
          <w:sz w:val="28"/>
        </w:rPr>
        <w:t>3734.</w:t>
      </w:r>
    </w:p>
    <w:p>
      <w:pPr>
        <w:spacing w:after="0" w:line="312" w:lineRule="auto"/>
        <w:jc w:val="both"/>
        <w:rPr>
          <w:sz w:val="28"/>
        </w:rPr>
        <w:sectPr>
          <w:pgSz w:w="11910" w:h="16840"/>
          <w:pgMar w:header="342" w:footer="0" w:top="920" w:bottom="280" w:left="1260" w:right="220"/>
        </w:sectPr>
      </w:pP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51" w:after="0"/>
        <w:ind w:left="946" w:right="344" w:hanging="790"/>
        <w:jc w:val="both"/>
        <w:rPr>
          <w:sz w:val="28"/>
        </w:rPr>
      </w:pPr>
      <w:bookmarkStart w:name="_bookmark288" w:id="579"/>
      <w:bookmarkEnd w:id="579"/>
      <w:r>
        <w:rPr/>
      </w:r>
      <w:bookmarkStart w:name="_bookmark288" w:id="580"/>
      <w:bookmarkEnd w:id="580"/>
      <w:r>
        <w:rPr>
          <w:sz w:val="28"/>
        </w:rPr>
        <w:t>Mucosa</w:t>
      </w:r>
      <w:r>
        <w:rPr>
          <w:sz w:val="28"/>
        </w:rPr>
        <w:t>l flora in inflammatory bowel disease / A. Swidsinski [и др.] // Gastroenterology. </w:t>
      </w:r>
      <w:r>
        <w:rPr>
          <w:b/>
          <w:sz w:val="28"/>
        </w:rPr>
        <w:t>– </w:t>
      </w:r>
      <w:r>
        <w:rPr>
          <w:sz w:val="28"/>
        </w:rPr>
        <w:t>2002.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122, № 1. </w:t>
      </w:r>
      <w:r>
        <w:rPr>
          <w:b/>
          <w:sz w:val="28"/>
        </w:rPr>
        <w:t>–</w:t>
      </w:r>
      <w:r>
        <w:rPr>
          <w:b/>
          <w:spacing w:val="30"/>
          <w:sz w:val="28"/>
        </w:rPr>
        <w:t> </w:t>
      </w:r>
      <w:r>
        <w:rPr>
          <w:sz w:val="28"/>
        </w:rPr>
        <w:t>С. </w:t>
      </w:r>
      <w:r>
        <w:rPr>
          <w:spacing w:val="-9"/>
          <w:sz w:val="28"/>
        </w:rPr>
        <w:t>44––54.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16" w:after="0"/>
        <w:ind w:left="946" w:right="343" w:hanging="790"/>
        <w:jc w:val="both"/>
        <w:rPr>
          <w:sz w:val="28"/>
        </w:rPr>
      </w:pPr>
      <w:r>
        <w:rPr>
          <w:sz w:val="28"/>
        </w:rPr>
        <w:t>Changes in the bacterial flora of the neoterminal ileum after ileocolonic  resection for </w:t>
      </w:r>
      <w:r>
        <w:rPr>
          <w:spacing w:val="-3"/>
          <w:sz w:val="28"/>
        </w:rPr>
        <w:t>Crohn’s </w:t>
      </w:r>
      <w:r>
        <w:rPr>
          <w:sz w:val="28"/>
        </w:rPr>
        <w:t>disease / C. Neut [и др.] // The American journal of gastroenterology.</w:t>
      </w:r>
      <w:r>
        <w:rPr>
          <w:spacing w:val="3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2"/>
          <w:sz w:val="28"/>
        </w:rPr>
        <w:t> </w:t>
      </w:r>
      <w:r>
        <w:rPr>
          <w:sz w:val="28"/>
        </w:rPr>
        <w:t>2002.</w:t>
      </w:r>
      <w:r>
        <w:rPr>
          <w:spacing w:val="4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2"/>
          <w:sz w:val="28"/>
        </w:rPr>
        <w:t> </w:t>
      </w:r>
      <w:r>
        <w:rPr>
          <w:spacing w:val="-15"/>
          <w:sz w:val="28"/>
        </w:rPr>
        <w:t>Т.</w:t>
      </w:r>
      <w:r>
        <w:rPr>
          <w:spacing w:val="4"/>
          <w:sz w:val="28"/>
        </w:rPr>
        <w:t> </w:t>
      </w:r>
      <w:r>
        <w:rPr>
          <w:sz w:val="28"/>
        </w:rPr>
        <w:t>97,</w:t>
      </w:r>
      <w:r>
        <w:rPr>
          <w:spacing w:val="3"/>
          <w:sz w:val="28"/>
        </w:rPr>
        <w:t> </w:t>
      </w:r>
      <w:r>
        <w:rPr>
          <w:sz w:val="28"/>
        </w:rPr>
        <w:t>№</w:t>
      </w:r>
      <w:r>
        <w:rPr>
          <w:spacing w:val="4"/>
          <w:sz w:val="28"/>
        </w:rPr>
        <w:t> </w:t>
      </w:r>
      <w:r>
        <w:rPr>
          <w:sz w:val="28"/>
        </w:rPr>
        <w:t>4.</w:t>
      </w:r>
      <w:r>
        <w:rPr>
          <w:spacing w:val="3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3"/>
          <w:sz w:val="28"/>
        </w:rPr>
        <w:t> </w:t>
      </w:r>
      <w:r>
        <w:rPr>
          <w:sz w:val="28"/>
        </w:rPr>
        <w:t>С.</w:t>
      </w:r>
      <w:r>
        <w:rPr>
          <w:spacing w:val="3"/>
          <w:sz w:val="28"/>
        </w:rPr>
        <w:t> </w:t>
      </w:r>
      <w:r>
        <w:rPr>
          <w:spacing w:val="-7"/>
          <w:sz w:val="28"/>
        </w:rPr>
        <w:t>939––946.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16" w:after="0"/>
        <w:ind w:left="946" w:right="344" w:hanging="790"/>
        <w:jc w:val="both"/>
        <w:rPr>
          <w:sz w:val="28"/>
        </w:rPr>
      </w:pPr>
      <w:bookmarkStart w:name="_bookmark289" w:id="581"/>
      <w:bookmarkEnd w:id="581"/>
      <w:r>
        <w:rPr/>
      </w:r>
      <w:bookmarkStart w:name="_bookmark289" w:id="582"/>
      <w:bookmarkEnd w:id="582"/>
      <w:r>
        <w:rPr>
          <w:sz w:val="28"/>
        </w:rPr>
        <w:t>Complete</w:t>
      </w:r>
      <w:r>
        <w:rPr>
          <w:sz w:val="28"/>
        </w:rPr>
        <w:t> genome sequence of </w:t>
      </w:r>
      <w:r>
        <w:rPr>
          <w:spacing w:val="-3"/>
          <w:sz w:val="28"/>
        </w:rPr>
        <w:t>Crohn’s </w:t>
      </w:r>
      <w:r>
        <w:rPr>
          <w:sz w:val="28"/>
        </w:rPr>
        <w:t>disease­associated adherent­invasive E. coli strain LF82 / S. Miquel [и др.] // PloS one. </w:t>
      </w:r>
      <w:r>
        <w:rPr>
          <w:b/>
          <w:sz w:val="28"/>
        </w:rPr>
        <w:t>– </w:t>
      </w:r>
      <w:r>
        <w:rPr>
          <w:sz w:val="28"/>
        </w:rPr>
        <w:t>2010. </w:t>
      </w:r>
      <w:r>
        <w:rPr>
          <w:b/>
          <w:sz w:val="28"/>
        </w:rPr>
        <w:t>– </w:t>
      </w:r>
      <w:r>
        <w:rPr>
          <w:spacing w:val="-15"/>
          <w:sz w:val="28"/>
        </w:rPr>
        <w:t>Т.</w:t>
      </w:r>
      <w:r>
        <w:rPr>
          <w:spacing w:val="-13"/>
          <w:sz w:val="28"/>
        </w:rPr>
        <w:t> </w:t>
      </w:r>
      <w:r>
        <w:rPr>
          <w:sz w:val="28"/>
        </w:rPr>
        <w:t>5, № 9.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16" w:after="0"/>
        <w:ind w:left="946" w:right="344" w:hanging="790"/>
        <w:jc w:val="both"/>
        <w:rPr>
          <w:sz w:val="28"/>
        </w:rPr>
      </w:pPr>
      <w:bookmarkStart w:name="_bookmark290" w:id="583"/>
      <w:bookmarkEnd w:id="583"/>
      <w:r>
        <w:rPr/>
      </w:r>
      <w:bookmarkStart w:name="_bookmark290" w:id="584"/>
      <w:bookmarkEnd w:id="584"/>
      <w:r>
        <w:rPr>
          <w:sz w:val="28"/>
        </w:rPr>
        <w:t>The</w:t>
      </w:r>
      <w:r>
        <w:rPr>
          <w:sz w:val="28"/>
        </w:rPr>
        <w:t> treatment­naive microbiome in  new­onset  </w:t>
      </w:r>
      <w:r>
        <w:rPr>
          <w:spacing w:val="-3"/>
          <w:sz w:val="28"/>
        </w:rPr>
        <w:t>Crohn’s  </w:t>
      </w:r>
      <w:r>
        <w:rPr>
          <w:sz w:val="28"/>
        </w:rPr>
        <w:t>disease  /  D.  Gevers  [и др.] // Cell host &amp; microbe. </w:t>
      </w:r>
      <w:r>
        <w:rPr>
          <w:b/>
          <w:sz w:val="28"/>
        </w:rPr>
        <w:t>– </w:t>
      </w:r>
      <w:r>
        <w:rPr>
          <w:sz w:val="28"/>
        </w:rPr>
        <w:t>2014.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15, № 3. </w:t>
      </w:r>
      <w:r>
        <w:rPr>
          <w:b/>
          <w:sz w:val="28"/>
        </w:rPr>
        <w:t>–</w:t>
      </w:r>
      <w:r>
        <w:rPr>
          <w:b/>
          <w:spacing w:val="47"/>
          <w:sz w:val="28"/>
        </w:rPr>
        <w:t> </w:t>
      </w:r>
      <w:r>
        <w:rPr>
          <w:sz w:val="28"/>
        </w:rPr>
        <w:t>С. </w:t>
      </w:r>
      <w:r>
        <w:rPr>
          <w:spacing w:val="-7"/>
          <w:sz w:val="28"/>
        </w:rPr>
        <w:t>382––392.</w:t>
      </w:r>
    </w:p>
    <w:p>
      <w:pPr>
        <w:pStyle w:val="ListParagraph"/>
        <w:numPr>
          <w:ilvl w:val="0"/>
          <w:numId w:val="18"/>
        </w:numPr>
        <w:tabs>
          <w:tab w:pos="788" w:val="left" w:leader="none"/>
          <w:tab w:pos="947" w:val="left" w:leader="none"/>
        </w:tabs>
        <w:spacing w:line="240" w:lineRule="auto" w:before="116" w:after="0"/>
        <w:ind w:left="946" w:right="344" w:hanging="947"/>
        <w:jc w:val="right"/>
        <w:rPr>
          <w:sz w:val="28"/>
        </w:rPr>
      </w:pPr>
      <w:bookmarkStart w:name="_bookmark291" w:id="585"/>
      <w:bookmarkEnd w:id="585"/>
      <w:r>
        <w:rPr/>
      </w:r>
      <w:bookmarkStart w:name="_bookmark291" w:id="586"/>
      <w:bookmarkEnd w:id="586"/>
      <w:r>
        <w:rPr>
          <w:i/>
          <w:spacing w:val="-4"/>
          <w:sz w:val="28"/>
        </w:rPr>
        <w:t>Y</w:t>
      </w:r>
      <w:r>
        <w:rPr>
          <w:i/>
          <w:spacing w:val="-4"/>
          <w:sz w:val="28"/>
        </w:rPr>
        <w:t>ounis</w:t>
      </w:r>
      <w:r>
        <w:rPr>
          <w:spacing w:val="-4"/>
          <w:sz w:val="28"/>
        </w:rPr>
        <w:t>, </w:t>
      </w:r>
      <w:r>
        <w:rPr>
          <w:spacing w:val="62"/>
          <w:sz w:val="28"/>
        </w:rPr>
        <w:t> </w:t>
      </w:r>
      <w:r>
        <w:rPr>
          <w:i/>
          <w:sz w:val="28"/>
        </w:rPr>
        <w:t>N.  </w:t>
      </w:r>
      <w:r>
        <w:rPr>
          <w:sz w:val="28"/>
        </w:rPr>
        <w:t>Inflammatory  bowel  disease:  between  genetics  and  microbiota  </w:t>
      </w:r>
      <w:r>
        <w:rPr>
          <w:spacing w:val="20"/>
          <w:sz w:val="28"/>
        </w:rPr>
        <w:t> </w:t>
      </w:r>
      <w:r>
        <w:rPr>
          <w:sz w:val="28"/>
        </w:rPr>
        <w:t>/</w:t>
      </w:r>
    </w:p>
    <w:p>
      <w:pPr>
        <w:pStyle w:val="BodyText"/>
        <w:spacing w:before="96"/>
        <w:ind w:right="345"/>
        <w:jc w:val="right"/>
      </w:pPr>
      <w:r>
        <w:rPr/>
        <w:t>N. </w:t>
      </w:r>
      <w:r>
        <w:rPr>
          <w:spacing w:val="-5"/>
        </w:rPr>
        <w:t>Younis, </w:t>
      </w:r>
      <w:r>
        <w:rPr/>
        <w:t>R. Zarif, R. Mahfouz // Molecular biology reports. </w:t>
      </w:r>
      <w:r>
        <w:rPr>
          <w:b/>
        </w:rPr>
        <w:t>–   </w:t>
      </w:r>
      <w:r>
        <w:rPr/>
        <w:t>2020.</w:t>
      </w:r>
      <w:r>
        <w:rPr>
          <w:spacing w:val="66"/>
        </w:rPr>
        <w:t> </w:t>
      </w:r>
      <w:r>
        <w:rPr>
          <w:b/>
        </w:rPr>
        <w:t>–   </w:t>
      </w:r>
      <w:r>
        <w:rPr>
          <w:spacing w:val="-15"/>
        </w:rPr>
        <w:t>Т.  </w:t>
      </w:r>
      <w:r>
        <w:rPr/>
        <w:t>47,</w:t>
      </w:r>
    </w:p>
    <w:p>
      <w:pPr>
        <w:pStyle w:val="BodyText"/>
        <w:spacing w:before="97"/>
        <w:ind w:left="946"/>
      </w:pPr>
      <w:r>
        <w:rPr/>
        <w:t>№ 4. </w:t>
      </w:r>
      <w:r>
        <w:rPr>
          <w:b/>
        </w:rPr>
        <w:t>– </w:t>
      </w:r>
      <w:r>
        <w:rPr/>
        <w:t>С. 3053––3063.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212" w:after="0"/>
        <w:ind w:left="946" w:right="344" w:hanging="790"/>
        <w:jc w:val="left"/>
        <w:rPr>
          <w:sz w:val="28"/>
        </w:rPr>
      </w:pPr>
      <w:bookmarkStart w:name="_bookmark292" w:id="587"/>
      <w:bookmarkEnd w:id="587"/>
      <w:r>
        <w:rPr/>
      </w:r>
      <w:bookmarkStart w:name="_bookmark292" w:id="588"/>
      <w:bookmarkEnd w:id="588"/>
      <w:r>
        <w:rPr>
          <w:sz w:val="28"/>
        </w:rPr>
        <w:t>Genom</w:t>
      </w:r>
      <w:r>
        <w:rPr>
          <w:sz w:val="28"/>
        </w:rPr>
        <w:t>e analysis of E. coli isolated from </w:t>
      </w:r>
      <w:r>
        <w:rPr>
          <w:spacing w:val="-3"/>
          <w:sz w:val="28"/>
        </w:rPr>
        <w:t>Crohn’s </w:t>
      </w:r>
      <w:r>
        <w:rPr>
          <w:sz w:val="28"/>
        </w:rPr>
        <w:t>disease patients / D. </w:t>
      </w:r>
      <w:r>
        <w:rPr>
          <w:spacing w:val="-19"/>
          <w:sz w:val="28"/>
        </w:rPr>
        <w:t>V.</w:t>
      </w:r>
      <w:r>
        <w:rPr>
          <w:spacing w:val="-44"/>
          <w:sz w:val="28"/>
        </w:rPr>
        <w:t> </w:t>
      </w:r>
      <w:r>
        <w:rPr>
          <w:sz w:val="28"/>
        </w:rPr>
        <w:t>Rakitina [и др.] // BMC genomics. </w:t>
      </w:r>
      <w:r>
        <w:rPr>
          <w:b/>
          <w:sz w:val="28"/>
        </w:rPr>
        <w:t>– </w:t>
      </w:r>
      <w:r>
        <w:rPr>
          <w:sz w:val="28"/>
        </w:rPr>
        <w:t>2017.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18, № 1.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6"/>
          <w:sz w:val="28"/>
        </w:rPr>
        <w:t> </w:t>
      </w:r>
      <w:r>
        <w:rPr>
          <w:spacing w:val="-10"/>
          <w:sz w:val="28"/>
        </w:rPr>
        <w:t>1––17.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16" w:after="0"/>
        <w:ind w:left="946" w:right="342" w:hanging="790"/>
        <w:jc w:val="left"/>
        <w:rPr>
          <w:sz w:val="28"/>
        </w:rPr>
      </w:pPr>
      <w:bookmarkStart w:name="_bookmark293" w:id="589"/>
      <w:bookmarkEnd w:id="589"/>
      <w:r>
        <w:rPr/>
      </w:r>
      <w:bookmarkStart w:name="_bookmark293" w:id="590"/>
      <w:bookmarkEnd w:id="590"/>
      <w:r>
        <w:rPr>
          <w:sz w:val="28"/>
        </w:rPr>
        <w:t>Invasive</w:t>
      </w:r>
      <w:r>
        <w:rPr>
          <w:sz w:val="28"/>
        </w:rPr>
        <w:t> ability of an Escherichia colistrain isolated from the ileal mucosa of </w:t>
      </w:r>
      <w:r>
        <w:rPr>
          <w:spacing w:val="-11"/>
          <w:sz w:val="28"/>
        </w:rPr>
        <w:t>a </w:t>
      </w:r>
      <w:r>
        <w:rPr>
          <w:sz w:val="28"/>
        </w:rPr>
        <w:t>patient with </w:t>
      </w:r>
      <w:r>
        <w:rPr>
          <w:spacing w:val="-3"/>
          <w:sz w:val="28"/>
        </w:rPr>
        <w:t>Crohn’s </w:t>
      </w:r>
      <w:r>
        <w:rPr>
          <w:sz w:val="28"/>
        </w:rPr>
        <w:t>disease / J. Boudeau [и др.] // Infection and </w:t>
      </w:r>
      <w:r>
        <w:rPr>
          <w:spacing w:val="-3"/>
          <w:sz w:val="28"/>
        </w:rPr>
        <w:t>immunity. </w:t>
      </w:r>
      <w:r>
        <w:rPr>
          <w:b/>
          <w:sz w:val="28"/>
        </w:rPr>
        <w:t>– </w:t>
      </w:r>
      <w:r>
        <w:rPr>
          <w:sz w:val="28"/>
        </w:rPr>
        <w:t>1999.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67, № 9.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68"/>
          <w:sz w:val="28"/>
        </w:rPr>
        <w:t> </w:t>
      </w:r>
      <w:r>
        <w:rPr>
          <w:spacing w:val="-6"/>
          <w:sz w:val="28"/>
        </w:rPr>
        <w:t>4499––4509.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16" w:after="0"/>
        <w:ind w:left="946" w:right="343" w:hanging="790"/>
        <w:jc w:val="left"/>
        <w:rPr>
          <w:sz w:val="28"/>
        </w:rPr>
      </w:pPr>
      <w:bookmarkStart w:name="_bookmark294" w:id="591"/>
      <w:bookmarkEnd w:id="591"/>
      <w:r>
        <w:rPr/>
      </w:r>
      <w:bookmarkStart w:name="_bookmark294" w:id="592"/>
      <w:bookmarkEnd w:id="592"/>
      <w:r>
        <w:rPr>
          <w:sz w:val="28"/>
        </w:rPr>
        <w:t>Molecula</w:t>
      </w:r>
      <w:r>
        <w:rPr>
          <w:sz w:val="28"/>
        </w:rPr>
        <w:t>r diversity of Escherichia coli in the human gut: new ecological evidence supporting the role of adherent­invasive E. coli (AIEC) in </w:t>
      </w:r>
      <w:r>
        <w:rPr>
          <w:spacing w:val="-3"/>
          <w:sz w:val="28"/>
        </w:rPr>
        <w:t>Crohn’s </w:t>
      </w:r>
      <w:r>
        <w:rPr>
          <w:sz w:val="28"/>
        </w:rPr>
        <w:t>disease / M. Martinez­Medina [и др.] // Inflammatory bowel diseases. </w:t>
      </w:r>
      <w:r>
        <w:rPr>
          <w:b/>
          <w:sz w:val="28"/>
        </w:rPr>
        <w:t>– </w:t>
      </w:r>
      <w:r>
        <w:rPr>
          <w:sz w:val="28"/>
        </w:rPr>
        <w:t>2009.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15, № 6.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42"/>
          <w:sz w:val="28"/>
        </w:rPr>
        <w:t> </w:t>
      </w:r>
      <w:r>
        <w:rPr>
          <w:spacing w:val="-7"/>
          <w:sz w:val="28"/>
        </w:rPr>
        <w:t>872––882.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  <w:tab w:pos="2466" w:val="left" w:leader="none"/>
          <w:tab w:pos="2729" w:val="left" w:leader="none"/>
          <w:tab w:pos="2967" w:val="left" w:leader="none"/>
          <w:tab w:pos="3580" w:val="left" w:leader="none"/>
          <w:tab w:pos="3651" w:val="left" w:leader="none"/>
          <w:tab w:pos="4782" w:val="left" w:leader="none"/>
          <w:tab w:pos="5069" w:val="left" w:leader="none"/>
          <w:tab w:pos="5130" w:val="left" w:leader="none"/>
          <w:tab w:pos="6562" w:val="left" w:leader="none"/>
          <w:tab w:pos="7371" w:val="left" w:leader="none"/>
          <w:tab w:pos="7564" w:val="left" w:leader="none"/>
          <w:tab w:pos="8200" w:val="left" w:leader="none"/>
          <w:tab w:pos="8972" w:val="left" w:leader="none"/>
          <w:tab w:pos="9665" w:val="left" w:leader="none"/>
          <w:tab w:pos="9999" w:val="left" w:leader="none"/>
        </w:tabs>
        <w:spacing w:line="312" w:lineRule="auto" w:before="116" w:after="0"/>
        <w:ind w:left="946" w:right="343" w:hanging="790"/>
        <w:jc w:val="left"/>
        <w:rPr>
          <w:sz w:val="28"/>
        </w:rPr>
      </w:pPr>
      <w:bookmarkStart w:name="_bookmark295" w:id="593"/>
      <w:bookmarkEnd w:id="593"/>
      <w:r>
        <w:rPr/>
      </w:r>
      <w:bookmarkStart w:name="_bookmark295" w:id="594"/>
      <w:bookmarkEnd w:id="594"/>
      <w:r>
        <w:rPr>
          <w:sz w:val="28"/>
        </w:rPr>
        <w:t>Prevalenc</w:t>
      </w:r>
      <w:r>
        <w:rPr>
          <w:sz w:val="28"/>
        </w:rPr>
        <w:t>e</w:t>
        <w:tab/>
        <w:t>of</w:t>
        <w:tab/>
        <w:tab/>
        <w:t>the</w:t>
        <w:tab/>
        <w:t>pathobiont</w:t>
        <w:tab/>
        <w:tab/>
        <w:t>adherent­invasive</w:t>
        <w:tab/>
        <w:t>Escherichia</w:t>
        <w:tab/>
        <w:t>coli</w:t>
        <w:tab/>
      </w:r>
      <w:r>
        <w:rPr>
          <w:spacing w:val="-6"/>
          <w:sz w:val="28"/>
        </w:rPr>
        <w:t>and </w:t>
      </w:r>
      <w:r>
        <w:rPr>
          <w:sz w:val="28"/>
        </w:rPr>
        <w:t>inflammatory</w:t>
        <w:tab/>
        <w:t>bowel</w:t>
        <w:tab/>
        <w:tab/>
        <w:t>disease:</w:t>
        <w:tab/>
        <w:t>a</w:t>
        <w:tab/>
        <w:tab/>
        <w:t>systematic</w:t>
        <w:tab/>
        <w:t>review</w:t>
        <w:tab/>
        <w:tab/>
        <w:t>and</w:t>
        <w:tab/>
        <w:t>meta­analysis</w:t>
        <w:tab/>
      </w:r>
      <w:r>
        <w:rPr>
          <w:spacing w:val="-17"/>
          <w:sz w:val="28"/>
        </w:rPr>
        <w:t>/</w:t>
      </w:r>
    </w:p>
    <w:p>
      <w:pPr>
        <w:pStyle w:val="BodyText"/>
        <w:spacing w:line="322" w:lineRule="exact"/>
        <w:ind w:left="946"/>
      </w:pPr>
      <w:r>
        <w:rPr/>
        <w:t>B.</w:t>
      </w:r>
      <w:r>
        <w:rPr>
          <w:spacing w:val="14"/>
        </w:rPr>
        <w:t> </w:t>
      </w:r>
      <w:r>
        <w:rPr/>
        <w:t>Nadalian</w:t>
      </w:r>
      <w:r>
        <w:rPr>
          <w:spacing w:val="15"/>
        </w:rPr>
        <w:t> </w:t>
      </w:r>
      <w:r>
        <w:rPr/>
        <w:t>[и</w:t>
      </w:r>
      <w:r>
        <w:rPr>
          <w:spacing w:val="14"/>
        </w:rPr>
        <w:t> </w:t>
      </w:r>
      <w:r>
        <w:rPr/>
        <w:t>др.]</w:t>
      </w:r>
      <w:r>
        <w:rPr>
          <w:spacing w:val="15"/>
        </w:rPr>
        <w:t> </w:t>
      </w:r>
      <w:r>
        <w:rPr/>
        <w:t>//</w:t>
      </w:r>
      <w:r>
        <w:rPr>
          <w:spacing w:val="15"/>
        </w:rPr>
        <w:t> </w:t>
      </w:r>
      <w:r>
        <w:rPr/>
        <w:t>Journal</w:t>
      </w:r>
      <w:r>
        <w:rPr>
          <w:spacing w:val="14"/>
        </w:rPr>
        <w:t> </w:t>
      </w:r>
      <w:r>
        <w:rPr/>
        <w:t>of</w:t>
      </w:r>
      <w:r>
        <w:rPr>
          <w:spacing w:val="15"/>
        </w:rPr>
        <w:t> </w:t>
      </w:r>
      <w:r>
        <w:rPr/>
        <w:t>Gastroenterology</w:t>
      </w:r>
      <w:r>
        <w:rPr>
          <w:spacing w:val="15"/>
        </w:rPr>
        <w:t> </w:t>
      </w:r>
      <w:r>
        <w:rPr/>
        <w:t>and</w:t>
      </w:r>
      <w:r>
        <w:rPr>
          <w:spacing w:val="14"/>
        </w:rPr>
        <w:t> </w:t>
      </w:r>
      <w:r>
        <w:rPr>
          <w:spacing w:val="-3"/>
        </w:rPr>
        <w:t>Hepatology.</w:t>
      </w:r>
      <w:r>
        <w:rPr>
          <w:spacing w:val="15"/>
        </w:rPr>
        <w:t> </w:t>
      </w:r>
      <w:r>
        <w:rPr>
          <w:b/>
        </w:rPr>
        <w:t>– </w:t>
      </w:r>
      <w:r>
        <w:rPr>
          <w:b/>
          <w:spacing w:val="47"/>
        </w:rPr>
        <w:t> </w:t>
      </w:r>
      <w:r>
        <w:rPr/>
        <w:t>2020.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212" w:after="0"/>
        <w:ind w:left="946" w:right="344" w:hanging="790"/>
        <w:jc w:val="both"/>
        <w:rPr>
          <w:sz w:val="28"/>
        </w:rPr>
      </w:pPr>
      <w:bookmarkStart w:name="_bookmark296" w:id="595"/>
      <w:bookmarkEnd w:id="595"/>
      <w:r>
        <w:rPr/>
      </w:r>
      <w:bookmarkStart w:name="_bookmark296" w:id="596"/>
      <w:bookmarkEnd w:id="596"/>
      <w:r>
        <w:rPr>
          <w:i/>
          <w:sz w:val="28"/>
        </w:rPr>
        <w:t>Shaler</w:t>
      </w:r>
      <w:r>
        <w:rPr>
          <w:sz w:val="28"/>
        </w:rPr>
        <w:t>, </w:t>
      </w:r>
      <w:r>
        <w:rPr>
          <w:i/>
          <w:sz w:val="28"/>
        </w:rPr>
        <w:t>C. R. </w:t>
      </w:r>
      <w:r>
        <w:rPr>
          <w:sz w:val="28"/>
        </w:rPr>
        <w:t>The unique lifestyle of </w:t>
      </w:r>
      <w:r>
        <w:rPr>
          <w:spacing w:val="-3"/>
          <w:sz w:val="28"/>
        </w:rPr>
        <w:t>Crohn’s </w:t>
      </w:r>
      <w:r>
        <w:rPr>
          <w:sz w:val="28"/>
        </w:rPr>
        <w:t>disease­associated adherent­ invasive Escherichia coli / C. R. </w:t>
      </w:r>
      <w:r>
        <w:rPr>
          <w:spacing w:val="-3"/>
          <w:sz w:val="28"/>
        </w:rPr>
        <w:t>Shaler, </w:t>
      </w:r>
      <w:r>
        <w:rPr>
          <w:spacing w:val="-14"/>
          <w:sz w:val="28"/>
        </w:rPr>
        <w:t>W. </w:t>
      </w:r>
      <w:r>
        <w:rPr>
          <w:spacing w:val="-3"/>
          <w:sz w:val="28"/>
        </w:rPr>
        <w:t>Elhenawy, </w:t>
      </w:r>
      <w:r>
        <w:rPr>
          <w:sz w:val="28"/>
        </w:rPr>
        <w:t>B. K. Coombes // Journal of molecular </w:t>
      </w:r>
      <w:r>
        <w:rPr>
          <w:spacing w:val="-3"/>
          <w:sz w:val="28"/>
        </w:rPr>
        <w:t>biology. </w:t>
      </w:r>
      <w:r>
        <w:rPr>
          <w:b/>
          <w:sz w:val="28"/>
        </w:rPr>
        <w:t>– </w:t>
      </w:r>
      <w:r>
        <w:rPr>
          <w:sz w:val="28"/>
        </w:rPr>
        <w:t>2019.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431, № 16. </w:t>
      </w:r>
      <w:r>
        <w:rPr>
          <w:b/>
          <w:sz w:val="28"/>
        </w:rPr>
        <w:t>–</w:t>
      </w:r>
      <w:r>
        <w:rPr>
          <w:b/>
          <w:spacing w:val="24"/>
          <w:sz w:val="28"/>
        </w:rPr>
        <w:t> </w:t>
      </w:r>
      <w:r>
        <w:rPr>
          <w:sz w:val="28"/>
        </w:rPr>
        <w:t>С. </w:t>
      </w:r>
      <w:r>
        <w:rPr>
          <w:spacing w:val="-6"/>
          <w:sz w:val="28"/>
        </w:rPr>
        <w:t>2970––2981.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00" w:lineRule="auto" w:before="116" w:after="0"/>
        <w:ind w:left="946" w:right="345" w:hanging="790"/>
        <w:jc w:val="both"/>
        <w:rPr>
          <w:sz w:val="28"/>
        </w:rPr>
      </w:pPr>
      <w:bookmarkStart w:name="_bookmark297" w:id="597"/>
      <w:bookmarkEnd w:id="597"/>
      <w:r>
        <w:rPr/>
      </w:r>
      <w:bookmarkStart w:name="_bookmark297" w:id="598"/>
      <w:bookmarkEnd w:id="598"/>
      <w:r>
        <w:rPr>
          <w:sz w:val="28"/>
        </w:rPr>
        <w:t>Comparative</w:t>
      </w:r>
      <w:r>
        <w:rPr>
          <w:sz w:val="28"/>
        </w:rPr>
        <w:t> genomics reveals new single­nucleotide polymorphisms that can assist in identification of adherent­invasive Escherichia coli / C. Camprubı</w:t>
      </w:r>
      <w:r>
        <w:rPr>
          <w:position w:val="-2"/>
          <w:sz w:val="28"/>
        </w:rPr>
        <w:t>́</w:t>
      </w:r>
      <w:r>
        <w:rPr>
          <w:sz w:val="28"/>
        </w:rPr>
        <w:t>­Font [и др.] // Scientific reports. </w:t>
      </w:r>
      <w:r>
        <w:rPr>
          <w:b/>
          <w:sz w:val="28"/>
        </w:rPr>
        <w:t>– </w:t>
      </w:r>
      <w:r>
        <w:rPr>
          <w:sz w:val="28"/>
        </w:rPr>
        <w:t>2018.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8, № 1.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3"/>
          <w:sz w:val="28"/>
        </w:rPr>
        <w:t> </w:t>
      </w:r>
      <w:r>
        <w:rPr>
          <w:spacing w:val="-12"/>
          <w:sz w:val="28"/>
        </w:rPr>
        <w:t>1––11.</w:t>
      </w:r>
    </w:p>
    <w:p>
      <w:pPr>
        <w:spacing w:after="0" w:line="300" w:lineRule="auto"/>
        <w:jc w:val="both"/>
        <w:rPr>
          <w:sz w:val="28"/>
        </w:rPr>
        <w:sectPr>
          <w:pgSz w:w="11910" w:h="16840"/>
          <w:pgMar w:header="342" w:footer="0" w:top="920" w:bottom="280" w:left="1260" w:right="220"/>
        </w:sectPr>
      </w:pP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51" w:after="0"/>
        <w:ind w:left="946" w:right="343" w:hanging="790"/>
        <w:jc w:val="both"/>
        <w:rPr>
          <w:sz w:val="28"/>
        </w:rPr>
      </w:pPr>
      <w:bookmarkStart w:name="_bookmark298" w:id="599"/>
      <w:bookmarkEnd w:id="599"/>
      <w:r>
        <w:rPr/>
      </w:r>
      <w:bookmarkStart w:name="_bookmark298" w:id="600"/>
      <w:bookmarkEnd w:id="600"/>
      <w:r>
        <w:rPr>
          <w:sz w:val="28"/>
        </w:rPr>
        <w:t>Adherent­invasiv</w:t>
      </w:r>
      <w:r>
        <w:rPr>
          <w:sz w:val="28"/>
        </w:rPr>
        <w:t>e E. coli metabolism of propanediol in </w:t>
      </w:r>
      <w:r>
        <w:rPr>
          <w:spacing w:val="-3"/>
          <w:sz w:val="28"/>
        </w:rPr>
        <w:t>Crohn’s </w:t>
      </w:r>
      <w:r>
        <w:rPr>
          <w:sz w:val="28"/>
        </w:rPr>
        <w:t>disease regulates phagocytes to drive intestinal inflammation / M. Viladomiu [и др.] // Cell Host &amp; Microbe. </w:t>
      </w:r>
      <w:r>
        <w:rPr>
          <w:b/>
          <w:sz w:val="28"/>
        </w:rPr>
        <w:t>–</w:t>
      </w:r>
      <w:r>
        <w:rPr>
          <w:b/>
          <w:spacing w:val="25"/>
          <w:sz w:val="28"/>
        </w:rPr>
        <w:t> </w:t>
      </w:r>
      <w:r>
        <w:rPr>
          <w:sz w:val="28"/>
        </w:rPr>
        <w:t>2021.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16" w:after="0"/>
        <w:ind w:left="946" w:right="343" w:hanging="790"/>
        <w:jc w:val="both"/>
        <w:rPr>
          <w:sz w:val="28"/>
        </w:rPr>
      </w:pPr>
      <w:bookmarkStart w:name="_bookmark299" w:id="601"/>
      <w:bookmarkEnd w:id="601"/>
      <w:r>
        <w:rPr/>
      </w:r>
      <w:bookmarkStart w:name="_bookmark299" w:id="602"/>
      <w:bookmarkEnd w:id="602"/>
      <w:r>
        <w:rPr>
          <w:sz w:val="28"/>
        </w:rPr>
        <w:t>Inflammation­associated</w:t>
      </w:r>
      <w:r>
        <w:rPr>
          <w:sz w:val="28"/>
        </w:rPr>
        <w:t>  adherent­invasive   Escherichia   coli   are   enriched   in</w:t>
      </w:r>
      <w:r>
        <w:rPr>
          <w:spacing w:val="46"/>
          <w:sz w:val="28"/>
        </w:rPr>
        <w:t> </w:t>
      </w:r>
      <w:r>
        <w:rPr>
          <w:sz w:val="28"/>
        </w:rPr>
        <w:t>pathways</w:t>
      </w:r>
      <w:r>
        <w:rPr>
          <w:spacing w:val="46"/>
          <w:sz w:val="28"/>
        </w:rPr>
        <w:t> </w:t>
      </w:r>
      <w:r>
        <w:rPr>
          <w:sz w:val="28"/>
        </w:rPr>
        <w:t>for</w:t>
      </w:r>
      <w:r>
        <w:rPr>
          <w:spacing w:val="47"/>
          <w:sz w:val="28"/>
        </w:rPr>
        <w:t> </w:t>
      </w:r>
      <w:r>
        <w:rPr>
          <w:sz w:val="28"/>
        </w:rPr>
        <w:t>use</w:t>
      </w:r>
      <w:r>
        <w:rPr>
          <w:spacing w:val="46"/>
          <w:sz w:val="28"/>
        </w:rPr>
        <w:t> </w:t>
      </w:r>
      <w:r>
        <w:rPr>
          <w:sz w:val="28"/>
        </w:rPr>
        <w:t>of</w:t>
      </w:r>
      <w:r>
        <w:rPr>
          <w:spacing w:val="46"/>
          <w:sz w:val="28"/>
        </w:rPr>
        <w:t> </w:t>
      </w:r>
      <w:r>
        <w:rPr>
          <w:sz w:val="28"/>
        </w:rPr>
        <w:t>propanediol</w:t>
      </w:r>
      <w:r>
        <w:rPr>
          <w:spacing w:val="47"/>
          <w:sz w:val="28"/>
        </w:rPr>
        <w:t> </w:t>
      </w:r>
      <w:r>
        <w:rPr>
          <w:sz w:val="28"/>
        </w:rPr>
        <w:t>and</w:t>
      </w:r>
      <w:r>
        <w:rPr>
          <w:spacing w:val="46"/>
          <w:sz w:val="28"/>
        </w:rPr>
        <w:t> </w:t>
      </w:r>
      <w:r>
        <w:rPr>
          <w:sz w:val="28"/>
        </w:rPr>
        <w:t>iron</w:t>
      </w:r>
      <w:r>
        <w:rPr>
          <w:spacing w:val="46"/>
          <w:sz w:val="28"/>
        </w:rPr>
        <w:t> </w:t>
      </w:r>
      <w:r>
        <w:rPr>
          <w:sz w:val="28"/>
        </w:rPr>
        <w:t>and</w:t>
      </w:r>
      <w:r>
        <w:rPr>
          <w:spacing w:val="47"/>
          <w:sz w:val="28"/>
        </w:rPr>
        <w:t> </w:t>
      </w:r>
      <w:r>
        <w:rPr>
          <w:sz w:val="28"/>
        </w:rPr>
        <w:t>M­cell</w:t>
      </w:r>
      <w:r>
        <w:rPr>
          <w:spacing w:val="45"/>
          <w:sz w:val="28"/>
        </w:rPr>
        <w:t> </w:t>
      </w:r>
      <w:r>
        <w:rPr>
          <w:sz w:val="28"/>
        </w:rPr>
        <w:t>translocation</w:t>
      </w:r>
      <w:r>
        <w:rPr>
          <w:spacing w:val="46"/>
          <w:sz w:val="28"/>
        </w:rPr>
        <w:t> </w:t>
      </w:r>
      <w:r>
        <w:rPr>
          <w:sz w:val="28"/>
        </w:rPr>
        <w:t>/</w:t>
      </w:r>
    </w:p>
    <w:p>
      <w:pPr>
        <w:pStyle w:val="BodyText"/>
        <w:spacing w:line="312" w:lineRule="auto"/>
        <w:ind w:left="946" w:right="431"/>
        <w:jc w:val="both"/>
      </w:pPr>
      <w:r>
        <w:rPr/>
        <w:t>B. Dogan [и др.] // Inflammatory bowel diseases. </w:t>
      </w:r>
      <w:r>
        <w:rPr>
          <w:b/>
        </w:rPr>
        <w:t>–  </w:t>
      </w:r>
      <w:r>
        <w:rPr/>
        <w:t>2014. </w:t>
      </w:r>
      <w:r>
        <w:rPr>
          <w:b/>
        </w:rPr>
        <w:t>–   </w:t>
      </w:r>
      <w:r>
        <w:rPr>
          <w:spacing w:val="-15"/>
        </w:rPr>
        <w:t>Т.  </w:t>
      </w:r>
      <w:r>
        <w:rPr/>
        <w:t>20, № </w:t>
      </w:r>
      <w:r>
        <w:rPr>
          <w:spacing w:val="-4"/>
        </w:rPr>
        <w:t>11.  </w:t>
      </w:r>
      <w:r>
        <w:rPr>
          <w:b/>
        </w:rPr>
        <w:t>–   </w:t>
      </w:r>
      <w:r>
        <w:rPr/>
        <w:t>С.</w:t>
      </w:r>
      <w:r>
        <w:rPr>
          <w:spacing w:val="1"/>
        </w:rPr>
        <w:t> </w:t>
      </w:r>
      <w:r>
        <w:rPr>
          <w:spacing w:val="-6"/>
        </w:rPr>
        <w:t>1919––1932.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15" w:after="0"/>
        <w:ind w:left="946" w:right="344" w:hanging="790"/>
        <w:jc w:val="left"/>
        <w:rPr>
          <w:sz w:val="28"/>
        </w:rPr>
      </w:pPr>
      <w:bookmarkStart w:name="_bookmark300" w:id="603"/>
      <w:bookmarkEnd w:id="603"/>
      <w:r>
        <w:rPr/>
      </w:r>
      <w:bookmarkStart w:name="_bookmark300" w:id="604"/>
      <w:bookmarkEnd w:id="604"/>
      <w:r>
        <w:rPr>
          <w:sz w:val="28"/>
        </w:rPr>
        <w:t>Respiration</w:t>
      </w:r>
      <w:r>
        <w:rPr>
          <w:sz w:val="28"/>
        </w:rPr>
        <w:t> of microbiota­derived 1, 2­propanediol drives Salmonella expansion during colitis / </w:t>
      </w:r>
      <w:r>
        <w:rPr>
          <w:spacing w:val="-12"/>
          <w:sz w:val="28"/>
        </w:rPr>
        <w:t>F. </w:t>
      </w:r>
      <w:r>
        <w:rPr>
          <w:sz w:val="28"/>
        </w:rPr>
        <w:t>Faber [и др.] // PLoS pathogens. </w:t>
      </w:r>
      <w:r>
        <w:rPr>
          <w:b/>
          <w:sz w:val="28"/>
        </w:rPr>
        <w:t>– </w:t>
      </w:r>
      <w:r>
        <w:rPr>
          <w:sz w:val="28"/>
        </w:rPr>
        <w:t>2017.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13, № 1. </w:t>
      </w:r>
      <w:r>
        <w:rPr>
          <w:b/>
          <w:sz w:val="28"/>
        </w:rPr>
        <w:t>– </w:t>
      </w:r>
      <w:r>
        <w:rPr>
          <w:sz w:val="28"/>
        </w:rPr>
        <w:t>e1006129.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16" w:after="0"/>
        <w:ind w:left="946" w:right="342" w:hanging="790"/>
        <w:jc w:val="left"/>
        <w:rPr>
          <w:sz w:val="28"/>
        </w:rPr>
      </w:pPr>
      <w:bookmarkStart w:name="_bookmark301" w:id="605"/>
      <w:bookmarkEnd w:id="605"/>
      <w:r>
        <w:rPr/>
      </w:r>
      <w:bookmarkStart w:name="_bookmark301" w:id="606"/>
      <w:bookmarkEnd w:id="606"/>
      <w:r>
        <w:rPr>
          <w:i/>
          <w:sz w:val="28"/>
        </w:rPr>
        <w:t>Anas</w:t>
      </w:r>
      <w:r>
        <w:rPr>
          <w:i/>
          <w:sz w:val="28"/>
        </w:rPr>
        <w:t>t</w:t>
      </w:r>
      <w:r>
        <w:rPr>
          <w:sz w:val="28"/>
        </w:rPr>
        <w:t>, </w:t>
      </w:r>
      <w:r>
        <w:rPr>
          <w:i/>
          <w:sz w:val="28"/>
        </w:rPr>
        <w:t>J. M. </w:t>
      </w:r>
      <w:r>
        <w:rPr>
          <w:sz w:val="28"/>
        </w:rPr>
        <w:t>The cobalamin­dependent gene cluster of Listeria monocytogenes: Implications </w:t>
      </w:r>
      <w:r>
        <w:rPr>
          <w:spacing w:val="15"/>
          <w:sz w:val="28"/>
        </w:rPr>
        <w:t> </w:t>
      </w:r>
      <w:r>
        <w:rPr>
          <w:sz w:val="28"/>
        </w:rPr>
        <w:t>for </w:t>
      </w:r>
      <w:r>
        <w:rPr>
          <w:spacing w:val="15"/>
          <w:sz w:val="28"/>
        </w:rPr>
        <w:t> </w:t>
      </w:r>
      <w:r>
        <w:rPr>
          <w:sz w:val="28"/>
        </w:rPr>
        <w:t>virulence, </w:t>
      </w:r>
      <w:r>
        <w:rPr>
          <w:spacing w:val="16"/>
          <w:sz w:val="28"/>
        </w:rPr>
        <w:t> </w:t>
      </w:r>
      <w:r>
        <w:rPr>
          <w:sz w:val="28"/>
        </w:rPr>
        <w:t>stress </w:t>
      </w:r>
      <w:r>
        <w:rPr>
          <w:spacing w:val="15"/>
          <w:sz w:val="28"/>
        </w:rPr>
        <w:t> </w:t>
      </w:r>
      <w:r>
        <w:rPr>
          <w:sz w:val="28"/>
        </w:rPr>
        <w:t>response, </w:t>
      </w:r>
      <w:r>
        <w:rPr>
          <w:spacing w:val="16"/>
          <w:sz w:val="28"/>
        </w:rPr>
        <w:t> </w:t>
      </w:r>
      <w:r>
        <w:rPr>
          <w:sz w:val="28"/>
        </w:rPr>
        <w:t>and </w:t>
      </w:r>
      <w:r>
        <w:rPr>
          <w:spacing w:val="15"/>
          <w:sz w:val="28"/>
        </w:rPr>
        <w:t> </w:t>
      </w:r>
      <w:r>
        <w:rPr>
          <w:sz w:val="28"/>
        </w:rPr>
        <w:t>food </w:t>
      </w:r>
      <w:r>
        <w:rPr>
          <w:spacing w:val="16"/>
          <w:sz w:val="28"/>
        </w:rPr>
        <w:t> </w:t>
      </w:r>
      <w:r>
        <w:rPr>
          <w:sz w:val="28"/>
        </w:rPr>
        <w:t>safety </w:t>
      </w:r>
      <w:r>
        <w:rPr>
          <w:spacing w:val="15"/>
          <w:sz w:val="28"/>
        </w:rPr>
        <w:t> </w:t>
      </w:r>
      <w:r>
        <w:rPr>
          <w:sz w:val="28"/>
        </w:rPr>
        <w:t>/ </w:t>
      </w:r>
      <w:r>
        <w:rPr>
          <w:spacing w:val="15"/>
          <w:sz w:val="28"/>
        </w:rPr>
        <w:t> </w:t>
      </w:r>
      <w:r>
        <w:rPr>
          <w:sz w:val="28"/>
        </w:rPr>
        <w:t>J. </w:t>
      </w:r>
      <w:r>
        <w:rPr>
          <w:spacing w:val="16"/>
          <w:sz w:val="28"/>
        </w:rPr>
        <w:t> </w:t>
      </w:r>
      <w:r>
        <w:rPr>
          <w:sz w:val="28"/>
        </w:rPr>
        <w:t>M. </w:t>
      </w:r>
      <w:r>
        <w:rPr>
          <w:spacing w:val="15"/>
          <w:sz w:val="28"/>
        </w:rPr>
        <w:t> </w:t>
      </w:r>
      <w:r>
        <w:rPr>
          <w:sz w:val="28"/>
        </w:rPr>
        <w:t>Anast,</w:t>
      </w:r>
    </w:p>
    <w:p>
      <w:pPr>
        <w:pStyle w:val="BodyText"/>
        <w:spacing w:line="322" w:lineRule="exact"/>
        <w:ind w:left="946"/>
      </w:pPr>
      <w:r>
        <w:rPr/>
        <w:t>T. A. Bobik, S. Schmitz­Esser // Frontiers in microbiology. </w:t>
      </w:r>
      <w:r>
        <w:rPr>
          <w:b/>
        </w:rPr>
        <w:t>– </w:t>
      </w:r>
      <w:r>
        <w:rPr/>
        <w:t>2020. </w:t>
      </w:r>
      <w:r>
        <w:rPr>
          <w:b/>
        </w:rPr>
        <w:t>– </w:t>
      </w:r>
      <w:r>
        <w:rPr/>
        <w:t>Т. 11.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213" w:after="0"/>
        <w:ind w:left="946" w:right="345" w:hanging="790"/>
        <w:jc w:val="left"/>
        <w:rPr>
          <w:sz w:val="28"/>
        </w:rPr>
      </w:pPr>
      <w:bookmarkStart w:name="_bookmark302" w:id="607"/>
      <w:bookmarkEnd w:id="607"/>
      <w:r>
        <w:rPr/>
      </w:r>
      <w:bookmarkStart w:name="_bookmark302" w:id="608"/>
      <w:bookmarkEnd w:id="608"/>
      <w:r>
        <w:rPr>
          <w:sz w:val="28"/>
        </w:rPr>
        <w:t>Propanedio</w:t>
      </w:r>
      <w:r>
        <w:rPr>
          <w:sz w:val="28"/>
        </w:rPr>
        <w:t>l utilization genes (pdu) of Salmonella typhimurium: three genes for the propanediol dehydratase. / </w:t>
      </w:r>
      <w:r>
        <w:rPr>
          <w:spacing w:val="-11"/>
          <w:sz w:val="28"/>
        </w:rPr>
        <w:t>T. </w:t>
      </w:r>
      <w:r>
        <w:rPr>
          <w:sz w:val="28"/>
        </w:rPr>
        <w:t>A. Bobik [и др.] // Journal of Bacteriology. </w:t>
      </w:r>
      <w:r>
        <w:rPr>
          <w:b/>
          <w:sz w:val="28"/>
        </w:rPr>
        <w:t>– </w:t>
      </w:r>
      <w:r>
        <w:rPr>
          <w:sz w:val="28"/>
        </w:rPr>
        <w:t>1997.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179, № 21. </w:t>
      </w:r>
      <w:r>
        <w:rPr>
          <w:b/>
          <w:sz w:val="28"/>
        </w:rPr>
        <w:t>– </w:t>
      </w:r>
      <w:r>
        <w:rPr>
          <w:sz w:val="28"/>
        </w:rPr>
        <w:t>С. </w:t>
      </w:r>
      <w:r>
        <w:rPr>
          <w:spacing w:val="-6"/>
          <w:sz w:val="28"/>
        </w:rPr>
        <w:t>6633––6639.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16" w:after="0"/>
        <w:ind w:left="946" w:right="343" w:hanging="790"/>
        <w:jc w:val="both"/>
        <w:rPr>
          <w:sz w:val="28"/>
        </w:rPr>
      </w:pPr>
      <w:bookmarkStart w:name="_bookmark303" w:id="609"/>
      <w:bookmarkEnd w:id="609"/>
      <w:r>
        <w:rPr/>
      </w:r>
      <w:bookmarkStart w:name="_bookmark303" w:id="610"/>
      <w:bookmarkEnd w:id="610"/>
      <w:r>
        <w:rPr>
          <w:sz w:val="28"/>
        </w:rPr>
        <w:t>Genom</w:t>
      </w:r>
      <w:r>
        <w:rPr>
          <w:sz w:val="28"/>
        </w:rPr>
        <w:t>e sequence of adherent­invasive Escherichia coli and comparative genomic analysis with other E. coli pathotypes / J. H. Nash [и др.] // BMC genomics. </w:t>
      </w:r>
      <w:r>
        <w:rPr>
          <w:b/>
          <w:sz w:val="28"/>
        </w:rPr>
        <w:t>– </w:t>
      </w:r>
      <w:r>
        <w:rPr>
          <w:sz w:val="28"/>
        </w:rPr>
        <w:t>2010.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pacing w:val="-4"/>
          <w:sz w:val="28"/>
        </w:rPr>
        <w:t>11, </w:t>
      </w:r>
      <w:r>
        <w:rPr>
          <w:sz w:val="28"/>
        </w:rPr>
        <w:t>№ 1. </w:t>
      </w:r>
      <w:r>
        <w:rPr>
          <w:b/>
          <w:sz w:val="28"/>
        </w:rPr>
        <w:t>–</w:t>
      </w:r>
      <w:r>
        <w:rPr>
          <w:b/>
          <w:spacing w:val="28"/>
          <w:sz w:val="28"/>
        </w:rPr>
        <w:t> </w:t>
      </w:r>
      <w:r>
        <w:rPr>
          <w:sz w:val="28"/>
        </w:rPr>
        <w:t>С. </w:t>
      </w:r>
      <w:r>
        <w:rPr>
          <w:spacing w:val="-10"/>
          <w:sz w:val="28"/>
        </w:rPr>
        <w:t>1––15.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16" w:after="0"/>
        <w:ind w:left="946" w:right="344" w:hanging="790"/>
        <w:jc w:val="both"/>
        <w:rPr>
          <w:sz w:val="28"/>
        </w:rPr>
      </w:pPr>
      <w:bookmarkStart w:name="_bookmark304" w:id="611"/>
      <w:bookmarkEnd w:id="611"/>
      <w:r>
        <w:rPr/>
      </w:r>
      <w:bookmarkStart w:name="_bookmark304" w:id="612"/>
      <w:bookmarkEnd w:id="612"/>
      <w:r>
        <w:rPr>
          <w:sz w:val="28"/>
        </w:rPr>
        <w:t>Adherent­invasiv</w:t>
      </w:r>
      <w:r>
        <w:rPr>
          <w:sz w:val="28"/>
        </w:rPr>
        <w:t>e Escherichia coli (AIEC) in pediatric </w:t>
      </w:r>
      <w:r>
        <w:rPr>
          <w:spacing w:val="-3"/>
          <w:sz w:val="28"/>
        </w:rPr>
        <w:t>Crohn’s </w:t>
      </w:r>
      <w:r>
        <w:rPr>
          <w:sz w:val="28"/>
        </w:rPr>
        <w:t>disease patients: phenotypic and genetic pathogenic features / M. </w:t>
      </w:r>
      <w:r>
        <w:rPr>
          <w:spacing w:val="-16"/>
          <w:sz w:val="28"/>
        </w:rPr>
        <w:t>P. </w:t>
      </w:r>
      <w:r>
        <w:rPr>
          <w:sz w:val="28"/>
        </w:rPr>
        <w:t>Conte [и др.] // BMC research notes. </w:t>
      </w:r>
      <w:r>
        <w:rPr>
          <w:b/>
          <w:sz w:val="28"/>
        </w:rPr>
        <w:t>– </w:t>
      </w:r>
      <w:r>
        <w:rPr>
          <w:sz w:val="28"/>
        </w:rPr>
        <w:t>2014.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7, № 1. </w:t>
      </w:r>
      <w:r>
        <w:rPr>
          <w:b/>
          <w:sz w:val="28"/>
        </w:rPr>
        <w:t>–</w:t>
      </w:r>
      <w:r>
        <w:rPr>
          <w:b/>
          <w:spacing w:val="19"/>
          <w:sz w:val="28"/>
        </w:rPr>
        <w:t> </w:t>
      </w:r>
      <w:r>
        <w:rPr>
          <w:sz w:val="28"/>
        </w:rPr>
        <w:t>С. </w:t>
      </w:r>
      <w:r>
        <w:rPr>
          <w:spacing w:val="-10"/>
          <w:sz w:val="28"/>
        </w:rPr>
        <w:t>1––12.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15" w:after="0"/>
        <w:ind w:left="946" w:right="344" w:hanging="790"/>
        <w:jc w:val="both"/>
        <w:rPr>
          <w:sz w:val="28"/>
        </w:rPr>
      </w:pPr>
      <w:bookmarkStart w:name="_bookmark305" w:id="613"/>
      <w:bookmarkEnd w:id="613"/>
      <w:r>
        <w:rPr/>
      </w:r>
      <w:bookmarkStart w:name="_bookmark305" w:id="614"/>
      <w:bookmarkEnd w:id="614"/>
      <w:r>
        <w:rPr>
          <w:sz w:val="28"/>
        </w:rPr>
        <w:t>Geneti</w:t>
      </w:r>
      <w:r>
        <w:rPr>
          <w:sz w:val="28"/>
        </w:rPr>
        <w:t>c diversity and virulence determinants of Escherichia coli strains isolated from patients with </w:t>
      </w:r>
      <w:r>
        <w:rPr>
          <w:spacing w:val="-3"/>
          <w:sz w:val="28"/>
        </w:rPr>
        <w:t>Crohn’s </w:t>
      </w:r>
      <w:r>
        <w:rPr>
          <w:sz w:val="28"/>
        </w:rPr>
        <w:t>disease in Spain and Chile / S. Céspedes [и др.] // Frontiers in microbiology. </w:t>
      </w:r>
      <w:r>
        <w:rPr>
          <w:b/>
          <w:sz w:val="28"/>
        </w:rPr>
        <w:t>– </w:t>
      </w:r>
      <w:r>
        <w:rPr>
          <w:sz w:val="28"/>
        </w:rPr>
        <w:t>2017.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8. </w:t>
      </w:r>
      <w:r>
        <w:rPr>
          <w:b/>
          <w:sz w:val="28"/>
        </w:rPr>
        <w:t>–</w:t>
      </w:r>
      <w:r>
        <w:rPr>
          <w:b/>
          <w:spacing w:val="26"/>
          <w:sz w:val="28"/>
        </w:rPr>
        <w:t> </w:t>
      </w:r>
      <w:r>
        <w:rPr>
          <w:sz w:val="28"/>
        </w:rPr>
        <w:t>С. 639.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16" w:after="0"/>
        <w:ind w:left="946" w:right="343" w:hanging="790"/>
        <w:jc w:val="both"/>
        <w:rPr>
          <w:sz w:val="28"/>
        </w:rPr>
      </w:pPr>
      <w:bookmarkStart w:name="_bookmark306" w:id="615"/>
      <w:bookmarkEnd w:id="615"/>
      <w:r>
        <w:rPr/>
      </w:r>
      <w:bookmarkStart w:name="_bookmark306" w:id="616"/>
      <w:bookmarkEnd w:id="616"/>
      <w:r>
        <w:rPr>
          <w:i/>
          <w:w w:val="105"/>
          <w:sz w:val="28"/>
        </w:rPr>
        <w:t>Rolhio</w:t>
      </w:r>
      <w:r>
        <w:rPr>
          <w:i/>
          <w:w w:val="105"/>
          <w:sz w:val="28"/>
        </w:rPr>
        <w:t>n</w:t>
      </w:r>
      <w:r>
        <w:rPr>
          <w:w w:val="105"/>
          <w:sz w:val="28"/>
        </w:rPr>
        <w:t>, </w:t>
      </w:r>
      <w:r>
        <w:rPr>
          <w:i/>
          <w:w w:val="105"/>
          <w:sz w:val="28"/>
        </w:rPr>
        <w:t>N. </w:t>
      </w:r>
      <w:r>
        <w:rPr>
          <w:w w:val="105"/>
          <w:sz w:val="28"/>
        </w:rPr>
        <w:t>OmpC and the σE regulatory pathway are involved in adhesion and</w:t>
      </w:r>
      <w:r>
        <w:rPr>
          <w:spacing w:val="9"/>
          <w:w w:val="105"/>
          <w:sz w:val="28"/>
        </w:rPr>
        <w:t> </w:t>
      </w:r>
      <w:r>
        <w:rPr>
          <w:w w:val="105"/>
          <w:sz w:val="28"/>
        </w:rPr>
        <w:t>invasion</w:t>
      </w:r>
      <w:r>
        <w:rPr>
          <w:spacing w:val="10"/>
          <w:w w:val="105"/>
          <w:sz w:val="28"/>
        </w:rPr>
        <w:t> </w:t>
      </w:r>
      <w:r>
        <w:rPr>
          <w:w w:val="105"/>
          <w:sz w:val="28"/>
        </w:rPr>
        <w:t>of</w:t>
      </w:r>
      <w:r>
        <w:rPr>
          <w:spacing w:val="10"/>
          <w:w w:val="105"/>
          <w:sz w:val="28"/>
        </w:rPr>
        <w:t> </w:t>
      </w:r>
      <w:r>
        <w:rPr>
          <w:w w:val="105"/>
          <w:sz w:val="28"/>
        </w:rPr>
        <w:t>the</w:t>
      </w:r>
      <w:r>
        <w:rPr>
          <w:spacing w:val="10"/>
          <w:w w:val="105"/>
          <w:sz w:val="28"/>
        </w:rPr>
        <w:t> </w:t>
      </w:r>
      <w:r>
        <w:rPr>
          <w:spacing w:val="-3"/>
          <w:w w:val="105"/>
          <w:sz w:val="28"/>
        </w:rPr>
        <w:t>Crohn’s</w:t>
      </w:r>
      <w:r>
        <w:rPr>
          <w:spacing w:val="10"/>
          <w:w w:val="105"/>
          <w:sz w:val="28"/>
        </w:rPr>
        <w:t> </w:t>
      </w:r>
      <w:r>
        <w:rPr>
          <w:w w:val="105"/>
          <w:sz w:val="28"/>
        </w:rPr>
        <w:t>disease­associated</w:t>
      </w:r>
      <w:r>
        <w:rPr>
          <w:spacing w:val="10"/>
          <w:w w:val="105"/>
          <w:sz w:val="28"/>
        </w:rPr>
        <w:t> </w:t>
      </w:r>
      <w:r>
        <w:rPr>
          <w:w w:val="105"/>
          <w:sz w:val="28"/>
        </w:rPr>
        <w:t>Escherichia</w:t>
      </w:r>
      <w:r>
        <w:rPr>
          <w:spacing w:val="10"/>
          <w:w w:val="105"/>
          <w:sz w:val="28"/>
        </w:rPr>
        <w:t> </w:t>
      </w:r>
      <w:r>
        <w:rPr>
          <w:w w:val="105"/>
          <w:sz w:val="28"/>
        </w:rPr>
        <w:t>coli</w:t>
      </w:r>
      <w:r>
        <w:rPr>
          <w:spacing w:val="10"/>
          <w:w w:val="105"/>
          <w:sz w:val="28"/>
        </w:rPr>
        <w:t> </w:t>
      </w:r>
      <w:r>
        <w:rPr>
          <w:w w:val="105"/>
          <w:sz w:val="28"/>
        </w:rPr>
        <w:t>strain</w:t>
      </w:r>
      <w:r>
        <w:rPr>
          <w:spacing w:val="10"/>
          <w:w w:val="105"/>
          <w:sz w:val="28"/>
        </w:rPr>
        <w:t> </w:t>
      </w:r>
      <w:r>
        <w:rPr>
          <w:w w:val="105"/>
          <w:sz w:val="28"/>
        </w:rPr>
        <w:t>LF82</w:t>
      </w:r>
      <w:r>
        <w:rPr>
          <w:spacing w:val="9"/>
          <w:w w:val="105"/>
          <w:sz w:val="28"/>
        </w:rPr>
        <w:t> </w:t>
      </w:r>
      <w:r>
        <w:rPr>
          <w:w w:val="105"/>
          <w:sz w:val="28"/>
        </w:rPr>
        <w:t>/</w:t>
      </w:r>
    </w:p>
    <w:p>
      <w:pPr>
        <w:pStyle w:val="BodyText"/>
        <w:spacing w:line="312" w:lineRule="auto"/>
        <w:ind w:left="946" w:right="432"/>
        <w:jc w:val="both"/>
      </w:pPr>
      <w:r>
        <w:rPr/>
        <w:t>N. Rolhion, </w:t>
      </w:r>
      <w:r>
        <w:rPr>
          <w:spacing w:val="-12"/>
        </w:rPr>
        <w:t>F. </w:t>
      </w:r>
      <w:r>
        <w:rPr/>
        <w:t>A. Carvalho, A. Darfeuille­Michaud // Molecular microbiology. </w:t>
      </w:r>
      <w:r>
        <w:rPr>
          <w:b/>
        </w:rPr>
        <w:t>– </w:t>
      </w:r>
      <w:r>
        <w:rPr/>
        <w:t>2007. </w:t>
      </w:r>
      <w:r>
        <w:rPr>
          <w:b/>
        </w:rPr>
        <w:t>– </w:t>
      </w:r>
      <w:r>
        <w:rPr>
          <w:spacing w:val="-15"/>
        </w:rPr>
        <w:t>Т. </w:t>
      </w:r>
      <w:r>
        <w:rPr/>
        <w:t>63, № 6. </w:t>
      </w:r>
      <w:r>
        <w:rPr>
          <w:b/>
        </w:rPr>
        <w:t>– </w:t>
      </w:r>
      <w:r>
        <w:rPr/>
        <w:t>С.</w:t>
      </w:r>
      <w:r>
        <w:rPr>
          <w:spacing w:val="68"/>
        </w:rPr>
        <w:t> </w:t>
      </w:r>
      <w:r>
        <w:rPr>
          <w:spacing w:val="-6"/>
        </w:rPr>
        <w:t>1684––1700.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16" w:after="0"/>
        <w:ind w:left="946" w:right="345" w:hanging="790"/>
        <w:jc w:val="both"/>
        <w:rPr>
          <w:sz w:val="28"/>
        </w:rPr>
      </w:pPr>
      <w:bookmarkStart w:name="_bookmark307" w:id="617"/>
      <w:bookmarkEnd w:id="617"/>
      <w:r>
        <w:rPr/>
      </w:r>
      <w:bookmarkStart w:name="_bookmark307" w:id="618"/>
      <w:bookmarkEnd w:id="618"/>
      <w:r>
        <w:rPr>
          <w:sz w:val="28"/>
        </w:rPr>
        <w:t>MUMmer4</w:t>
      </w:r>
      <w:r>
        <w:rPr>
          <w:sz w:val="28"/>
        </w:rPr>
        <w:t>: A fast and versatile genome alignment system / G. Marçais [и др.] // PLoS computational </w:t>
      </w:r>
      <w:r>
        <w:rPr>
          <w:spacing w:val="-3"/>
          <w:sz w:val="28"/>
        </w:rPr>
        <w:t>biology. </w:t>
      </w:r>
      <w:r>
        <w:rPr>
          <w:b/>
          <w:sz w:val="28"/>
        </w:rPr>
        <w:t>– </w:t>
      </w:r>
      <w:r>
        <w:rPr>
          <w:sz w:val="28"/>
        </w:rPr>
        <w:t>2018.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14, № 1. </w:t>
      </w:r>
      <w:r>
        <w:rPr>
          <w:b/>
          <w:sz w:val="28"/>
        </w:rPr>
        <w:t>–</w:t>
      </w:r>
      <w:r>
        <w:rPr>
          <w:b/>
          <w:spacing w:val="18"/>
          <w:sz w:val="28"/>
        </w:rPr>
        <w:t> </w:t>
      </w:r>
      <w:r>
        <w:rPr>
          <w:sz w:val="28"/>
        </w:rPr>
        <w:t>e1005944.</w:t>
      </w:r>
    </w:p>
    <w:p>
      <w:pPr>
        <w:spacing w:after="0" w:line="312" w:lineRule="auto"/>
        <w:jc w:val="both"/>
        <w:rPr>
          <w:sz w:val="28"/>
        </w:rPr>
        <w:sectPr>
          <w:pgSz w:w="11910" w:h="16840"/>
          <w:pgMar w:header="342" w:footer="0" w:top="920" w:bottom="280" w:left="1260" w:right="220"/>
        </w:sectPr>
      </w:pP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51" w:after="0"/>
        <w:ind w:left="946" w:right="343" w:hanging="790"/>
        <w:jc w:val="both"/>
        <w:rPr>
          <w:sz w:val="28"/>
        </w:rPr>
      </w:pPr>
      <w:bookmarkStart w:name="_bookmark308" w:id="619"/>
      <w:bookmarkEnd w:id="619"/>
      <w:r>
        <w:rPr/>
      </w:r>
      <w:bookmarkStart w:name="_bookmark308" w:id="620"/>
      <w:bookmarkEnd w:id="620"/>
      <w:r>
        <w:rPr>
          <w:sz w:val="28"/>
        </w:rPr>
        <w:t>The</w:t>
      </w:r>
      <w:r>
        <w:rPr>
          <w:sz w:val="28"/>
        </w:rPr>
        <w:t> Harvest suite for rapid core­genome alignment and visualization of thousands of intraspecific microbial genomes / </w:t>
      </w:r>
      <w:r>
        <w:rPr>
          <w:spacing w:val="-11"/>
          <w:sz w:val="28"/>
        </w:rPr>
        <w:t>T. </w:t>
      </w:r>
      <w:r>
        <w:rPr>
          <w:sz w:val="28"/>
        </w:rPr>
        <w:t>J. Treangen [и др.] // Genome </w:t>
      </w:r>
      <w:r>
        <w:rPr>
          <w:spacing w:val="-3"/>
          <w:sz w:val="28"/>
        </w:rPr>
        <w:t>biology. </w:t>
      </w:r>
      <w:r>
        <w:rPr>
          <w:b/>
          <w:sz w:val="28"/>
        </w:rPr>
        <w:t>– </w:t>
      </w:r>
      <w:r>
        <w:rPr>
          <w:sz w:val="28"/>
        </w:rPr>
        <w:t>2014.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15, № </w:t>
      </w:r>
      <w:r>
        <w:rPr>
          <w:spacing w:val="-4"/>
          <w:sz w:val="28"/>
        </w:rPr>
        <w:t>11. </w:t>
      </w:r>
      <w:r>
        <w:rPr>
          <w:b/>
          <w:sz w:val="28"/>
        </w:rPr>
        <w:t>–</w:t>
      </w:r>
      <w:r>
        <w:rPr>
          <w:b/>
          <w:spacing w:val="29"/>
          <w:sz w:val="28"/>
        </w:rPr>
        <w:t> </w:t>
      </w:r>
      <w:r>
        <w:rPr>
          <w:sz w:val="28"/>
        </w:rPr>
        <w:t>С. 524.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16" w:after="0"/>
        <w:ind w:left="946" w:right="345" w:hanging="790"/>
        <w:jc w:val="both"/>
        <w:rPr>
          <w:sz w:val="28"/>
        </w:rPr>
      </w:pPr>
      <w:bookmarkStart w:name="_bookmark309" w:id="621"/>
      <w:bookmarkEnd w:id="621"/>
      <w:r>
        <w:rPr/>
      </w:r>
      <w:bookmarkStart w:name="_bookmark309" w:id="622"/>
      <w:bookmarkEnd w:id="622"/>
      <w:r>
        <w:rPr>
          <w:i/>
          <w:sz w:val="28"/>
        </w:rPr>
        <w:t>Seemann</w:t>
      </w:r>
      <w:r>
        <w:rPr>
          <w:sz w:val="28"/>
        </w:rPr>
        <w:t>, </w:t>
      </w:r>
      <w:r>
        <w:rPr>
          <w:i/>
          <w:spacing w:val="-11"/>
          <w:sz w:val="28"/>
        </w:rPr>
        <w:t>T. </w:t>
      </w:r>
      <w:r>
        <w:rPr>
          <w:sz w:val="28"/>
        </w:rPr>
        <w:t>Prokka: rapid prokaryotic genome annotation / </w:t>
      </w:r>
      <w:r>
        <w:rPr>
          <w:spacing w:val="-11"/>
          <w:sz w:val="28"/>
        </w:rPr>
        <w:t>T. </w:t>
      </w:r>
      <w:r>
        <w:rPr>
          <w:sz w:val="28"/>
        </w:rPr>
        <w:t>Seemann // Bioinformatics. </w:t>
      </w:r>
      <w:r>
        <w:rPr>
          <w:b/>
          <w:sz w:val="28"/>
        </w:rPr>
        <w:t>– </w:t>
      </w:r>
      <w:r>
        <w:rPr>
          <w:sz w:val="28"/>
        </w:rPr>
        <w:t>2014.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30, № 14.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61"/>
          <w:sz w:val="28"/>
        </w:rPr>
        <w:t> </w:t>
      </w:r>
      <w:r>
        <w:rPr>
          <w:spacing w:val="-6"/>
          <w:sz w:val="28"/>
        </w:rPr>
        <w:t>2068––2069.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16" w:after="0"/>
        <w:ind w:left="946" w:right="344" w:hanging="779"/>
        <w:jc w:val="both"/>
        <w:rPr>
          <w:sz w:val="28"/>
        </w:rPr>
      </w:pPr>
      <w:bookmarkStart w:name="_bookmark310" w:id="623"/>
      <w:bookmarkEnd w:id="623"/>
      <w:r>
        <w:rPr/>
      </w:r>
      <w:bookmarkStart w:name="_bookmark310" w:id="624"/>
      <w:bookmarkEnd w:id="624"/>
      <w:r>
        <w:rPr>
          <w:sz w:val="28"/>
        </w:rPr>
        <w:t>Cytoscape</w:t>
      </w:r>
      <w:r>
        <w:rPr>
          <w:sz w:val="28"/>
        </w:rPr>
        <w:t> 2.8: new features for data integration and network visualization /     M. E. Smoot [и др.] // Bioinformatics. </w:t>
      </w:r>
      <w:r>
        <w:rPr>
          <w:b/>
          <w:sz w:val="28"/>
        </w:rPr>
        <w:t>– </w:t>
      </w:r>
      <w:r>
        <w:rPr>
          <w:spacing w:val="-3"/>
          <w:sz w:val="28"/>
        </w:rPr>
        <w:t>2011.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27, № 3.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-19"/>
          <w:sz w:val="28"/>
        </w:rPr>
        <w:t> </w:t>
      </w:r>
      <w:r>
        <w:rPr>
          <w:spacing w:val="-7"/>
          <w:sz w:val="28"/>
        </w:rPr>
        <w:t>431––432.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16" w:after="0"/>
        <w:ind w:left="946" w:right="344" w:hanging="790"/>
        <w:jc w:val="left"/>
        <w:rPr>
          <w:sz w:val="28"/>
        </w:rPr>
      </w:pPr>
      <w:bookmarkStart w:name="_bookmark311" w:id="625"/>
      <w:bookmarkEnd w:id="625"/>
      <w:r>
        <w:rPr/>
      </w:r>
      <w:bookmarkStart w:name="_bookmark311" w:id="626"/>
      <w:bookmarkEnd w:id="626"/>
      <w:r>
        <w:rPr>
          <w:i/>
          <w:sz w:val="28"/>
        </w:rPr>
        <w:t>Edga</w:t>
      </w:r>
      <w:r>
        <w:rPr>
          <w:i/>
          <w:sz w:val="28"/>
        </w:rPr>
        <w:t>r</w:t>
      </w:r>
      <w:r>
        <w:rPr>
          <w:sz w:val="28"/>
        </w:rPr>
        <w:t>, </w:t>
      </w:r>
      <w:r>
        <w:rPr>
          <w:i/>
          <w:sz w:val="28"/>
        </w:rPr>
        <w:t>R. C. </w:t>
      </w:r>
      <w:r>
        <w:rPr>
          <w:sz w:val="28"/>
        </w:rPr>
        <w:t>MUSCLE: multiple sequence alignment with high accuracy and high throughput / R. C. Edgar // Nucleic acids research. </w:t>
      </w:r>
      <w:r>
        <w:rPr>
          <w:b/>
          <w:sz w:val="28"/>
        </w:rPr>
        <w:t>– </w:t>
      </w:r>
      <w:r>
        <w:rPr>
          <w:sz w:val="28"/>
        </w:rPr>
        <w:t>2004.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32, № 5.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1"/>
          <w:sz w:val="28"/>
        </w:rPr>
        <w:t> </w:t>
      </w:r>
      <w:r>
        <w:rPr>
          <w:spacing w:val="-6"/>
          <w:sz w:val="28"/>
        </w:rPr>
        <w:t>1792––1797.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15" w:after="0"/>
        <w:ind w:left="946" w:right="344" w:hanging="790"/>
        <w:jc w:val="both"/>
        <w:rPr>
          <w:sz w:val="28"/>
        </w:rPr>
      </w:pPr>
      <w:bookmarkStart w:name="_bookmark312" w:id="627"/>
      <w:bookmarkEnd w:id="627"/>
      <w:r>
        <w:rPr/>
      </w:r>
      <w:bookmarkStart w:name="_bookmark312" w:id="628"/>
      <w:bookmarkEnd w:id="628"/>
      <w:r>
        <w:rPr>
          <w:sz w:val="28"/>
        </w:rPr>
        <w:t>IQ­TREE:</w:t>
      </w:r>
      <w:r>
        <w:rPr>
          <w:sz w:val="28"/>
        </w:rPr>
        <w:t> a fast and effective stochastic algorithm for estimating maximum­ likelihood phylogenies / </w:t>
      </w:r>
      <w:r>
        <w:rPr>
          <w:spacing w:val="-5"/>
          <w:sz w:val="28"/>
        </w:rPr>
        <w:t>L.­T. </w:t>
      </w:r>
      <w:r>
        <w:rPr>
          <w:sz w:val="28"/>
        </w:rPr>
        <w:t>Nguyen [и др.] // Molecular biology and evolution. </w:t>
      </w:r>
      <w:r>
        <w:rPr>
          <w:b/>
          <w:sz w:val="28"/>
        </w:rPr>
        <w:t>– </w:t>
      </w:r>
      <w:r>
        <w:rPr>
          <w:sz w:val="28"/>
        </w:rPr>
        <w:t>2015.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32, № 1. </w:t>
      </w:r>
      <w:r>
        <w:rPr>
          <w:b/>
          <w:sz w:val="28"/>
        </w:rPr>
        <w:t>–</w:t>
      </w:r>
      <w:r>
        <w:rPr>
          <w:b/>
          <w:spacing w:val="29"/>
          <w:sz w:val="28"/>
        </w:rPr>
        <w:t> </w:t>
      </w:r>
      <w:r>
        <w:rPr>
          <w:sz w:val="28"/>
        </w:rPr>
        <w:t>С. </w:t>
      </w:r>
      <w:r>
        <w:rPr>
          <w:spacing w:val="-7"/>
          <w:sz w:val="28"/>
        </w:rPr>
        <w:t>268––274.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16" w:after="0"/>
        <w:ind w:left="946" w:right="346" w:hanging="790"/>
        <w:jc w:val="both"/>
        <w:rPr>
          <w:sz w:val="28"/>
        </w:rPr>
      </w:pPr>
      <w:bookmarkStart w:name="_bookmark313" w:id="629"/>
      <w:bookmarkEnd w:id="629"/>
      <w:r>
        <w:rPr/>
      </w:r>
      <w:bookmarkStart w:name="_bookmark313" w:id="630"/>
      <w:bookmarkEnd w:id="630"/>
      <w:r>
        <w:rPr>
          <w:sz w:val="28"/>
        </w:rPr>
        <w:t>PHASTER</w:t>
      </w:r>
      <w:r>
        <w:rPr>
          <w:sz w:val="28"/>
        </w:rPr>
        <w:t>: a better, faster version of the PHAST phage search tool / D. Arndt  [и др.] // Nucleic acids research. </w:t>
      </w:r>
      <w:r>
        <w:rPr>
          <w:b/>
          <w:sz w:val="28"/>
        </w:rPr>
        <w:t>– </w:t>
      </w:r>
      <w:r>
        <w:rPr>
          <w:sz w:val="28"/>
        </w:rPr>
        <w:t>2016.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44, W1. </w:t>
      </w:r>
      <w:r>
        <w:rPr>
          <w:b/>
          <w:sz w:val="28"/>
        </w:rPr>
        <w:t>–</w:t>
      </w:r>
      <w:r>
        <w:rPr>
          <w:b/>
          <w:spacing w:val="41"/>
          <w:sz w:val="28"/>
        </w:rPr>
        <w:t> </w:t>
      </w:r>
      <w:r>
        <w:rPr>
          <w:spacing w:val="-7"/>
          <w:sz w:val="28"/>
        </w:rPr>
        <w:t>W16––W21.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16" w:after="0"/>
        <w:ind w:left="946" w:right="344" w:hanging="790"/>
        <w:jc w:val="both"/>
        <w:rPr>
          <w:sz w:val="28"/>
        </w:rPr>
      </w:pPr>
      <w:bookmarkStart w:name="_bookmark314" w:id="631"/>
      <w:bookmarkEnd w:id="631"/>
      <w:r>
        <w:rPr/>
      </w:r>
      <w:bookmarkStart w:name="_bookmark314" w:id="632"/>
      <w:bookmarkEnd w:id="632"/>
      <w:r>
        <w:rPr>
          <w:sz w:val="28"/>
        </w:rPr>
        <w:t>Condensin­and</w:t>
      </w:r>
      <w:r>
        <w:rPr>
          <w:sz w:val="28"/>
        </w:rPr>
        <w:t> replication­mediated bacterial chromosome folding and origin condensation revealed  by Hi­C  and super­resolution imaging /  M. Marbouty   [и др.] // Molecular cell. </w:t>
      </w:r>
      <w:r>
        <w:rPr>
          <w:b/>
          <w:sz w:val="28"/>
        </w:rPr>
        <w:t>– </w:t>
      </w:r>
      <w:r>
        <w:rPr>
          <w:sz w:val="28"/>
        </w:rPr>
        <w:t>2015.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59, № 4. </w:t>
      </w:r>
      <w:r>
        <w:rPr>
          <w:b/>
          <w:sz w:val="28"/>
        </w:rPr>
        <w:t>–</w:t>
      </w:r>
      <w:r>
        <w:rPr>
          <w:b/>
          <w:spacing w:val="12"/>
          <w:sz w:val="28"/>
        </w:rPr>
        <w:t> </w:t>
      </w:r>
      <w:r>
        <w:rPr>
          <w:sz w:val="28"/>
        </w:rPr>
        <w:t>С. </w:t>
      </w:r>
      <w:r>
        <w:rPr>
          <w:spacing w:val="-7"/>
          <w:sz w:val="28"/>
        </w:rPr>
        <w:t>588––602.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16" w:after="0"/>
        <w:ind w:left="946" w:right="344" w:hanging="790"/>
        <w:jc w:val="both"/>
        <w:rPr>
          <w:sz w:val="28"/>
        </w:rPr>
      </w:pPr>
      <w:bookmarkStart w:name="_bookmark315" w:id="633"/>
      <w:bookmarkEnd w:id="633"/>
      <w:r>
        <w:rPr/>
      </w:r>
      <w:bookmarkStart w:name="_bookmark315" w:id="634"/>
      <w:bookmarkEnd w:id="634"/>
      <w:r>
        <w:rPr>
          <w:sz w:val="28"/>
        </w:rPr>
        <w:t>Genom</w:t>
      </w:r>
      <w:r>
        <w:rPr>
          <w:sz w:val="28"/>
        </w:rPr>
        <w:t>e sequence assembly using trace signals and additional sequence information. / B. Chevreux, </w:t>
      </w:r>
      <w:r>
        <w:rPr>
          <w:spacing w:val="-11"/>
          <w:sz w:val="28"/>
        </w:rPr>
        <w:t>T. </w:t>
      </w:r>
      <w:r>
        <w:rPr>
          <w:spacing w:val="-5"/>
          <w:sz w:val="28"/>
        </w:rPr>
        <w:t>Wetter, </w:t>
      </w:r>
      <w:r>
        <w:rPr>
          <w:sz w:val="28"/>
        </w:rPr>
        <w:t>S. Suhai [и др.] // German conference on bioinformatics. </w:t>
      </w:r>
      <w:r>
        <w:rPr>
          <w:spacing w:val="-15"/>
          <w:sz w:val="28"/>
        </w:rPr>
        <w:t>Т. </w:t>
      </w:r>
      <w:r>
        <w:rPr>
          <w:sz w:val="28"/>
        </w:rPr>
        <w:t>99. </w:t>
      </w:r>
      <w:r>
        <w:rPr>
          <w:b/>
          <w:sz w:val="28"/>
        </w:rPr>
        <w:t>– </w:t>
      </w:r>
      <w:r>
        <w:rPr>
          <w:sz w:val="28"/>
        </w:rPr>
        <w:t>Citeseer. 1999. </w:t>
      </w:r>
      <w:r>
        <w:rPr>
          <w:b/>
          <w:sz w:val="28"/>
        </w:rPr>
        <w:t>–</w:t>
      </w:r>
      <w:r>
        <w:rPr>
          <w:b/>
          <w:spacing w:val="9"/>
          <w:sz w:val="28"/>
        </w:rPr>
        <w:t> </w:t>
      </w:r>
      <w:r>
        <w:rPr>
          <w:sz w:val="28"/>
        </w:rPr>
        <w:t>С. </w:t>
      </w:r>
      <w:r>
        <w:rPr>
          <w:spacing w:val="-9"/>
          <w:sz w:val="28"/>
        </w:rPr>
        <w:t>45––56.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16" w:after="0"/>
        <w:ind w:left="946" w:right="344" w:hanging="790"/>
        <w:jc w:val="left"/>
        <w:rPr>
          <w:sz w:val="28"/>
        </w:rPr>
      </w:pPr>
      <w:bookmarkStart w:name="_bookmark316" w:id="635"/>
      <w:bookmarkEnd w:id="635"/>
      <w:r>
        <w:rPr/>
      </w:r>
      <w:bookmarkStart w:name="_bookmark316" w:id="636"/>
      <w:bookmarkEnd w:id="636"/>
      <w:r>
        <w:rPr>
          <w:spacing w:val="-5"/>
          <w:sz w:val="28"/>
        </w:rPr>
        <w:t>S</w:t>
      </w:r>
      <w:r>
        <w:rPr>
          <w:spacing w:val="-5"/>
          <w:sz w:val="28"/>
        </w:rPr>
        <w:t>PAdes: </w:t>
      </w:r>
      <w:r>
        <w:rPr>
          <w:sz w:val="28"/>
        </w:rPr>
        <w:t>a new genome assembly algorithm and its applications to single­cell sequencing / A. Bankevich [и др.] // Journal of computational </w:t>
      </w:r>
      <w:r>
        <w:rPr>
          <w:spacing w:val="-3"/>
          <w:sz w:val="28"/>
        </w:rPr>
        <w:t>biology. </w:t>
      </w:r>
      <w:r>
        <w:rPr>
          <w:b/>
          <w:sz w:val="28"/>
        </w:rPr>
        <w:t>– </w:t>
      </w:r>
      <w:r>
        <w:rPr>
          <w:sz w:val="28"/>
        </w:rPr>
        <w:t>2012.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19, № 5.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42"/>
          <w:sz w:val="28"/>
        </w:rPr>
        <w:t> </w:t>
      </w:r>
      <w:r>
        <w:rPr>
          <w:spacing w:val="-7"/>
          <w:sz w:val="28"/>
        </w:rPr>
        <w:t>455––477.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16" w:after="0"/>
        <w:ind w:left="946" w:right="344" w:hanging="790"/>
        <w:jc w:val="both"/>
        <w:rPr>
          <w:sz w:val="28"/>
        </w:rPr>
      </w:pPr>
      <w:bookmarkStart w:name="_bookmark317" w:id="637"/>
      <w:bookmarkEnd w:id="637"/>
      <w:r>
        <w:rPr/>
      </w:r>
      <w:bookmarkStart w:name="_bookmark317" w:id="638"/>
      <w:bookmarkEnd w:id="638"/>
      <w:r>
        <w:rPr>
          <w:sz w:val="28"/>
        </w:rPr>
        <w:t>Complete</w:t>
      </w:r>
      <w:r>
        <w:rPr>
          <w:sz w:val="28"/>
        </w:rPr>
        <w:t> genome sequence of adherent invasive Escherichia coli UM146 isolated from Ileal </w:t>
      </w:r>
      <w:r>
        <w:rPr>
          <w:spacing w:val="-3"/>
          <w:sz w:val="28"/>
        </w:rPr>
        <w:t>Crohn’s </w:t>
      </w:r>
      <w:r>
        <w:rPr>
          <w:sz w:val="28"/>
        </w:rPr>
        <w:t>disease biopsy tissue / D. O. Krause [и др.] // Journal of</w:t>
      </w:r>
      <w:r>
        <w:rPr>
          <w:spacing w:val="3"/>
          <w:sz w:val="28"/>
        </w:rPr>
        <w:t> </w:t>
      </w:r>
      <w:r>
        <w:rPr>
          <w:sz w:val="28"/>
        </w:rPr>
        <w:t>bacteriology.</w:t>
      </w:r>
      <w:r>
        <w:rPr>
          <w:spacing w:val="3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3"/>
          <w:sz w:val="28"/>
        </w:rPr>
        <w:t> </w:t>
      </w:r>
      <w:r>
        <w:rPr>
          <w:spacing w:val="-3"/>
          <w:sz w:val="28"/>
        </w:rPr>
        <w:t>2011.</w:t>
      </w:r>
      <w:r>
        <w:rPr>
          <w:spacing w:val="3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2"/>
          <w:sz w:val="28"/>
        </w:rPr>
        <w:t> </w:t>
      </w:r>
      <w:r>
        <w:rPr>
          <w:spacing w:val="-15"/>
          <w:sz w:val="28"/>
        </w:rPr>
        <w:t>Т.</w:t>
      </w:r>
      <w:r>
        <w:rPr>
          <w:spacing w:val="4"/>
          <w:sz w:val="28"/>
        </w:rPr>
        <w:t> </w:t>
      </w:r>
      <w:r>
        <w:rPr>
          <w:sz w:val="28"/>
        </w:rPr>
        <w:t>193,</w:t>
      </w:r>
      <w:r>
        <w:rPr>
          <w:spacing w:val="3"/>
          <w:sz w:val="28"/>
        </w:rPr>
        <w:t> </w:t>
      </w:r>
      <w:r>
        <w:rPr>
          <w:sz w:val="28"/>
        </w:rPr>
        <w:t>№</w:t>
      </w:r>
      <w:r>
        <w:rPr>
          <w:spacing w:val="3"/>
          <w:sz w:val="28"/>
        </w:rPr>
        <w:t> </w:t>
      </w:r>
      <w:r>
        <w:rPr>
          <w:sz w:val="28"/>
        </w:rPr>
        <w:t>2.</w:t>
      </w:r>
      <w:r>
        <w:rPr>
          <w:spacing w:val="4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22"/>
          <w:sz w:val="28"/>
        </w:rPr>
        <w:t> </w:t>
      </w:r>
      <w:r>
        <w:rPr>
          <w:sz w:val="28"/>
        </w:rPr>
        <w:t>С.</w:t>
      </w:r>
      <w:r>
        <w:rPr>
          <w:spacing w:val="3"/>
          <w:sz w:val="28"/>
        </w:rPr>
        <w:t> </w:t>
      </w:r>
      <w:r>
        <w:rPr>
          <w:spacing w:val="-7"/>
          <w:sz w:val="28"/>
        </w:rPr>
        <w:t>583––583.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15" w:after="0"/>
        <w:ind w:left="946" w:right="344" w:hanging="790"/>
        <w:jc w:val="both"/>
        <w:rPr>
          <w:sz w:val="28"/>
        </w:rPr>
      </w:pPr>
      <w:bookmarkStart w:name="_bookmark318" w:id="639"/>
      <w:bookmarkEnd w:id="639"/>
      <w:r>
        <w:rPr/>
      </w:r>
      <w:bookmarkStart w:name="_bookmark318" w:id="640"/>
      <w:bookmarkEnd w:id="640"/>
      <w:r>
        <w:rPr>
          <w:sz w:val="28"/>
        </w:rPr>
        <w:t>DOO</w:t>
      </w:r>
      <w:r>
        <w:rPr>
          <w:sz w:val="28"/>
        </w:rPr>
        <w:t>R 2.0: presenting operons and their functions through dynamic and integrated</w:t>
      </w:r>
      <w:r>
        <w:rPr>
          <w:spacing w:val="31"/>
          <w:sz w:val="28"/>
        </w:rPr>
        <w:t> </w:t>
      </w:r>
      <w:r>
        <w:rPr>
          <w:sz w:val="28"/>
        </w:rPr>
        <w:t>views</w:t>
      </w:r>
      <w:r>
        <w:rPr>
          <w:spacing w:val="31"/>
          <w:sz w:val="28"/>
        </w:rPr>
        <w:t> </w:t>
      </w:r>
      <w:r>
        <w:rPr>
          <w:sz w:val="28"/>
        </w:rPr>
        <w:t>/</w:t>
      </w:r>
      <w:r>
        <w:rPr>
          <w:spacing w:val="31"/>
          <w:sz w:val="28"/>
        </w:rPr>
        <w:t> </w:t>
      </w:r>
      <w:r>
        <w:rPr>
          <w:sz w:val="28"/>
        </w:rPr>
        <w:t>X.</w:t>
      </w:r>
      <w:r>
        <w:rPr>
          <w:spacing w:val="31"/>
          <w:sz w:val="28"/>
        </w:rPr>
        <w:t> </w:t>
      </w:r>
      <w:r>
        <w:rPr>
          <w:sz w:val="28"/>
        </w:rPr>
        <w:t>Mao</w:t>
      </w:r>
      <w:r>
        <w:rPr>
          <w:spacing w:val="32"/>
          <w:sz w:val="28"/>
        </w:rPr>
        <w:t> </w:t>
      </w:r>
      <w:r>
        <w:rPr>
          <w:sz w:val="28"/>
        </w:rPr>
        <w:t>[и</w:t>
      </w:r>
      <w:r>
        <w:rPr>
          <w:spacing w:val="31"/>
          <w:sz w:val="28"/>
        </w:rPr>
        <w:t> </w:t>
      </w:r>
      <w:r>
        <w:rPr>
          <w:sz w:val="28"/>
        </w:rPr>
        <w:t>др.]</w:t>
      </w:r>
      <w:r>
        <w:rPr>
          <w:spacing w:val="31"/>
          <w:sz w:val="28"/>
        </w:rPr>
        <w:t> </w:t>
      </w:r>
      <w:r>
        <w:rPr>
          <w:sz w:val="28"/>
        </w:rPr>
        <w:t>//</w:t>
      </w:r>
      <w:r>
        <w:rPr>
          <w:spacing w:val="31"/>
          <w:sz w:val="28"/>
        </w:rPr>
        <w:t> </w:t>
      </w:r>
      <w:r>
        <w:rPr>
          <w:sz w:val="28"/>
        </w:rPr>
        <w:t>Nucleic</w:t>
      </w:r>
      <w:r>
        <w:rPr>
          <w:spacing w:val="32"/>
          <w:sz w:val="28"/>
        </w:rPr>
        <w:t> </w:t>
      </w:r>
      <w:r>
        <w:rPr>
          <w:sz w:val="28"/>
        </w:rPr>
        <w:t>acids</w:t>
      </w:r>
      <w:r>
        <w:rPr>
          <w:spacing w:val="31"/>
          <w:sz w:val="28"/>
        </w:rPr>
        <w:t> </w:t>
      </w:r>
      <w:r>
        <w:rPr>
          <w:sz w:val="28"/>
        </w:rPr>
        <w:t>research.</w:t>
      </w:r>
      <w:r>
        <w:rPr>
          <w:spacing w:val="31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57"/>
          <w:sz w:val="28"/>
        </w:rPr>
        <w:t> </w:t>
      </w:r>
      <w:r>
        <w:rPr>
          <w:sz w:val="28"/>
        </w:rPr>
        <w:t>2014.</w:t>
      </w:r>
      <w:r>
        <w:rPr>
          <w:spacing w:val="31"/>
          <w:sz w:val="28"/>
        </w:rPr>
        <w:t> </w:t>
      </w:r>
      <w:r>
        <w:rPr>
          <w:b/>
          <w:sz w:val="28"/>
        </w:rPr>
        <w:t>–</w:t>
      </w:r>
      <w:r>
        <w:rPr>
          <w:b/>
          <w:spacing w:val="57"/>
          <w:sz w:val="28"/>
        </w:rPr>
        <w:t> </w:t>
      </w:r>
      <w:r>
        <w:rPr>
          <w:spacing w:val="-15"/>
          <w:sz w:val="28"/>
        </w:rPr>
        <w:t>Т.</w:t>
      </w:r>
      <w:r>
        <w:rPr>
          <w:spacing w:val="31"/>
          <w:sz w:val="28"/>
        </w:rPr>
        <w:t> </w:t>
      </w:r>
      <w:r>
        <w:rPr>
          <w:sz w:val="28"/>
        </w:rPr>
        <w:t>42,</w:t>
      </w:r>
    </w:p>
    <w:p>
      <w:pPr>
        <w:pStyle w:val="BodyText"/>
        <w:spacing w:line="322" w:lineRule="exact"/>
        <w:ind w:left="946"/>
        <w:jc w:val="both"/>
      </w:pPr>
      <w:r>
        <w:rPr/>
        <w:t>№ D1. </w:t>
      </w:r>
      <w:r>
        <w:rPr>
          <w:b/>
        </w:rPr>
        <w:t>– </w:t>
      </w:r>
      <w:r>
        <w:rPr/>
        <w:t>С. D654––D659.</w:t>
      </w:r>
    </w:p>
    <w:p>
      <w:pPr>
        <w:spacing w:after="0" w:line="322" w:lineRule="exact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51" w:after="0"/>
        <w:ind w:left="946" w:right="344" w:hanging="790"/>
        <w:jc w:val="left"/>
        <w:rPr>
          <w:sz w:val="28"/>
        </w:rPr>
      </w:pPr>
      <w:bookmarkStart w:name="_bookmark319" w:id="641"/>
      <w:bookmarkEnd w:id="641"/>
      <w:r>
        <w:rPr/>
      </w:r>
      <w:bookmarkStart w:name="_bookmark319" w:id="642"/>
      <w:bookmarkEnd w:id="642"/>
      <w:r>
        <w:rPr>
          <w:sz w:val="28"/>
        </w:rPr>
        <w:t>A</w:t>
      </w:r>
      <w:r>
        <w:rPr>
          <w:sz w:val="28"/>
        </w:rPr>
        <w:t> genome­wide identification of genes undergoing recombination and positive selection in Neisseria / D. </w:t>
      </w:r>
      <w:r>
        <w:rPr>
          <w:spacing w:val="-16"/>
          <w:sz w:val="28"/>
        </w:rPr>
        <w:t>Yu </w:t>
      </w:r>
      <w:r>
        <w:rPr>
          <w:sz w:val="28"/>
        </w:rPr>
        <w:t>[и др.] // BioMed research international. </w:t>
      </w:r>
      <w:r>
        <w:rPr>
          <w:b/>
          <w:sz w:val="28"/>
        </w:rPr>
        <w:t>– </w:t>
      </w:r>
      <w:r>
        <w:rPr>
          <w:sz w:val="28"/>
        </w:rPr>
        <w:t>2014. </w:t>
      </w:r>
      <w:r>
        <w:rPr>
          <w:b/>
          <w:sz w:val="28"/>
        </w:rPr>
        <w:t>– </w:t>
      </w:r>
      <w:r>
        <w:rPr>
          <w:spacing w:val="-15"/>
          <w:sz w:val="28"/>
        </w:rPr>
        <w:t>Т.</w:t>
      </w:r>
      <w:r>
        <w:rPr>
          <w:spacing w:val="1"/>
          <w:sz w:val="28"/>
        </w:rPr>
        <w:t> </w:t>
      </w:r>
      <w:r>
        <w:rPr>
          <w:sz w:val="28"/>
        </w:rPr>
        <w:t>2014.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98" w:after="0"/>
        <w:ind w:left="946" w:right="344" w:hanging="790"/>
        <w:jc w:val="left"/>
        <w:rPr>
          <w:sz w:val="28"/>
        </w:rPr>
      </w:pPr>
      <w:bookmarkStart w:name="_bookmark320" w:id="643"/>
      <w:bookmarkEnd w:id="643"/>
      <w:r>
        <w:rPr/>
      </w:r>
      <w:bookmarkStart w:name="_bookmark320" w:id="644"/>
      <w:bookmarkEnd w:id="644"/>
      <w:r>
        <w:rPr>
          <w:sz w:val="28"/>
        </w:rPr>
        <w:t>Pseudomona</w:t>
      </w:r>
      <w:r>
        <w:rPr>
          <w:sz w:val="28"/>
        </w:rPr>
        <w:t>s aeruginosa is  capable  of  natural  transformation  in  biofilms  /  L. M. Nolan [и др.] // </w:t>
      </w:r>
      <w:r>
        <w:rPr>
          <w:spacing w:val="-3"/>
          <w:sz w:val="28"/>
        </w:rPr>
        <w:t>bioRxiv. </w:t>
      </w:r>
      <w:r>
        <w:rPr>
          <w:b/>
          <w:sz w:val="28"/>
        </w:rPr>
        <w:t>– </w:t>
      </w:r>
      <w:r>
        <w:rPr>
          <w:sz w:val="28"/>
        </w:rPr>
        <w:t>2019. </w:t>
      </w:r>
      <w:r>
        <w:rPr>
          <w:b/>
          <w:sz w:val="28"/>
        </w:rPr>
        <w:t>–</w:t>
      </w:r>
      <w:r>
        <w:rPr>
          <w:b/>
          <w:spacing w:val="7"/>
          <w:sz w:val="28"/>
        </w:rPr>
        <w:t> </w:t>
      </w:r>
      <w:r>
        <w:rPr>
          <w:sz w:val="28"/>
        </w:rPr>
        <w:t>С. 859553.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97" w:after="0"/>
        <w:ind w:left="946" w:right="342" w:hanging="790"/>
        <w:jc w:val="both"/>
        <w:rPr>
          <w:sz w:val="28"/>
        </w:rPr>
      </w:pPr>
      <w:bookmarkStart w:name="_bookmark321" w:id="645"/>
      <w:bookmarkEnd w:id="645"/>
      <w:r>
        <w:rPr/>
      </w:r>
      <w:bookmarkStart w:name="_bookmark321" w:id="646"/>
      <w:bookmarkEnd w:id="646"/>
      <w:r>
        <w:rPr>
          <w:i/>
          <w:sz w:val="28"/>
        </w:rPr>
        <w:t>Clarke</w:t>
      </w:r>
      <w:r>
        <w:rPr>
          <w:sz w:val="28"/>
        </w:rPr>
        <w:t>, </w:t>
      </w:r>
      <w:r>
        <w:rPr>
          <w:i/>
          <w:sz w:val="28"/>
        </w:rPr>
        <w:t>B. R. </w:t>
      </w:r>
      <w:r>
        <w:rPr>
          <w:sz w:val="28"/>
        </w:rPr>
        <w:t>Genetic organization of the Escherichia coli K10 capsule gene cluster: identification and characterization of two conserved regions in group III capsule gene clusters encoding polysaccharide transport functions / B. R.</w:t>
      </w:r>
      <w:r>
        <w:rPr>
          <w:spacing w:val="35"/>
          <w:sz w:val="28"/>
        </w:rPr>
        <w:t> </w:t>
      </w:r>
      <w:r>
        <w:rPr>
          <w:sz w:val="28"/>
        </w:rPr>
        <w:t>Clarke,</w:t>
      </w:r>
    </w:p>
    <w:p>
      <w:pPr>
        <w:pStyle w:val="BodyText"/>
        <w:spacing w:line="312" w:lineRule="auto"/>
        <w:ind w:left="946" w:right="431"/>
        <w:jc w:val="both"/>
      </w:pPr>
      <w:r>
        <w:rPr/>
        <w:t>R. Pearce, I. S. Roberts // Journal of bacteriology. </w:t>
      </w:r>
      <w:r>
        <w:rPr>
          <w:b/>
        </w:rPr>
        <w:t>–  </w:t>
      </w:r>
      <w:r>
        <w:rPr/>
        <w:t>1999. </w:t>
      </w:r>
      <w:r>
        <w:rPr>
          <w:b/>
        </w:rPr>
        <w:t>–   </w:t>
      </w:r>
      <w:r>
        <w:rPr>
          <w:spacing w:val="-15"/>
        </w:rPr>
        <w:t>Т.  </w:t>
      </w:r>
      <w:r>
        <w:rPr/>
        <w:t>181, № 7. </w:t>
      </w:r>
      <w:r>
        <w:rPr>
          <w:b/>
        </w:rPr>
        <w:t>–   </w:t>
      </w:r>
      <w:r>
        <w:rPr/>
        <w:t>С.</w:t>
      </w:r>
      <w:r>
        <w:rPr>
          <w:spacing w:val="1"/>
        </w:rPr>
        <w:t> </w:t>
      </w:r>
      <w:r>
        <w:rPr>
          <w:spacing w:val="-6"/>
        </w:rPr>
        <w:t>2279––2285.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98" w:after="0"/>
        <w:ind w:left="946" w:right="344" w:hanging="790"/>
        <w:jc w:val="both"/>
        <w:rPr>
          <w:sz w:val="28"/>
        </w:rPr>
      </w:pPr>
      <w:bookmarkStart w:name="_bookmark322" w:id="647"/>
      <w:bookmarkEnd w:id="647"/>
      <w:r>
        <w:rPr/>
      </w:r>
      <w:bookmarkStart w:name="_bookmark322" w:id="648"/>
      <w:bookmarkEnd w:id="648"/>
      <w:r>
        <w:rPr>
          <w:sz w:val="28"/>
        </w:rPr>
        <w:t>Masqueradin</w:t>
      </w:r>
      <w:r>
        <w:rPr>
          <w:sz w:val="28"/>
        </w:rPr>
        <w:t>g microbial pathogens: capsular polysaccharides mimic host­tissue molecules / B. </w:t>
      </w:r>
      <w:r>
        <w:rPr>
          <w:spacing w:val="-12"/>
          <w:sz w:val="28"/>
        </w:rPr>
        <w:t>F. </w:t>
      </w:r>
      <w:r>
        <w:rPr>
          <w:sz w:val="28"/>
        </w:rPr>
        <w:t>Cress [и др.] // FEMS microbiology reviews. </w:t>
      </w:r>
      <w:r>
        <w:rPr>
          <w:b/>
          <w:sz w:val="28"/>
        </w:rPr>
        <w:t>– </w:t>
      </w:r>
      <w:r>
        <w:rPr>
          <w:sz w:val="28"/>
        </w:rPr>
        <w:t>2014. </w:t>
      </w:r>
      <w:r>
        <w:rPr>
          <w:b/>
          <w:sz w:val="28"/>
        </w:rPr>
        <w:t>– </w:t>
      </w:r>
      <w:r>
        <w:rPr>
          <w:spacing w:val="-15"/>
          <w:sz w:val="28"/>
        </w:rPr>
        <w:t>Т.</w:t>
      </w:r>
      <w:r>
        <w:rPr>
          <w:spacing w:val="6"/>
          <w:sz w:val="28"/>
        </w:rPr>
        <w:t> </w:t>
      </w:r>
      <w:r>
        <w:rPr>
          <w:sz w:val="28"/>
        </w:rPr>
        <w:t>38,</w:t>
      </w:r>
    </w:p>
    <w:p>
      <w:pPr>
        <w:pStyle w:val="BodyText"/>
        <w:spacing w:line="322" w:lineRule="exact"/>
        <w:ind w:left="946"/>
        <w:jc w:val="both"/>
      </w:pPr>
      <w:r>
        <w:rPr/>
        <w:t>№ 4. </w:t>
      </w:r>
      <w:r>
        <w:rPr>
          <w:b/>
        </w:rPr>
        <w:t>– </w:t>
      </w:r>
      <w:r>
        <w:rPr/>
        <w:t>С. 660––697.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94" w:after="0"/>
        <w:ind w:left="946" w:right="345" w:hanging="790"/>
        <w:jc w:val="both"/>
        <w:rPr>
          <w:sz w:val="28"/>
        </w:rPr>
      </w:pPr>
      <w:bookmarkStart w:name="_bookmark323" w:id="649"/>
      <w:bookmarkEnd w:id="649"/>
      <w:r>
        <w:rPr/>
      </w:r>
      <w:bookmarkStart w:name="_bookmark323" w:id="650"/>
      <w:bookmarkEnd w:id="650"/>
      <w:r>
        <w:rPr>
          <w:i/>
          <w:sz w:val="28"/>
        </w:rPr>
        <w:t>Lukáčov</w:t>
      </w:r>
      <w:r>
        <w:rPr>
          <w:i/>
          <w:sz w:val="28"/>
        </w:rPr>
        <w:t>á</w:t>
      </w:r>
      <w:r>
        <w:rPr>
          <w:sz w:val="28"/>
        </w:rPr>
        <w:t>, </w:t>
      </w:r>
      <w:r>
        <w:rPr>
          <w:i/>
          <w:sz w:val="28"/>
        </w:rPr>
        <w:t>M. </w:t>
      </w:r>
      <w:r>
        <w:rPr>
          <w:sz w:val="28"/>
        </w:rPr>
        <w:t>Role of structural variations of polysaccharide antigens in the pathogenicity of Gram­negative bacteria / M. Lukáčová, I. Barak, J. Kazar // Clinical microbiology and infection. </w:t>
      </w:r>
      <w:r>
        <w:rPr>
          <w:b/>
          <w:sz w:val="28"/>
        </w:rPr>
        <w:t>– </w:t>
      </w:r>
      <w:r>
        <w:rPr>
          <w:sz w:val="28"/>
        </w:rPr>
        <w:t>2008.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14, № 3.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4"/>
          <w:sz w:val="28"/>
        </w:rPr>
        <w:t> </w:t>
      </w:r>
      <w:r>
        <w:rPr>
          <w:spacing w:val="-7"/>
          <w:sz w:val="28"/>
        </w:rPr>
        <w:t>200––206.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98" w:after="0"/>
        <w:ind w:left="946" w:right="343" w:hanging="790"/>
        <w:jc w:val="both"/>
        <w:rPr>
          <w:sz w:val="28"/>
        </w:rPr>
      </w:pPr>
      <w:bookmarkStart w:name="_bookmark324" w:id="651"/>
      <w:bookmarkEnd w:id="651"/>
      <w:r>
        <w:rPr/>
      </w:r>
      <w:bookmarkStart w:name="_bookmark324" w:id="652"/>
      <w:bookmarkEnd w:id="652"/>
      <w:r>
        <w:rPr>
          <w:sz w:val="28"/>
        </w:rPr>
        <w:t>A</w:t>
      </w:r>
      <w:r>
        <w:rPr>
          <w:sz w:val="28"/>
        </w:rPr>
        <w:t> novel genetic island of meningitic Escherichia coli K1 containing the ibeA invasion gene (GimA): functional annotation and carbon­source­regulated invasion of human brain microvascular endothelial cells / S.­H. Huang [и др.] // Functional &amp; integrative genomics. </w:t>
      </w:r>
      <w:r>
        <w:rPr>
          <w:b/>
          <w:sz w:val="28"/>
        </w:rPr>
        <w:t>– </w:t>
      </w:r>
      <w:r>
        <w:rPr>
          <w:sz w:val="28"/>
        </w:rPr>
        <w:t>2001.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1, № 5.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-25"/>
          <w:sz w:val="28"/>
        </w:rPr>
        <w:t> </w:t>
      </w:r>
      <w:r>
        <w:rPr>
          <w:spacing w:val="-7"/>
          <w:sz w:val="28"/>
        </w:rPr>
        <w:t>312––322.</w:t>
      </w: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98" w:after="0"/>
        <w:ind w:left="946" w:right="344" w:hanging="790"/>
        <w:jc w:val="both"/>
        <w:rPr>
          <w:sz w:val="28"/>
        </w:rPr>
      </w:pPr>
      <w:bookmarkStart w:name="_bookmark325" w:id="653"/>
      <w:bookmarkEnd w:id="653"/>
      <w:r>
        <w:rPr/>
      </w:r>
      <w:bookmarkStart w:name="_bookmark325" w:id="654"/>
      <w:bookmarkEnd w:id="654"/>
      <w:r>
        <w:rPr>
          <w:i/>
          <w:spacing w:val="-3"/>
          <w:sz w:val="28"/>
        </w:rPr>
        <w:t>T</w:t>
      </w:r>
      <w:r>
        <w:rPr>
          <w:i/>
          <w:spacing w:val="-3"/>
          <w:sz w:val="28"/>
        </w:rPr>
        <w:t>ukey</w:t>
      </w:r>
      <w:r>
        <w:rPr>
          <w:spacing w:val="-3"/>
          <w:sz w:val="28"/>
        </w:rPr>
        <w:t>, </w:t>
      </w:r>
      <w:r>
        <w:rPr>
          <w:i/>
          <w:sz w:val="28"/>
        </w:rPr>
        <w:t>J. </w:t>
      </w:r>
      <w:r>
        <w:rPr>
          <w:i/>
          <w:spacing w:val="-14"/>
          <w:sz w:val="28"/>
        </w:rPr>
        <w:t>W. </w:t>
      </w:r>
      <w:r>
        <w:rPr>
          <w:sz w:val="28"/>
        </w:rPr>
        <w:t>Exploratory data analysis. </w:t>
      </w:r>
      <w:r>
        <w:rPr>
          <w:spacing w:val="-15"/>
          <w:sz w:val="28"/>
        </w:rPr>
        <w:t>Т. </w:t>
      </w:r>
      <w:r>
        <w:rPr>
          <w:sz w:val="28"/>
        </w:rPr>
        <w:t>2 / J. </w:t>
      </w:r>
      <w:r>
        <w:rPr>
          <w:spacing w:val="-14"/>
          <w:sz w:val="28"/>
        </w:rPr>
        <w:t>W. </w:t>
      </w:r>
      <w:r>
        <w:rPr>
          <w:spacing w:val="-5"/>
          <w:sz w:val="28"/>
        </w:rPr>
        <w:t>Tukey. </w:t>
      </w:r>
      <w:r>
        <w:rPr>
          <w:b/>
          <w:sz w:val="28"/>
        </w:rPr>
        <w:t>– </w:t>
      </w:r>
      <w:r>
        <w:rPr>
          <w:sz w:val="28"/>
        </w:rPr>
        <w:t>Reading, Mass.,  1977.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98" w:after="0"/>
        <w:ind w:left="946" w:right="344" w:hanging="790"/>
        <w:jc w:val="left"/>
        <w:rPr>
          <w:sz w:val="28"/>
        </w:rPr>
      </w:pPr>
      <w:bookmarkStart w:name="_bookmark326" w:id="655"/>
      <w:bookmarkEnd w:id="655"/>
      <w:r>
        <w:rPr/>
      </w:r>
      <w:bookmarkStart w:name="_bookmark326" w:id="656"/>
      <w:bookmarkEnd w:id="656"/>
      <w:r>
        <w:rPr>
          <w:i/>
          <w:sz w:val="28"/>
        </w:rPr>
        <w:t>Benjamin</w:t>
      </w:r>
      <w:r>
        <w:rPr>
          <w:i/>
          <w:sz w:val="28"/>
        </w:rPr>
        <w:t>i</w:t>
      </w:r>
      <w:r>
        <w:rPr>
          <w:sz w:val="28"/>
        </w:rPr>
        <w:t>, </w:t>
      </w:r>
      <w:r>
        <w:rPr>
          <w:i/>
          <w:spacing w:val="-14"/>
          <w:sz w:val="28"/>
        </w:rPr>
        <w:t>Y.</w:t>
      </w:r>
      <w:r>
        <w:rPr>
          <w:i/>
          <w:spacing w:val="42"/>
          <w:sz w:val="28"/>
        </w:rPr>
        <w:t> </w:t>
      </w:r>
      <w:r>
        <w:rPr>
          <w:sz w:val="28"/>
        </w:rPr>
        <w:t>Controlling the false discovery rate: a practical and powerful approach to multiple testing / </w:t>
      </w:r>
      <w:r>
        <w:rPr>
          <w:spacing w:val="-19"/>
          <w:sz w:val="28"/>
        </w:rPr>
        <w:t>Y. </w:t>
      </w:r>
      <w:r>
        <w:rPr>
          <w:sz w:val="28"/>
        </w:rPr>
        <w:t>Benjamini, </w:t>
      </w:r>
      <w:r>
        <w:rPr>
          <w:spacing w:val="-19"/>
          <w:sz w:val="28"/>
        </w:rPr>
        <w:t>Y. </w:t>
      </w:r>
      <w:r>
        <w:rPr>
          <w:sz w:val="28"/>
        </w:rPr>
        <w:t>Hochberg  //  Journal  of  the Royal statistical society: series B (Methodological). </w:t>
      </w:r>
      <w:r>
        <w:rPr>
          <w:b/>
          <w:sz w:val="28"/>
        </w:rPr>
        <w:t>–  </w:t>
      </w:r>
      <w:r>
        <w:rPr>
          <w:sz w:val="28"/>
        </w:rPr>
        <w:t>1995. </w:t>
      </w:r>
      <w:r>
        <w:rPr>
          <w:b/>
          <w:sz w:val="28"/>
        </w:rPr>
        <w:t>–   </w:t>
      </w:r>
      <w:r>
        <w:rPr>
          <w:spacing w:val="-15"/>
          <w:sz w:val="28"/>
        </w:rPr>
        <w:t>Т.  </w:t>
      </w:r>
      <w:r>
        <w:rPr>
          <w:sz w:val="28"/>
        </w:rPr>
        <w:t>57, № 1. </w:t>
      </w:r>
      <w:r>
        <w:rPr>
          <w:b/>
          <w:sz w:val="28"/>
        </w:rPr>
        <w:t>–   </w:t>
      </w:r>
      <w:r>
        <w:rPr>
          <w:sz w:val="28"/>
        </w:rPr>
        <w:t>С.</w:t>
      </w:r>
      <w:r>
        <w:rPr>
          <w:spacing w:val="1"/>
          <w:sz w:val="28"/>
        </w:rPr>
        <w:t> </w:t>
      </w:r>
      <w:r>
        <w:rPr>
          <w:spacing w:val="-7"/>
          <w:sz w:val="28"/>
        </w:rPr>
        <w:t>289––300.</w:t>
      </w:r>
    </w:p>
    <w:p>
      <w:pPr>
        <w:pStyle w:val="ListParagraph"/>
        <w:numPr>
          <w:ilvl w:val="0"/>
          <w:numId w:val="18"/>
        </w:numPr>
        <w:tabs>
          <w:tab w:pos="788" w:val="left" w:leader="none"/>
          <w:tab w:pos="947" w:val="left" w:leader="none"/>
        </w:tabs>
        <w:spacing w:line="240" w:lineRule="auto" w:before="97" w:after="0"/>
        <w:ind w:left="946" w:right="343" w:hanging="947"/>
        <w:jc w:val="right"/>
        <w:rPr>
          <w:sz w:val="28"/>
        </w:rPr>
      </w:pPr>
      <w:bookmarkStart w:name="_bookmark327" w:id="657"/>
      <w:bookmarkEnd w:id="657"/>
      <w:r>
        <w:rPr/>
      </w:r>
      <w:bookmarkStart w:name="_bookmark327" w:id="658"/>
      <w:bookmarkEnd w:id="658"/>
      <w:r>
        <w:rPr>
          <w:sz w:val="28"/>
        </w:rPr>
        <w:t>The</w:t>
      </w:r>
      <w:r>
        <w:rPr>
          <w:spacing w:val="41"/>
          <w:sz w:val="28"/>
        </w:rPr>
        <w:t> </w:t>
      </w:r>
      <w:r>
        <w:rPr>
          <w:sz w:val="28"/>
        </w:rPr>
        <w:t>control</w:t>
      </w:r>
      <w:r>
        <w:rPr>
          <w:spacing w:val="41"/>
          <w:sz w:val="28"/>
        </w:rPr>
        <w:t> </w:t>
      </w:r>
      <w:r>
        <w:rPr>
          <w:sz w:val="28"/>
        </w:rPr>
        <w:t>of</w:t>
      </w:r>
      <w:r>
        <w:rPr>
          <w:spacing w:val="41"/>
          <w:sz w:val="28"/>
        </w:rPr>
        <w:t> </w:t>
      </w:r>
      <w:r>
        <w:rPr>
          <w:sz w:val="28"/>
        </w:rPr>
        <w:t>the</w:t>
      </w:r>
      <w:r>
        <w:rPr>
          <w:spacing w:val="41"/>
          <w:sz w:val="28"/>
        </w:rPr>
        <w:t> </w:t>
      </w:r>
      <w:r>
        <w:rPr>
          <w:sz w:val="28"/>
        </w:rPr>
        <w:t>false</w:t>
      </w:r>
      <w:r>
        <w:rPr>
          <w:spacing w:val="41"/>
          <w:sz w:val="28"/>
        </w:rPr>
        <w:t> </w:t>
      </w:r>
      <w:r>
        <w:rPr>
          <w:sz w:val="28"/>
        </w:rPr>
        <w:t>discovery</w:t>
      </w:r>
      <w:r>
        <w:rPr>
          <w:spacing w:val="41"/>
          <w:sz w:val="28"/>
        </w:rPr>
        <w:t> </w:t>
      </w:r>
      <w:r>
        <w:rPr>
          <w:sz w:val="28"/>
        </w:rPr>
        <w:t>rate</w:t>
      </w:r>
      <w:r>
        <w:rPr>
          <w:spacing w:val="41"/>
          <w:sz w:val="28"/>
        </w:rPr>
        <w:t> </w:t>
      </w:r>
      <w:r>
        <w:rPr>
          <w:sz w:val="28"/>
        </w:rPr>
        <w:t>in</w:t>
      </w:r>
      <w:r>
        <w:rPr>
          <w:spacing w:val="41"/>
          <w:sz w:val="28"/>
        </w:rPr>
        <w:t> </w:t>
      </w:r>
      <w:r>
        <w:rPr>
          <w:sz w:val="28"/>
        </w:rPr>
        <w:t>multiple</w:t>
      </w:r>
      <w:r>
        <w:rPr>
          <w:spacing w:val="41"/>
          <w:sz w:val="28"/>
        </w:rPr>
        <w:t> </w:t>
      </w:r>
      <w:r>
        <w:rPr>
          <w:sz w:val="28"/>
        </w:rPr>
        <w:t>testing</w:t>
      </w:r>
      <w:r>
        <w:rPr>
          <w:spacing w:val="41"/>
          <w:sz w:val="28"/>
        </w:rPr>
        <w:t> </w:t>
      </w:r>
      <w:r>
        <w:rPr>
          <w:sz w:val="28"/>
        </w:rPr>
        <w:t>under</w:t>
      </w:r>
      <w:r>
        <w:rPr>
          <w:spacing w:val="41"/>
          <w:sz w:val="28"/>
        </w:rPr>
        <w:t> </w:t>
      </w:r>
      <w:r>
        <w:rPr>
          <w:sz w:val="28"/>
        </w:rPr>
        <w:t>dependency</w:t>
      </w:r>
      <w:r>
        <w:rPr>
          <w:spacing w:val="41"/>
          <w:sz w:val="28"/>
        </w:rPr>
        <w:t> </w:t>
      </w:r>
      <w:r>
        <w:rPr>
          <w:sz w:val="28"/>
        </w:rPr>
        <w:t>/</w:t>
      </w:r>
    </w:p>
    <w:p>
      <w:pPr>
        <w:pStyle w:val="BodyText"/>
        <w:spacing w:before="97"/>
        <w:ind w:right="344"/>
        <w:jc w:val="right"/>
      </w:pPr>
      <w:r>
        <w:rPr>
          <w:spacing w:val="-19"/>
        </w:rPr>
        <w:t>Y.</w:t>
      </w:r>
      <w:r>
        <w:rPr>
          <w:spacing w:val="24"/>
        </w:rPr>
        <w:t> </w:t>
      </w:r>
      <w:r>
        <w:rPr/>
        <w:t>Benjamini,</w:t>
      </w:r>
      <w:r>
        <w:rPr>
          <w:spacing w:val="26"/>
        </w:rPr>
        <w:t> </w:t>
      </w:r>
      <w:r>
        <w:rPr/>
        <w:t>D.</w:t>
      </w:r>
      <w:r>
        <w:rPr>
          <w:spacing w:val="26"/>
        </w:rPr>
        <w:t> </w:t>
      </w:r>
      <w:r>
        <w:rPr>
          <w:spacing w:val="-4"/>
        </w:rPr>
        <w:t>Yekutieli</w:t>
      </w:r>
      <w:r>
        <w:rPr>
          <w:spacing w:val="25"/>
        </w:rPr>
        <w:t> </w:t>
      </w:r>
      <w:r>
        <w:rPr/>
        <w:t>[и</w:t>
      </w:r>
      <w:r>
        <w:rPr>
          <w:spacing w:val="26"/>
        </w:rPr>
        <w:t> </w:t>
      </w:r>
      <w:r>
        <w:rPr/>
        <w:t>др.]</w:t>
      </w:r>
      <w:r>
        <w:rPr>
          <w:spacing w:val="26"/>
        </w:rPr>
        <w:t> </w:t>
      </w:r>
      <w:r>
        <w:rPr/>
        <w:t>//</w:t>
      </w:r>
      <w:r>
        <w:rPr>
          <w:spacing w:val="26"/>
        </w:rPr>
        <w:t> </w:t>
      </w:r>
      <w:r>
        <w:rPr/>
        <w:t>The</w:t>
      </w:r>
      <w:r>
        <w:rPr>
          <w:spacing w:val="26"/>
        </w:rPr>
        <w:t> </w:t>
      </w:r>
      <w:r>
        <w:rPr/>
        <w:t>annals</w:t>
      </w:r>
      <w:r>
        <w:rPr>
          <w:spacing w:val="26"/>
        </w:rPr>
        <w:t> </w:t>
      </w:r>
      <w:r>
        <w:rPr/>
        <w:t>of</w:t>
      </w:r>
      <w:r>
        <w:rPr>
          <w:spacing w:val="25"/>
        </w:rPr>
        <w:t> </w:t>
      </w:r>
      <w:r>
        <w:rPr/>
        <w:t>statistics.</w:t>
      </w:r>
      <w:r>
        <w:rPr>
          <w:spacing w:val="26"/>
        </w:rPr>
        <w:t> </w:t>
      </w:r>
      <w:r>
        <w:rPr>
          <w:b/>
        </w:rPr>
        <w:t>– </w:t>
      </w:r>
      <w:r>
        <w:rPr>
          <w:b/>
          <w:spacing w:val="53"/>
        </w:rPr>
        <w:t> </w:t>
      </w:r>
      <w:r>
        <w:rPr/>
        <w:t>2001.</w:t>
      </w:r>
      <w:r>
        <w:rPr>
          <w:spacing w:val="26"/>
        </w:rPr>
        <w:t> </w:t>
      </w:r>
      <w:r>
        <w:rPr>
          <w:b/>
        </w:rPr>
        <w:t>– </w:t>
      </w:r>
      <w:r>
        <w:rPr>
          <w:b/>
          <w:spacing w:val="53"/>
        </w:rPr>
        <w:t> </w:t>
      </w:r>
      <w:r>
        <w:rPr>
          <w:spacing w:val="-15"/>
        </w:rPr>
        <w:t>Т.</w:t>
      </w:r>
      <w:r>
        <w:rPr>
          <w:spacing w:val="26"/>
        </w:rPr>
        <w:t> </w:t>
      </w:r>
      <w:r>
        <w:rPr/>
        <w:t>29,</w:t>
      </w:r>
    </w:p>
    <w:p>
      <w:pPr>
        <w:pStyle w:val="BodyText"/>
        <w:spacing w:before="96"/>
        <w:ind w:left="946"/>
      </w:pPr>
      <w:r>
        <w:rPr/>
        <w:t>№ 4. </w:t>
      </w:r>
      <w:r>
        <w:rPr>
          <w:b/>
        </w:rPr>
        <w:t>– </w:t>
      </w:r>
      <w:r>
        <w:rPr/>
        <w:t>С. 1165––1188.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195" w:after="0"/>
        <w:ind w:left="946" w:right="345" w:hanging="790"/>
        <w:jc w:val="left"/>
        <w:rPr>
          <w:sz w:val="28"/>
        </w:rPr>
      </w:pPr>
      <w:bookmarkStart w:name="_bookmark328" w:id="659"/>
      <w:bookmarkEnd w:id="659"/>
      <w:r>
        <w:rPr/>
      </w:r>
      <w:bookmarkStart w:name="_bookmark328" w:id="660"/>
      <w:bookmarkEnd w:id="660"/>
      <w:r>
        <w:rPr>
          <w:i/>
          <w:sz w:val="28"/>
        </w:rPr>
        <w:t>Hol</w:t>
      </w:r>
      <w:r>
        <w:rPr>
          <w:i/>
          <w:sz w:val="28"/>
        </w:rPr>
        <w:t>m</w:t>
      </w:r>
      <w:r>
        <w:rPr>
          <w:sz w:val="28"/>
        </w:rPr>
        <w:t>, </w:t>
      </w:r>
      <w:r>
        <w:rPr>
          <w:i/>
          <w:sz w:val="28"/>
        </w:rPr>
        <w:t>S. </w:t>
      </w:r>
      <w:r>
        <w:rPr>
          <w:sz w:val="28"/>
        </w:rPr>
        <w:t>A simple sequentially rejective multiple test procedure / S. Holm // Scandinavian journal of statistics. </w:t>
      </w:r>
      <w:r>
        <w:rPr>
          <w:b/>
          <w:sz w:val="28"/>
        </w:rPr>
        <w:t>– </w:t>
      </w:r>
      <w:r>
        <w:rPr>
          <w:sz w:val="28"/>
        </w:rPr>
        <w:t>1979.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66"/>
          <w:sz w:val="28"/>
        </w:rPr>
        <w:t> </w:t>
      </w:r>
      <w:r>
        <w:rPr>
          <w:spacing w:val="-9"/>
          <w:sz w:val="28"/>
        </w:rPr>
        <w:t>65––70.</w:t>
      </w:r>
    </w:p>
    <w:p>
      <w:pPr>
        <w:pStyle w:val="ListParagraph"/>
        <w:numPr>
          <w:ilvl w:val="0"/>
          <w:numId w:val="18"/>
        </w:numPr>
        <w:tabs>
          <w:tab w:pos="946" w:val="left" w:leader="none"/>
          <w:tab w:pos="947" w:val="left" w:leader="none"/>
        </w:tabs>
        <w:spacing w:line="312" w:lineRule="auto" w:before="97" w:after="0"/>
        <w:ind w:left="946" w:right="344" w:hanging="790"/>
        <w:jc w:val="left"/>
        <w:rPr>
          <w:sz w:val="28"/>
        </w:rPr>
      </w:pPr>
      <w:bookmarkStart w:name="_bookmark329" w:id="661"/>
      <w:bookmarkEnd w:id="661"/>
      <w:r>
        <w:rPr/>
      </w:r>
      <w:bookmarkStart w:name="_bookmark329" w:id="662"/>
      <w:bookmarkEnd w:id="662"/>
      <w:r>
        <w:rPr>
          <w:i/>
          <w:sz w:val="28"/>
        </w:rPr>
        <w:t>El</w:t>
      </w:r>
      <w:r>
        <w:rPr>
          <w:i/>
          <w:sz w:val="28"/>
        </w:rPr>
        <w:t>y</w:t>
      </w:r>
      <w:r>
        <w:rPr>
          <w:sz w:val="28"/>
        </w:rPr>
        <w:t>, </w:t>
      </w:r>
      <w:r>
        <w:rPr>
          <w:i/>
          <w:sz w:val="28"/>
        </w:rPr>
        <w:t>B. </w:t>
      </w:r>
      <w:r>
        <w:rPr>
          <w:sz w:val="28"/>
        </w:rPr>
        <w:t>Recombination and gene loss occur simultaneously during bacterial horizontal gene transfer / B. Ely // PloS one. </w:t>
      </w:r>
      <w:r>
        <w:rPr>
          <w:b/>
          <w:sz w:val="28"/>
        </w:rPr>
        <w:t>– </w:t>
      </w:r>
      <w:r>
        <w:rPr>
          <w:sz w:val="28"/>
        </w:rPr>
        <w:t>2020.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15, № 1. </w:t>
      </w:r>
      <w:r>
        <w:rPr>
          <w:b/>
          <w:sz w:val="28"/>
        </w:rPr>
        <w:t>–</w:t>
      </w:r>
      <w:r>
        <w:rPr>
          <w:b/>
          <w:spacing w:val="-3"/>
          <w:sz w:val="28"/>
        </w:rPr>
        <w:t> </w:t>
      </w:r>
      <w:r>
        <w:rPr>
          <w:sz w:val="28"/>
        </w:rPr>
        <w:t>e0227987.</w:t>
      </w:r>
    </w:p>
    <w:p>
      <w:pPr>
        <w:spacing w:after="0" w:line="312" w:lineRule="auto"/>
        <w:jc w:val="left"/>
        <w:rPr>
          <w:sz w:val="28"/>
        </w:rPr>
        <w:sectPr>
          <w:pgSz w:w="11910" w:h="16840"/>
          <w:pgMar w:header="342" w:footer="0" w:top="920" w:bottom="280" w:left="1260" w:right="220"/>
        </w:sectPr>
      </w:pPr>
    </w:p>
    <w:p>
      <w:pPr>
        <w:pStyle w:val="ListParagraph"/>
        <w:numPr>
          <w:ilvl w:val="0"/>
          <w:numId w:val="18"/>
        </w:numPr>
        <w:tabs>
          <w:tab w:pos="947" w:val="left" w:leader="none"/>
        </w:tabs>
        <w:spacing w:line="312" w:lineRule="auto" w:before="151" w:after="0"/>
        <w:ind w:left="946" w:right="343" w:hanging="790"/>
        <w:jc w:val="both"/>
        <w:rPr>
          <w:sz w:val="28"/>
        </w:rPr>
      </w:pPr>
      <w:bookmarkStart w:name="_bookmark330" w:id="663"/>
      <w:bookmarkEnd w:id="663"/>
      <w:r>
        <w:rPr/>
      </w:r>
      <w:bookmarkStart w:name="_bookmark330" w:id="664"/>
      <w:bookmarkEnd w:id="664"/>
      <w:r>
        <w:rPr>
          <w:i/>
          <w:sz w:val="28"/>
        </w:rPr>
        <w:t>Hacke</w:t>
      </w:r>
      <w:r>
        <w:rPr>
          <w:i/>
          <w:sz w:val="28"/>
        </w:rPr>
        <w:t>r</w:t>
      </w:r>
      <w:r>
        <w:rPr>
          <w:sz w:val="28"/>
        </w:rPr>
        <w:t>, </w:t>
      </w:r>
      <w:r>
        <w:rPr>
          <w:i/>
          <w:spacing w:val="-14"/>
          <w:sz w:val="28"/>
        </w:rPr>
        <w:t>W.</w:t>
      </w:r>
      <w:r>
        <w:rPr>
          <w:i/>
          <w:spacing w:val="42"/>
          <w:sz w:val="28"/>
        </w:rPr>
        <w:t> </w:t>
      </w:r>
      <w:r>
        <w:rPr>
          <w:i/>
          <w:sz w:val="28"/>
        </w:rPr>
        <w:t>C. </w:t>
      </w:r>
      <w:r>
        <w:rPr>
          <w:sz w:val="28"/>
        </w:rPr>
        <w:t>Features of genomic organization in a nucleotide­resolution molecular model of the Escherichia coli chromosome / </w:t>
      </w:r>
      <w:r>
        <w:rPr>
          <w:spacing w:val="-14"/>
          <w:sz w:val="28"/>
        </w:rPr>
        <w:t>W.  </w:t>
      </w:r>
      <w:r>
        <w:rPr>
          <w:sz w:val="28"/>
        </w:rPr>
        <w:t>C. </w:t>
      </w:r>
      <w:r>
        <w:rPr>
          <w:spacing w:val="-3"/>
          <w:sz w:val="28"/>
        </w:rPr>
        <w:t>Hacker,  </w:t>
      </w:r>
      <w:r>
        <w:rPr>
          <w:sz w:val="28"/>
        </w:rPr>
        <w:t>S. Li,     A. H. Elcock // Nucleic acids research. </w:t>
      </w:r>
      <w:r>
        <w:rPr>
          <w:b/>
          <w:sz w:val="28"/>
        </w:rPr>
        <w:t>– </w:t>
      </w:r>
      <w:r>
        <w:rPr>
          <w:sz w:val="28"/>
        </w:rPr>
        <w:t>2017. </w:t>
      </w:r>
      <w:r>
        <w:rPr>
          <w:b/>
          <w:sz w:val="28"/>
        </w:rPr>
        <w:t>– </w:t>
      </w:r>
      <w:r>
        <w:rPr>
          <w:spacing w:val="-15"/>
          <w:sz w:val="28"/>
        </w:rPr>
        <w:t>Т. </w:t>
      </w:r>
      <w:r>
        <w:rPr>
          <w:sz w:val="28"/>
        </w:rPr>
        <w:t>45, № 13. </w:t>
      </w:r>
      <w:r>
        <w:rPr>
          <w:b/>
          <w:sz w:val="28"/>
        </w:rPr>
        <w:t>– </w:t>
      </w:r>
      <w:r>
        <w:rPr>
          <w:sz w:val="28"/>
        </w:rPr>
        <w:t>С.</w:t>
      </w:r>
      <w:r>
        <w:rPr>
          <w:spacing w:val="-17"/>
          <w:sz w:val="28"/>
        </w:rPr>
        <w:t> </w:t>
      </w:r>
      <w:r>
        <w:rPr>
          <w:spacing w:val="-6"/>
          <w:sz w:val="28"/>
        </w:rPr>
        <w:t>7541––7554.</w:t>
      </w:r>
    </w:p>
    <w:p>
      <w:pPr>
        <w:spacing w:after="0" w:line="312" w:lineRule="auto"/>
        <w:jc w:val="both"/>
        <w:rPr>
          <w:sz w:val="28"/>
        </w:rPr>
        <w:sectPr>
          <w:pgSz w:w="11910" w:h="16840"/>
          <w:pgMar w:header="342" w:footer="0" w:top="920" w:bottom="280" w:left="1260" w:right="220"/>
        </w:sectPr>
      </w:pPr>
    </w:p>
    <w:p>
      <w:pPr>
        <w:pStyle w:val="Heading1"/>
        <w:spacing w:before="140"/>
        <w:ind w:right="335"/>
        <w:jc w:val="center"/>
      </w:pPr>
      <w:bookmarkStart w:name="Благодарности" w:id="665"/>
      <w:bookmarkEnd w:id="665"/>
      <w:r>
        <w:rPr>
          <w:b w:val="0"/>
        </w:rPr>
      </w:r>
      <w:bookmarkStart w:name="_bookmark331" w:id="666"/>
      <w:bookmarkEnd w:id="666"/>
      <w:r>
        <w:rPr>
          <w:b w:val="0"/>
        </w:rPr>
      </w:r>
      <w:r>
        <w:rPr/>
        <w:t>Глава 6. Благодарности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line="312" w:lineRule="auto" w:before="268"/>
        <w:ind w:left="157" w:right="344" w:firstLine="717"/>
        <w:jc w:val="both"/>
      </w:pPr>
      <w:r>
        <w:rPr/>
        <w:t>Автор выражает глубокую благодарность своему научному руководителю и коллегам, принимавшим участие в проведении работы (их участие отмечено при описании материалов и методов).</w:t>
      </w:r>
    </w:p>
    <w:p>
      <w:pPr>
        <w:spacing w:after="0" w:line="312" w:lineRule="auto"/>
        <w:jc w:val="both"/>
        <w:sectPr>
          <w:pgSz w:w="11910" w:h="16840"/>
          <w:pgMar w:header="342" w:footer="0" w:top="920" w:bottom="280" w:left="1260" w:right="220"/>
        </w:sectPr>
      </w:pPr>
    </w:p>
    <w:p>
      <w:pPr>
        <w:pStyle w:val="Heading1"/>
        <w:spacing w:before="136"/>
        <w:ind w:right="335"/>
        <w:jc w:val="center"/>
      </w:pPr>
      <w:bookmarkStart w:name="Финансирование" w:id="667"/>
      <w:bookmarkEnd w:id="667"/>
      <w:r>
        <w:rPr>
          <w:b w:val="0"/>
        </w:rPr>
      </w:r>
      <w:bookmarkStart w:name="_bookmark332" w:id="668"/>
      <w:bookmarkEnd w:id="668"/>
      <w:r>
        <w:rPr>
          <w:b w:val="0"/>
        </w:rPr>
      </w:r>
      <w:r>
        <w:rPr/>
        <w:t>Глава 7. Финансирование</w:t>
      </w:r>
    </w:p>
    <w:p>
      <w:pPr>
        <w:pStyle w:val="BodyText"/>
        <w:rPr>
          <w:b/>
          <w:sz w:val="30"/>
        </w:rPr>
      </w:pPr>
    </w:p>
    <w:p>
      <w:pPr>
        <w:pStyle w:val="BodyText"/>
        <w:rPr>
          <w:b/>
          <w:sz w:val="30"/>
        </w:rPr>
      </w:pPr>
    </w:p>
    <w:p>
      <w:pPr>
        <w:pStyle w:val="BodyText"/>
        <w:spacing w:before="268"/>
        <w:ind w:left="874"/>
      </w:pPr>
      <w:r>
        <w:rPr/>
        <w:t>Работа выполнена при поддержке гранта российского научного фонда</w:t>
      </w:r>
    </w:p>
    <w:p>
      <w:pPr>
        <w:pStyle w:val="BodyText"/>
        <w:spacing w:line="312" w:lineRule="auto" w:before="96"/>
        <w:ind w:left="157"/>
      </w:pPr>
      <w:r>
        <w:rPr/>
        <w:t>№16­15­00258 “</w:t>
      </w:r>
      <w:r>
        <w:rPr>
          <w:i/>
        </w:rPr>
        <w:t>E. coli </w:t>
      </w:r>
      <w:r>
        <w:rPr/>
        <w:t>как мишень терапии при болезни Крона” (руководитель Побегуц О.В.).</w:t>
      </w:r>
    </w:p>
    <w:sectPr>
      <w:pgSz w:w="11910" w:h="16840"/>
      <w:pgMar w:header="342" w:footer="0" w:top="920" w:bottom="280" w:left="1260" w:right="2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CC"/>
    <w:family w:val="roman"/>
    <w:pitch w:val="variable"/>
  </w:font>
  <w:font w:name="MS UI Gothic">
    <w:altName w:val="MS UI Gothic"/>
    <w:charset w:val="CC"/>
    <w:family w:val="swiss"/>
    <w:pitch w:val="variable"/>
  </w:font>
  <w:font w:name="Arial">
    <w:altName w:val="Arial"/>
    <w:charset w:val="CC"/>
    <w:family w:val="swiss"/>
    <w:pitch w:val="variable"/>
  </w:font>
  <w:font w:name="Courier New">
    <w:altName w:val="Courier New"/>
    <w:charset w:val="CC"/>
    <w:family w:val="modern"/>
    <w:pitch w:val="fixed"/>
  </w:font>
  <w:font w:name="Garamond">
    <w:altName w:val="Garamond"/>
    <w:charset w:val="CC"/>
    <w:family w:val="roman"/>
    <w:pitch w:val="variable"/>
  </w:font>
  <w:font w:name="Lucida Sans Unicode">
    <w:altName w:val="Lucida Sans Unicode"/>
    <w:charset w:val="CC"/>
    <w:family w:val="swiss"/>
    <w:pitch w:val="variable"/>
  </w:font>
  <w:font w:name="Bookman Old Style">
    <w:altName w:val="Bookman Old Style"/>
    <w:charset w:val="CC"/>
    <w:family w:val="roman"/>
    <w:pitch w:val="variable"/>
  </w:font>
</w:font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05.138pt;margin-top:16.077925pt;width:27.55pt;height:17.9pt;mso-position-horizontal-relative:page;mso-position-vertical-relative:page;z-index:-17281024" type="#_x0000_t202" filled="false" stroked="false">
          <v:textbox inset="0,0,0,0">
            <w:txbxContent>
              <w:p>
                <w:pPr>
                  <w:pStyle w:val="BodyText"/>
                  <w:spacing w:before="14"/>
                  <w:ind w:left="60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100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7">
    <w:multiLevelType w:val="hybridMultilevel"/>
    <w:lvl w:ilvl="0">
      <w:start w:val="1"/>
      <w:numFmt w:val="decimal"/>
      <w:lvlText w:val="%1."/>
      <w:lvlJc w:val="left"/>
      <w:pPr>
        <w:ind w:left="946" w:hanging="503"/>
        <w:jc w:val="right"/>
      </w:pPr>
      <w:rPr>
        <w:rFonts w:hint="default" w:ascii="Times New Roman" w:hAnsi="Times New Roman" w:eastAsia="Times New Roman" w:cs="Times New Roman"/>
        <w:w w:val="102"/>
        <w:sz w:val="28"/>
        <w:szCs w:val="28"/>
        <w:lang w:val="ru-RU" w:eastAsia="en-US" w:bidi="ar-SA"/>
      </w:rPr>
    </w:lvl>
    <w:lvl w:ilvl="1">
      <w:start w:val="1"/>
      <w:numFmt w:val="upperLetter"/>
      <w:lvlText w:val="%2."/>
      <w:lvlJc w:val="left"/>
      <w:pPr>
        <w:ind w:left="946" w:hanging="386"/>
        <w:jc w:val="left"/>
      </w:pPr>
      <w:rPr>
        <w:rFonts w:hint="default" w:ascii="Times New Roman" w:hAnsi="Times New Roman" w:eastAsia="Times New Roman" w:cs="Times New Roman"/>
        <w:spacing w:val="-1"/>
        <w:w w:val="102"/>
        <w:sz w:val="28"/>
        <w:szCs w:val="28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837" w:hanging="386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785" w:hanging="386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734" w:hanging="386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682" w:hanging="386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631" w:hanging="386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579" w:hanging="386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528" w:hanging="386"/>
      </w:pPr>
      <w:rPr>
        <w:rFonts w:hint="default"/>
        <w:lang w:val="ru-RU" w:eastAsia="en-US" w:bidi="ar-SA"/>
      </w:rPr>
    </w:lvl>
  </w:abstractNum>
  <w:abstractNum w:abstractNumId="16">
    <w:multiLevelType w:val="hybridMultilevel"/>
    <w:lvl w:ilvl="0">
      <w:start w:val="1"/>
      <w:numFmt w:val="decimal"/>
      <w:lvlText w:val="%1."/>
      <w:lvlJc w:val="left"/>
      <w:pPr>
        <w:ind w:left="1233" w:hanging="359"/>
        <w:jc w:val="left"/>
      </w:pPr>
      <w:rPr>
        <w:rFonts w:hint="default" w:ascii="Times New Roman" w:hAnsi="Times New Roman" w:eastAsia="Times New Roman" w:cs="Times New Roman"/>
        <w:w w:val="102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158" w:hanging="35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077" w:hanging="35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995" w:hanging="35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14" w:hanging="35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832" w:hanging="35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751" w:hanging="35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669" w:hanging="35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588" w:hanging="359"/>
      </w:pPr>
      <w:rPr>
        <w:rFonts w:hint="default"/>
        <w:lang w:val="ru-RU" w:eastAsia="en-US" w:bidi="ar-SA"/>
      </w:rPr>
    </w:lvl>
  </w:abstractNum>
  <w:abstractNum w:abstractNumId="15">
    <w:multiLevelType w:val="hybridMultilevel"/>
    <w:lvl w:ilvl="0">
      <w:start w:val="1"/>
      <w:numFmt w:val="decimal"/>
      <w:lvlText w:val="%1."/>
      <w:lvlJc w:val="left"/>
      <w:pPr>
        <w:ind w:left="1233" w:hanging="359"/>
        <w:jc w:val="left"/>
      </w:pPr>
      <w:rPr>
        <w:rFonts w:hint="default" w:ascii="Times New Roman" w:hAnsi="Times New Roman" w:eastAsia="Times New Roman" w:cs="Times New Roman"/>
        <w:w w:val="102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158" w:hanging="35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077" w:hanging="35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995" w:hanging="35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14" w:hanging="35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832" w:hanging="35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751" w:hanging="35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669" w:hanging="35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588" w:hanging="359"/>
      </w:pPr>
      <w:rPr>
        <w:rFonts w:hint="default"/>
        <w:lang w:val="ru-RU" w:eastAsia="en-US" w:bidi="ar-SA"/>
      </w:rPr>
    </w:lvl>
  </w:abstractNum>
  <w:abstractNum w:abstractNumId="14">
    <w:multiLevelType w:val="hybridMultilevel"/>
    <w:lvl w:ilvl="0">
      <w:start w:val="3"/>
      <w:numFmt w:val="decimal"/>
      <w:lvlText w:val="%1"/>
      <w:lvlJc w:val="left"/>
      <w:pPr>
        <w:ind w:left="994" w:hanging="837"/>
        <w:jc w:val="left"/>
      </w:pPr>
      <w:rPr>
        <w:rFonts w:hint="default"/>
        <w:lang w:val="ru-RU" w:eastAsia="en-US" w:bidi="ar-SA"/>
      </w:rPr>
    </w:lvl>
    <w:lvl w:ilvl="1">
      <w:start w:val="8"/>
      <w:numFmt w:val="decimal"/>
      <w:lvlText w:val="%1.%2"/>
      <w:lvlJc w:val="left"/>
      <w:pPr>
        <w:ind w:left="994" w:hanging="837"/>
        <w:jc w:val="left"/>
      </w:pPr>
      <w:rPr>
        <w:rFonts w:hint="default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994" w:hanging="837"/>
        <w:jc w:val="right"/>
      </w:pPr>
      <w:rPr>
        <w:rFonts w:hint="default" w:ascii="Times New Roman" w:hAnsi="Times New Roman" w:eastAsia="Times New Roman" w:cs="Times New Roman"/>
        <w:b/>
        <w:bCs/>
        <w:w w:val="99"/>
        <w:sz w:val="28"/>
        <w:szCs w:val="28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827" w:hanging="837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770" w:hanging="837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712" w:hanging="837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655" w:hanging="837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597" w:hanging="837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540" w:hanging="837"/>
      </w:pPr>
      <w:rPr>
        <w:rFonts w:hint="default"/>
        <w:lang w:val="ru-RU" w:eastAsia="en-US" w:bidi="ar-SA"/>
      </w:rPr>
    </w:lvl>
  </w:abstractNum>
  <w:abstractNum w:abstractNumId="13">
    <w:multiLevelType w:val="hybridMultilevel"/>
    <w:lvl w:ilvl="0">
      <w:start w:val="1"/>
      <w:numFmt w:val="upperRoman"/>
      <w:lvlText w:val="%1."/>
      <w:lvlJc w:val="left"/>
      <w:pPr>
        <w:ind w:left="874" w:hanging="247"/>
        <w:jc w:val="left"/>
      </w:pPr>
      <w:rPr>
        <w:rFonts w:hint="default" w:ascii="Times New Roman" w:hAnsi="Times New Roman" w:eastAsia="Times New Roman" w:cs="Times New Roman"/>
        <w:w w:val="102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834" w:hanging="247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89" w:hanging="247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743" w:hanging="247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698" w:hanging="247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652" w:hanging="247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607" w:hanging="247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561" w:hanging="247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516" w:hanging="247"/>
      </w:pPr>
      <w:rPr>
        <w:rFonts w:hint="default"/>
        <w:lang w:val="ru-RU" w:eastAsia="en-US" w:bidi="ar-SA"/>
      </w:rPr>
    </w:lvl>
  </w:abstractNum>
  <w:abstractNum w:abstractNumId="12">
    <w:multiLevelType w:val="hybridMultilevel"/>
    <w:lvl w:ilvl="0">
      <w:start w:val="1"/>
      <w:numFmt w:val="decimal"/>
      <w:lvlText w:val="%1."/>
      <w:lvlJc w:val="left"/>
      <w:pPr>
        <w:ind w:left="1233" w:hanging="359"/>
        <w:jc w:val="right"/>
      </w:pPr>
      <w:rPr>
        <w:rFonts w:hint="default" w:ascii="Times New Roman" w:hAnsi="Times New Roman" w:eastAsia="Times New Roman" w:cs="Times New Roman"/>
        <w:w w:val="101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158" w:hanging="35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077" w:hanging="35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995" w:hanging="35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14" w:hanging="35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832" w:hanging="35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751" w:hanging="35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669" w:hanging="35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588" w:hanging="359"/>
      </w:pPr>
      <w:rPr>
        <w:rFonts w:hint="default"/>
        <w:lang w:val="ru-RU" w:eastAsia="en-US" w:bidi="ar-SA"/>
      </w:rPr>
    </w:lvl>
  </w:abstractNum>
  <w:abstractNum w:abstractNumId="11">
    <w:multiLevelType w:val="hybridMultilevel"/>
    <w:lvl w:ilvl="0">
      <w:start w:val="3"/>
      <w:numFmt w:val="decimal"/>
      <w:lvlText w:val="%1"/>
      <w:lvlJc w:val="left"/>
      <w:pPr>
        <w:ind w:left="1456" w:hanging="628"/>
        <w:jc w:val="left"/>
      </w:pPr>
      <w:rPr>
        <w:rFonts w:hint="default"/>
        <w:lang w:val="ru-RU" w:eastAsia="en-US" w:bidi="ar-SA"/>
      </w:rPr>
    </w:lvl>
    <w:lvl w:ilvl="1">
      <w:start w:val="3"/>
      <w:numFmt w:val="decimal"/>
      <w:lvlText w:val="%1.%2"/>
      <w:lvlJc w:val="left"/>
      <w:pPr>
        <w:ind w:left="1456" w:hanging="628"/>
        <w:jc w:val="right"/>
      </w:pPr>
      <w:rPr>
        <w:rFonts w:hint="default" w:ascii="Times New Roman" w:hAnsi="Times New Roman" w:eastAsia="Times New Roman" w:cs="Times New Roman"/>
        <w:b/>
        <w:bCs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3022" w:hanging="837"/>
        <w:jc w:val="right"/>
      </w:pPr>
      <w:rPr>
        <w:rFonts w:hint="default" w:ascii="Times New Roman" w:hAnsi="Times New Roman" w:eastAsia="Times New Roman" w:cs="Times New Roman"/>
        <w:b/>
        <w:bCs/>
        <w:w w:val="99"/>
        <w:sz w:val="28"/>
        <w:szCs w:val="28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120" w:hanging="837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020" w:hanging="837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921" w:hanging="837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822" w:hanging="837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723" w:hanging="837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624" w:hanging="837"/>
      </w:pPr>
      <w:rPr>
        <w:rFonts w:hint="default"/>
        <w:lang w:val="ru-RU" w:eastAsia="en-US" w:bidi="ar-SA"/>
      </w:rPr>
    </w:lvl>
  </w:abstractNum>
  <w:abstractNum w:abstractNumId="10">
    <w:multiLevelType w:val="hybridMultilevel"/>
    <w:lvl w:ilvl="0">
      <w:start w:val="3"/>
      <w:numFmt w:val="decimal"/>
      <w:lvlText w:val="%1"/>
      <w:lvlJc w:val="left"/>
      <w:pPr>
        <w:ind w:left="1172" w:hanging="837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172" w:hanging="837"/>
        <w:jc w:val="left"/>
      </w:pPr>
      <w:rPr>
        <w:rFonts w:hint="default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172" w:hanging="837"/>
        <w:jc w:val="right"/>
      </w:pPr>
      <w:rPr>
        <w:rFonts w:hint="default" w:ascii="Times New Roman" w:hAnsi="Times New Roman" w:eastAsia="Times New Roman" w:cs="Times New Roman"/>
        <w:b/>
        <w:bCs/>
        <w:w w:val="99"/>
        <w:sz w:val="28"/>
        <w:szCs w:val="28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953" w:hanging="837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878" w:hanging="837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802" w:hanging="837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727" w:hanging="837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651" w:hanging="837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576" w:hanging="837"/>
      </w:pPr>
      <w:rPr>
        <w:rFonts w:hint="default"/>
        <w:lang w:val="ru-RU" w:eastAsia="en-US" w:bidi="ar-SA"/>
      </w:rPr>
    </w:lvl>
  </w:abstractNum>
  <w:abstractNum w:abstractNumId="9">
    <w:multiLevelType w:val="hybridMultilevel"/>
    <w:lvl w:ilvl="0">
      <w:start w:val="3"/>
      <w:numFmt w:val="decimal"/>
      <w:lvlText w:val="%1"/>
      <w:lvlJc w:val="left"/>
      <w:pPr>
        <w:ind w:left="1730" w:hanging="628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730" w:hanging="628"/>
        <w:jc w:val="right"/>
      </w:pPr>
      <w:rPr>
        <w:rFonts w:hint="default" w:ascii="Times New Roman" w:hAnsi="Times New Roman" w:eastAsia="Times New Roman" w:cs="Times New Roman"/>
        <w:b/>
        <w:bCs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2635" w:hanging="837"/>
        <w:jc w:val="right"/>
      </w:pPr>
      <w:rPr>
        <w:rFonts w:hint="default" w:ascii="Times New Roman" w:hAnsi="Times New Roman" w:eastAsia="Times New Roman" w:cs="Times New Roman"/>
        <w:b/>
        <w:bCs/>
        <w:w w:val="99"/>
        <w:sz w:val="28"/>
        <w:szCs w:val="28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370" w:hanging="837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235" w:hanging="837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100" w:hanging="837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965" w:hanging="837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830" w:hanging="837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695" w:hanging="837"/>
      </w:pPr>
      <w:rPr>
        <w:rFonts w:hint="default"/>
        <w:lang w:val="ru-RU" w:eastAsia="en-US" w:bidi="ar-SA"/>
      </w:rPr>
    </w:lvl>
  </w:abstractNum>
  <w:abstractNum w:abstractNumId="8">
    <w:multiLevelType w:val="hybridMultilevel"/>
    <w:lvl w:ilvl="0">
      <w:start w:val="2"/>
      <w:numFmt w:val="decimal"/>
      <w:lvlText w:val="%1"/>
      <w:lvlJc w:val="left"/>
      <w:pPr>
        <w:ind w:left="1405" w:hanging="628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405" w:hanging="628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2756" w:hanging="837"/>
        <w:jc w:val="right"/>
      </w:pPr>
      <w:rPr>
        <w:rFonts w:hint="default" w:ascii="Times New Roman" w:hAnsi="Times New Roman" w:eastAsia="Times New Roman" w:cs="Times New Roman"/>
        <w:b/>
        <w:bCs/>
        <w:w w:val="99"/>
        <w:sz w:val="28"/>
        <w:szCs w:val="28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463" w:hanging="837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315" w:hanging="837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166" w:hanging="837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018" w:hanging="837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870" w:hanging="837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722" w:hanging="837"/>
      </w:pPr>
      <w:rPr>
        <w:rFonts w:hint="default"/>
        <w:lang w:val="ru-RU" w:eastAsia="en-US" w:bidi="ar-SA"/>
      </w:rPr>
    </w:lvl>
  </w:abstractNum>
  <w:abstractNum w:abstractNumId="7">
    <w:multiLevelType w:val="hybridMultilevel"/>
    <w:lvl w:ilvl="0">
      <w:start w:val="2"/>
      <w:numFmt w:val="decimal"/>
      <w:lvlText w:val="%1"/>
      <w:lvlJc w:val="left"/>
      <w:pPr>
        <w:ind w:left="3234" w:hanging="837"/>
        <w:jc w:val="left"/>
      </w:pPr>
      <w:rPr>
        <w:rFonts w:hint="default"/>
        <w:lang w:val="ru-RU" w:eastAsia="en-US" w:bidi="ar-SA"/>
      </w:rPr>
    </w:lvl>
    <w:lvl w:ilvl="1">
      <w:start w:val="0"/>
      <w:numFmt w:val="decimal"/>
      <w:lvlText w:val="%1.%2"/>
      <w:lvlJc w:val="left"/>
      <w:pPr>
        <w:ind w:left="3234" w:hanging="837"/>
        <w:jc w:val="left"/>
      </w:pPr>
      <w:rPr>
        <w:rFonts w:hint="default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3234" w:hanging="837"/>
        <w:jc w:val="right"/>
      </w:pPr>
      <w:rPr>
        <w:rFonts w:hint="default" w:ascii="Times New Roman" w:hAnsi="Times New Roman" w:eastAsia="Times New Roman" w:cs="Times New Roman"/>
        <w:b/>
        <w:bCs/>
        <w:w w:val="99"/>
        <w:sz w:val="28"/>
        <w:szCs w:val="28"/>
        <w:lang w:val="ru-RU" w:eastAsia="en-US" w:bidi="ar-SA"/>
      </w:rPr>
    </w:lvl>
    <w:lvl w:ilvl="3">
      <w:start w:val="0"/>
      <w:numFmt w:val="bullet"/>
      <w:lvlText w:val="•"/>
      <w:lvlJc w:val="left"/>
      <w:pPr>
        <w:ind w:left="5395" w:hanging="837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6114" w:hanging="837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832" w:hanging="837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551" w:hanging="837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269" w:hanging="837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988" w:hanging="837"/>
      </w:pPr>
      <w:rPr>
        <w:rFonts w:hint="default"/>
        <w:lang w:val="ru-RU" w:eastAsia="en-US" w:bidi="ar-SA"/>
      </w:rPr>
    </w:lvl>
  </w:abstractNum>
  <w:abstractNum w:abstractNumId="6">
    <w:multiLevelType w:val="hybridMultilevel"/>
    <w:lvl w:ilvl="0">
      <w:start w:val="0"/>
      <w:numFmt w:val="bullet"/>
      <w:lvlText w:val="­"/>
      <w:lvlJc w:val="left"/>
      <w:pPr>
        <w:ind w:left="157" w:hanging="185"/>
      </w:pPr>
      <w:rPr>
        <w:rFonts w:hint="default" w:ascii="Times New Roman" w:hAnsi="Times New Roman" w:eastAsia="Times New Roman" w:cs="Times New Roman"/>
        <w:w w:val="102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186" w:hanging="185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213" w:hanging="185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239" w:hanging="185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266" w:hanging="185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292" w:hanging="185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319" w:hanging="185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345" w:hanging="185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372" w:hanging="185"/>
      </w:pPr>
      <w:rPr>
        <w:rFonts w:hint="default"/>
        <w:lang w:val="ru-RU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"/>
      <w:lvlJc w:val="left"/>
      <w:pPr>
        <w:ind w:left="1962" w:hanging="837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962" w:hanging="837"/>
        <w:jc w:val="left"/>
      </w:pPr>
      <w:rPr>
        <w:rFonts w:hint="default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962" w:hanging="837"/>
        <w:jc w:val="right"/>
      </w:pPr>
      <w:rPr>
        <w:rFonts w:hint="default" w:ascii="Times New Roman" w:hAnsi="Times New Roman" w:eastAsia="Times New Roman" w:cs="Times New Roman"/>
        <w:b/>
        <w:bCs/>
        <w:w w:val="99"/>
        <w:sz w:val="28"/>
        <w:szCs w:val="28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499" w:hanging="837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346" w:hanging="837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192" w:hanging="837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039" w:hanging="837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885" w:hanging="837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732" w:hanging="837"/>
      </w:pPr>
      <w:rPr>
        <w:rFonts w:hint="default"/>
        <w:lang w:val="ru-RU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"/>
      <w:lvlJc w:val="left"/>
      <w:pPr>
        <w:ind w:left="3434" w:hanging="628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3434" w:hanging="628"/>
        <w:jc w:val="right"/>
      </w:pPr>
      <w:rPr>
        <w:rFonts w:hint="default" w:ascii="Times New Roman" w:hAnsi="Times New Roman" w:eastAsia="Times New Roman" w:cs="Times New Roman"/>
        <w:b/>
        <w:bCs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4519" w:hanging="837"/>
        <w:jc w:val="right"/>
      </w:pPr>
      <w:rPr>
        <w:rFonts w:hint="default" w:ascii="Times New Roman" w:hAnsi="Times New Roman" w:eastAsia="Times New Roman" w:cs="Times New Roman"/>
        <w:b/>
        <w:bCs/>
        <w:w w:val="99"/>
        <w:sz w:val="28"/>
        <w:szCs w:val="28"/>
        <w:lang w:val="ru-RU" w:eastAsia="en-US" w:bidi="ar-SA"/>
      </w:rPr>
    </w:lvl>
    <w:lvl w:ilvl="3">
      <w:start w:val="0"/>
      <w:numFmt w:val="bullet"/>
      <w:lvlText w:val="•"/>
      <w:lvlJc w:val="left"/>
      <w:pPr>
        <w:ind w:left="5258" w:hanging="837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5996" w:hanging="837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6734" w:hanging="837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472" w:hanging="837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211" w:hanging="837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949" w:hanging="837"/>
      </w:pPr>
      <w:rPr>
        <w:rFonts w:hint="default"/>
        <w:lang w:val="ru-RU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1233" w:hanging="359"/>
        <w:jc w:val="left"/>
      </w:pPr>
      <w:rPr>
        <w:rFonts w:hint="default" w:ascii="Times New Roman" w:hAnsi="Times New Roman" w:eastAsia="Times New Roman" w:cs="Times New Roman"/>
        <w:w w:val="102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158" w:hanging="35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077" w:hanging="35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995" w:hanging="35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14" w:hanging="35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832" w:hanging="35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751" w:hanging="35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669" w:hanging="35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588" w:hanging="359"/>
      </w:pPr>
      <w:rPr>
        <w:rFonts w:hint="default"/>
        <w:lang w:val="ru-RU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1233" w:hanging="359"/>
        <w:jc w:val="left"/>
      </w:pPr>
      <w:rPr>
        <w:rFonts w:hint="default" w:ascii="Times New Roman" w:hAnsi="Times New Roman" w:eastAsia="Times New Roman" w:cs="Times New Roman"/>
        <w:w w:val="102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158" w:hanging="35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077" w:hanging="35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995" w:hanging="35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14" w:hanging="35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832" w:hanging="35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751" w:hanging="35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669" w:hanging="35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588" w:hanging="359"/>
      </w:pPr>
      <w:rPr>
        <w:rFonts w:hint="default"/>
        <w:lang w:val="ru-RU" w:eastAsia="en-US" w:bidi="ar-SA"/>
      </w:rPr>
    </w:lvl>
  </w:abstractNum>
  <w:abstractNum w:abstractNumId="1">
    <w:multiLevelType w:val="hybridMultilevel"/>
    <w:lvl w:ilvl="0">
      <w:start w:val="3"/>
      <w:numFmt w:val="decimal"/>
      <w:lvlText w:val="%1"/>
      <w:lvlJc w:val="left"/>
      <w:pPr>
        <w:ind w:left="1247" w:hanging="660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247" w:hanging="660"/>
        <w:jc w:val="left"/>
      </w:pPr>
      <w:rPr>
        <w:rFonts w:hint="default" w:ascii="Times New Roman" w:hAnsi="Times New Roman" w:eastAsia="Times New Roman" w:cs="Times New Roman"/>
        <w:w w:val="102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2165" w:hanging="918"/>
        <w:jc w:val="left"/>
      </w:pPr>
      <w:rPr>
        <w:rFonts w:hint="default" w:ascii="Times New Roman" w:hAnsi="Times New Roman" w:eastAsia="Times New Roman" w:cs="Times New Roman"/>
        <w:w w:val="102"/>
        <w:sz w:val="28"/>
        <w:szCs w:val="28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996" w:hanging="918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15" w:hanging="918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833" w:hanging="918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752" w:hanging="918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670" w:hanging="918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588" w:hanging="918"/>
      </w:pPr>
      <w:rPr>
        <w:rFonts w:hint="default"/>
        <w:lang w:val="ru-RU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1247" w:hanging="660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247" w:hanging="660"/>
        <w:jc w:val="left"/>
      </w:pPr>
      <w:rPr>
        <w:rFonts w:hint="default" w:ascii="Times New Roman" w:hAnsi="Times New Roman" w:eastAsia="Times New Roman" w:cs="Times New Roman"/>
        <w:w w:val="102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2165" w:hanging="918"/>
        <w:jc w:val="left"/>
      </w:pPr>
      <w:rPr>
        <w:rFonts w:hint="default" w:ascii="Times New Roman" w:hAnsi="Times New Roman" w:eastAsia="Times New Roman" w:cs="Times New Roman"/>
        <w:w w:val="102"/>
        <w:sz w:val="28"/>
        <w:szCs w:val="28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996" w:hanging="918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15" w:hanging="918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833" w:hanging="918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752" w:hanging="918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670" w:hanging="918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588" w:hanging="918"/>
      </w:pPr>
      <w:rPr>
        <w:rFonts w:hint="default"/>
        <w:lang w:val="ru-RU" w:eastAsia="en-US" w:bidi="ar-SA"/>
      </w:rPr>
    </w:lvl>
  </w:abstract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ru-RU" w:eastAsia="en-US" w:bidi="ar-SA"/>
    </w:rPr>
  </w:style>
  <w:style w:styleId="TOC1" w:type="paragraph">
    <w:name w:val="TOC 1"/>
    <w:basedOn w:val="Normal"/>
    <w:uiPriority w:val="1"/>
    <w:qFormat/>
    <w:pPr>
      <w:spacing w:before="146"/>
      <w:ind w:right="345"/>
      <w:jc w:val="right"/>
    </w:pPr>
    <w:rPr>
      <w:rFonts w:ascii="Times New Roman" w:hAnsi="Times New Roman" w:eastAsia="Times New Roman" w:cs="Times New Roman"/>
      <w:sz w:val="28"/>
      <w:szCs w:val="28"/>
      <w:lang w:val="ru-RU" w:eastAsia="en-US" w:bidi="ar-SA"/>
    </w:rPr>
  </w:style>
  <w:style w:styleId="TOC2" w:type="paragraph">
    <w:name w:val="TOC 2"/>
    <w:basedOn w:val="Normal"/>
    <w:uiPriority w:val="1"/>
    <w:qFormat/>
    <w:pPr>
      <w:spacing w:before="383"/>
      <w:ind w:left="157"/>
    </w:pPr>
    <w:rPr>
      <w:rFonts w:ascii="Times New Roman" w:hAnsi="Times New Roman" w:eastAsia="Times New Roman" w:cs="Times New Roman"/>
      <w:b/>
      <w:bCs/>
      <w:sz w:val="28"/>
      <w:szCs w:val="28"/>
      <w:lang w:val="ru-RU" w:eastAsia="en-US" w:bidi="ar-SA"/>
    </w:rPr>
  </w:style>
  <w:style w:styleId="TOC3" w:type="paragraph">
    <w:name w:val="TOC 3"/>
    <w:basedOn w:val="Normal"/>
    <w:uiPriority w:val="1"/>
    <w:qFormat/>
    <w:pPr>
      <w:spacing w:before="97"/>
      <w:ind w:left="1247" w:hanging="661"/>
    </w:pPr>
    <w:rPr>
      <w:rFonts w:ascii="Times New Roman" w:hAnsi="Times New Roman" w:eastAsia="Times New Roman" w:cs="Times New Roman"/>
      <w:sz w:val="28"/>
      <w:szCs w:val="28"/>
      <w:lang w:val="ru-RU" w:eastAsia="en-US" w:bidi="ar-SA"/>
    </w:rPr>
  </w:style>
  <w:style w:styleId="TOC4" w:type="paragraph">
    <w:name w:val="TOC 4"/>
    <w:basedOn w:val="Normal"/>
    <w:uiPriority w:val="1"/>
    <w:qFormat/>
    <w:pPr>
      <w:spacing w:before="96"/>
      <w:ind w:left="2165" w:hanging="919"/>
    </w:pPr>
    <w:rPr>
      <w:rFonts w:ascii="Times New Roman" w:hAnsi="Times New Roman" w:eastAsia="Times New Roman" w:cs="Times New Roman"/>
      <w:sz w:val="28"/>
      <w:szCs w:val="28"/>
      <w:lang w:val="ru-RU" w:eastAsia="en-US" w:bidi="ar-SA"/>
    </w:rPr>
  </w:style>
  <w:style w:styleId="TOC5" w:type="paragraph">
    <w:name w:val="TOC 5"/>
    <w:basedOn w:val="Normal"/>
    <w:uiPriority w:val="1"/>
    <w:qFormat/>
    <w:pPr>
      <w:spacing w:before="96"/>
      <w:ind w:left="2165"/>
    </w:pPr>
    <w:rPr>
      <w:rFonts w:ascii="Times New Roman" w:hAnsi="Times New Roman" w:eastAsia="Times New Roman" w:cs="Times New Roman"/>
      <w:sz w:val="28"/>
      <w:szCs w:val="28"/>
      <w:lang w:val="ru-RU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8"/>
      <w:szCs w:val="28"/>
      <w:lang w:val="ru-RU" w:eastAsia="en-US" w:bidi="ar-SA"/>
    </w:rPr>
  </w:style>
  <w:style w:styleId="Heading1" w:type="paragraph">
    <w:name w:val="Heading 1"/>
    <w:basedOn w:val="Normal"/>
    <w:uiPriority w:val="1"/>
    <w:qFormat/>
    <w:pPr>
      <w:ind w:left="148"/>
      <w:outlineLvl w:val="1"/>
    </w:pPr>
    <w:rPr>
      <w:rFonts w:ascii="Times New Roman" w:hAnsi="Times New Roman" w:eastAsia="Times New Roman" w:cs="Times New Roman"/>
      <w:b/>
      <w:bCs/>
      <w:sz w:val="28"/>
      <w:szCs w:val="28"/>
      <w:lang w:val="ru-RU" w:eastAsia="en-US" w:bidi="ar-SA"/>
    </w:rPr>
  </w:style>
  <w:style w:styleId="Title" w:type="paragraph">
    <w:name w:val="Title"/>
    <w:basedOn w:val="Normal"/>
    <w:uiPriority w:val="1"/>
    <w:qFormat/>
    <w:pPr>
      <w:ind w:left="147" w:right="335"/>
      <w:jc w:val="center"/>
    </w:pPr>
    <w:rPr>
      <w:rFonts w:ascii="Times New Roman" w:hAnsi="Times New Roman" w:eastAsia="Times New Roman" w:cs="Times New Roman"/>
      <w:b/>
      <w:bCs/>
      <w:sz w:val="34"/>
      <w:szCs w:val="34"/>
      <w:lang w:val="ru-RU" w:eastAsia="en-US" w:bidi="ar-SA"/>
    </w:rPr>
  </w:style>
  <w:style w:styleId="ListParagraph" w:type="paragraph">
    <w:name w:val="List Paragraph"/>
    <w:basedOn w:val="Normal"/>
    <w:uiPriority w:val="1"/>
    <w:qFormat/>
    <w:pPr>
      <w:spacing w:before="116"/>
      <w:ind w:left="946" w:hanging="790"/>
    </w:pPr>
    <w:rPr>
      <w:rFonts w:ascii="Times New Roman" w:hAnsi="Times New Roman" w:eastAsia="Times New Roman" w:cs="Times New Roman"/>
      <w:lang w:val="ru-RU" w:eastAsia="en-US" w:bidi="ar-SA"/>
    </w:rPr>
  </w:style>
  <w:style w:styleId="TableParagraph" w:type="paragraph">
    <w:name w:val="Table Paragraph"/>
    <w:basedOn w:val="Normal"/>
    <w:uiPriority w:val="1"/>
    <w:qFormat/>
    <w:pPr>
      <w:spacing w:before="30"/>
      <w:ind w:left="122"/>
    </w:pPr>
    <w:rPr>
      <w:rFonts w:ascii="Times New Roman" w:hAnsi="Times New Roman" w:eastAsia="Times New Roman" w:cs="Times New Roman"/>
      <w:lang w:val="ru-RU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image" Target="media/image3.png"/><Relationship Id="rId9" Type="http://schemas.openxmlformats.org/officeDocument/2006/relationships/image" Target="media/image4.jpeg"/><Relationship Id="rId10" Type="http://schemas.openxmlformats.org/officeDocument/2006/relationships/image" Target="media/image5.jpeg"/><Relationship Id="rId11" Type="http://schemas.openxmlformats.org/officeDocument/2006/relationships/image" Target="media/image6.jpeg"/><Relationship Id="rId12" Type="http://schemas.openxmlformats.org/officeDocument/2006/relationships/image" Target="media/image7.jpeg"/><Relationship Id="rId13" Type="http://schemas.openxmlformats.org/officeDocument/2006/relationships/image" Target="media/image8.jpeg"/><Relationship Id="rId14" Type="http://schemas.openxmlformats.org/officeDocument/2006/relationships/image" Target="media/image9.jpeg"/><Relationship Id="rId15" Type="http://schemas.openxmlformats.org/officeDocument/2006/relationships/image" Target="media/image10.jpeg"/><Relationship Id="rId16" Type="http://schemas.openxmlformats.org/officeDocument/2006/relationships/image" Target="media/image11.jpeg"/><Relationship Id="rId17" Type="http://schemas.openxmlformats.org/officeDocument/2006/relationships/image" Target="media/image12.jpeg"/><Relationship Id="rId18" Type="http://schemas.openxmlformats.org/officeDocument/2006/relationships/image" Target="media/image13.jpeg"/><Relationship Id="rId19" Type="http://schemas.openxmlformats.org/officeDocument/2006/relationships/hyperlink" Target="https://github.com/koszullab/E_coli_analysis/tree/master/data" TargetMode="External"/><Relationship Id="rId20" Type="http://schemas.openxmlformats.org/officeDocument/2006/relationships/hyperlink" Target="https://github.com/rjdkmr/gcMapExplorer" TargetMode="External"/><Relationship Id="rId21" Type="http://schemas.openxmlformats.org/officeDocument/2006/relationships/hyperlink" Target="https://github.com/paraslonic/BacPortrait/blob/master/portrait_spades.r" TargetMode="External"/><Relationship Id="rId22" Type="http://schemas.openxmlformats.org/officeDocument/2006/relationships/hyperlink" Target="http://www.github.com/paraslonic/HomoHomo" TargetMode="External"/><Relationship Id="rId23" Type="http://schemas.openxmlformats.org/officeDocument/2006/relationships/image" Target="media/image14.jpeg"/><Relationship Id="rId24" Type="http://schemas.openxmlformats.org/officeDocument/2006/relationships/hyperlink" Target="https://github.com/paraslonic/graph_complexity/scripts/OG2graph.r" TargetMode="External"/><Relationship Id="rId25" Type="http://schemas.openxmlformats.org/officeDocument/2006/relationships/hyperlink" Target="https://github.com/paraslonic/graph_complexity" TargetMode="External"/><Relationship Id="rId26" Type="http://schemas.openxmlformats.org/officeDocument/2006/relationships/image" Target="media/image15.jpeg"/><Relationship Id="rId27" Type="http://schemas.openxmlformats.org/officeDocument/2006/relationships/image" Target="media/image16.jpeg"/><Relationship Id="rId28" Type="http://schemas.openxmlformats.org/officeDocument/2006/relationships/image" Target="media/image17.jpeg"/><Relationship Id="rId29" Type="http://schemas.openxmlformats.org/officeDocument/2006/relationships/image" Target="media/image18.jpeg"/><Relationship Id="rId30" Type="http://schemas.openxmlformats.org/officeDocument/2006/relationships/image" Target="media/image19.jpe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jpe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image" Target="media/image26.jpeg"/><Relationship Id="rId38" Type="http://schemas.openxmlformats.org/officeDocument/2006/relationships/image" Target="media/image27.jpeg"/><Relationship Id="rId39" Type="http://schemas.openxmlformats.org/officeDocument/2006/relationships/image" Target="media/image28.png"/><Relationship Id="rId40" Type="http://schemas.openxmlformats.org/officeDocument/2006/relationships/image" Target="media/image29.jpeg"/><Relationship Id="rId41" Type="http://schemas.openxmlformats.org/officeDocument/2006/relationships/image" Target="media/image30.png"/><Relationship Id="rId42" Type="http://schemas.openxmlformats.org/officeDocument/2006/relationships/hyperlink" Target="https://github.com/paraslonic/GCB_revision/blob/master/figures/S3_Fig.pdf" TargetMode="External"/><Relationship Id="rId43" Type="http://schemas.openxmlformats.org/officeDocument/2006/relationships/image" Target="media/image31.jpeg"/><Relationship Id="rId44" Type="http://schemas.openxmlformats.org/officeDocument/2006/relationships/image" Target="media/image32.jpeg"/><Relationship Id="rId45" Type="http://schemas.openxmlformats.org/officeDocument/2006/relationships/image" Target="media/image33.png"/><Relationship Id="rId46" Type="http://schemas.openxmlformats.org/officeDocument/2006/relationships/image" Target="media/image34.jpeg"/><Relationship Id="rId47" Type="http://schemas.openxmlformats.org/officeDocument/2006/relationships/image" Target="media/image35.jpeg"/><Relationship Id="rId48" Type="http://schemas.openxmlformats.org/officeDocument/2006/relationships/image" Target="media/image36.jpeg"/><Relationship Id="rId49" Type="http://schemas.openxmlformats.org/officeDocument/2006/relationships/hyperlink" Target="https://www.biostars.org/p/208512/" TargetMode="External"/><Relationship Id="rId50" Type="http://schemas.openxmlformats.org/officeDocument/2006/relationships/image" Target="media/image37.png"/><Relationship Id="rId51" Type="http://schemas.openxmlformats.org/officeDocument/2006/relationships/image" Target="media/image38.png"/><Relationship Id="rId52" Type="http://schemas.openxmlformats.org/officeDocument/2006/relationships/image" Target="media/image39.png"/><Relationship Id="rId53" Type="http://schemas.openxmlformats.org/officeDocument/2006/relationships/hyperlink" Target="https://github.com/DNKonanov/gene_graph_lib" TargetMode="External"/><Relationship Id="rId54" Type="http://schemas.openxmlformats.org/officeDocument/2006/relationships/image" Target="media/image40.jpeg"/><Relationship Id="rId55" Type="http://schemas.openxmlformats.org/officeDocument/2006/relationships/image" Target="media/image41.png"/><Relationship Id="rId56" Type="http://schemas.openxmlformats.org/officeDocument/2006/relationships/image" Target="media/image42.png"/><Relationship Id="rId57" Type="http://schemas.openxmlformats.org/officeDocument/2006/relationships/image" Target="media/image43.jpeg"/><Relationship Id="rId58" Type="http://schemas.openxmlformats.org/officeDocument/2006/relationships/image" Target="media/image44.jpeg"/><Relationship Id="rId59" Type="http://schemas.openxmlformats.org/officeDocument/2006/relationships/image" Target="media/image45.jpeg"/><Relationship Id="rId60" Type="http://schemas.openxmlformats.org/officeDocument/2006/relationships/image" Target="media/image46.jpeg"/><Relationship Id="rId61" Type="http://schemas.openxmlformats.org/officeDocument/2006/relationships/image" Target="media/image47.jpeg"/><Relationship Id="rId62" Type="http://schemas.openxmlformats.org/officeDocument/2006/relationships/image" Target="media/image48.jpeg"/><Relationship Id="rId63" Type="http://schemas.openxmlformats.org/officeDocument/2006/relationships/hyperlink" Target="https://gcb.rcpcm.org/" TargetMode="External"/><Relationship Id="rId64" Type="http://schemas.openxmlformats.org/officeDocument/2006/relationships/hyperlink" Target="https://github.com/paraslonic/orthosnake" TargetMode="External"/><Relationship Id="rId65" Type="http://schemas.openxmlformats.org/officeDocument/2006/relationships/hyperlink" Target="https://github.com/DNKonanov/geneGraph" TargetMode="External"/><Relationship Id="rId66" Type="http://schemas.openxmlformats.org/officeDocument/2006/relationships/hyperlink" Target="https://gcb.readthedocs.io/en/latest/standalone.html#complete-step-by-step-example" TargetMode="External"/><Relationship Id="rId67" Type="http://schemas.openxmlformats.org/officeDocument/2006/relationships/image" Target="media/image49.jpeg"/><Relationship Id="rId68" Type="http://schemas.openxmlformats.org/officeDocument/2006/relationships/hyperlink" Target="https://gcb.readthedocs.io/" TargetMode="External"/><Relationship Id="rId69" Type="http://schemas.openxmlformats.org/officeDocument/2006/relationships/hyperlink" Target="https://github.com/paraslonic/Rakitina_etal_Crohn_paper/blob/master/ogEnrichment/calcFDR.r" TargetMode="External"/><Relationship Id="rId70" Type="http://schemas.openxmlformats.org/officeDocument/2006/relationships/hyperlink" Target="https://github.com/paraslonic/Rakitina_etal_Crohn_paper/blob/master/operonPval/" TargetMode="External"/><Relationship Id="rId71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Манолов, Александр Иванович </dc:creator>
  <dc:subject>1.5.8 Математическая биология, биоинформатика</dc:subject>
  <dc:title>Биоинформатический анализ изменчивости генного состава прокариот, в том числе в ассоциации с патогенностью</dc:title>
  <dcterms:created xsi:type="dcterms:W3CDTF">2021-10-26T12:57:54Z</dcterms:created>
  <dcterms:modified xsi:type="dcterms:W3CDTF">2021-10-26T12:57:54Z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2021-10-26T00:00:00Z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2021-10-26T00:00:00Z</vt:filetime>
  </property>
</Properties>
</file>